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(مفهوم الرابطة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الرابطة الأيونية بأنها قوة التجاذب الكهروستاتيكي التي تربط الأيونات مختلفة الشحنة في المركب الأيوني.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تفسّر تكوّن الأيونات الموجبة من ذرات الفلزات والأيونات السالبة من ذرات اللافلزات.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تحدد نوع الأيون الذي تكوّنه ذرة العنصر (كاتيون أو أنيون) بالاعتماد على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تستنتج أن الرابطة الأيونية تنشأ غالبًا من تفاعل ذرة فلز مع ذرة لافلز.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تحدد من بطاقات الهوية الأيونية العناصر التي تميل إلى فقد الإلكترونات وتلك التي تميل إلى اكتسابها.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صيغة الأيون الناتج لعدد من العناصر.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دور الرابطة الأيونية في تكوين مواد مهمة في حياتنا مثل ملح الطعام.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بروح الفريق في الأنشطة.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تبدي حماسًا للتفكير في تفسير الظواهر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صراع الأضداد: كيف يتّحد الفلز مع اللافلز؟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(قصة التضاد وإثارة 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عرض شرح القصة على الشاشة الذكية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 والهدف الوجداني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أبدأ بسؤال محفز: كيف يمكن لفلز الصوديوم (شديد النشاط ينفجر بالماء) وغاز الكلور (شديد السمية) أن يتحدا لينتجا ملح الطعام الذي نحتاجه يوميًا؟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أطرح: ما القوة «الخفية» التي جعلت هذه العناصر تتغير وتتحد بهذا الشكل؟ وأسجل التوقعات على السبورة دون تصحيح.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مغناطيس الأيونات: قرّب ثم لاحظ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ماذا تعني الرابطة الأيونية؟، انتقال إلكترون من الصوديوم إلى الكلور، نشاط · قرّب الأيونات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 والهدف الوجداني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تفتح كل مجموعة صفحة «انتقال إلكترون من الصوديوم إلى الكلور»، وتتابع الانتقال خطوة بخطوة، ثم تنتقل إلى نشاط «قرّب الأيونات».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تسجل المجموعات: ماذا يحدث لشحنة الصوديوم بعد فقد الإلكترون؟ وماذا يحدث للكلور؟ وكيف تتفاعل الشحنات المختلفة مع بعضها؟ ثم أوجّههن لاستنتاج أن الأيونات مختلفة الشحنة تتجاذب.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بطاقات الهوية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(لعب الأدوار، التعلم التعاوني، 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بطاقات هوية العناصر (الرمز والعدد الذري) + الكتاب المدرسي صفحة 113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2، 3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أوزّع على كل طالبة بطاقة تحتوي رمز العنصر وعدده الذري، فتحدد هل عنصرها يميل إلى فقد الإلكترونات أم اكتسابها، ثم تبحث عن «شريك» يكمل قاعدة الثمانية.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تسجل المجموعات بياناتها في جدول: الرمز والعدد الذري، فلز/لافلز، الترتيب الإلكتروني، الترتيب النقطي، للوصول للاستقرار، صيغة الأيون الناتج. ثم أتحقق من صحة الجداول.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صياغة الرابطة: من يبدأ الجملة؟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صفحة 113 (تحقق مما تعلمت)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لصياغة تعريف الرابطة الأيونية من ملاحظاتهن، ثم أعرض المصطلحات: أيون موجب (كاتيون)، أيون سالب (أنيون)، قوى التجاذب الكهروستاتيكي.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أوضح أن الفلز يكوّن كاتيونًا، واللافلز يكوّن أنيونًا، وأن الصيغة تبدأ بالفلز على اليسار. ثم تكتب كل مجموعة صيغة الأيون الناتج للعناصر Na وMg وO وF، وتعبئ فراغات الصفحة 113.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تحقق مما تعلمت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تعبئة فراغات الاستنتاج صفحة 113: «الفلزات تميل لفقد الإلكترونات وتكوّن أيونًا موجبًا»، و«اللافلزات تميل لاكتساب الإلكترونات وتكوّن أيونًا سالبًا».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أناقش مع الطالبات: ماذا يحدث عند تقريب الأيونات مختلفة الشحنة إلى بعضها؟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ما نوع الرابطة في كلوريد البوتاسيوم KCl؟ ولماذا؟ (أيونية: البوتاسيوم فلز يفقد إلكترونًا، والكلور لافلز يكتسبه)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قراءة صفحة 112 وكتابة تعريف الرابطة الأيونية في دفتر الملاحظات.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