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(مفهوم الرابطة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تعرّف الرابطة الأيونية بأنها قوة التجاذب الكهروستاتيكي التي تربط الأيونات مختلفة الشحنة في المركب الأيوني.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تفسّر تكوّن الأيونات الموجبة من ذرات الفلزات والأيونات السالبة من ذرات اللافلزات.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تحدد نوع الأيون الذي تكوّنه ذرة العنصر (كاتيون أو أنيون) بالاعتماد على إلكترونات التكافؤ.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تستنتج أن الرابطة الأيونية تنشأ غالبًا من تفاعل ذرة فلز مع ذرة لافلز.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تحدد من بطاقات الهوية الأيونية العناصر التي تميل إلى فقد الإلكترونات وتلك التي تميل إلى اكتسابها.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تكتب صيغة الأيون الناتج لعدد من العناصر.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تقدّر دور الرابطة الأيونية في تكوين مواد مهمة في حياتنا مثل ملح الطعام.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تشارك زميلاتها بروح الفريق في الأنشطة.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تبدي حماسًا للتفكير في تفسير الظواهر الكيميائية.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صراع الأضداد: كيف يتّحد الفلز مع اللافلز؟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(قصة التضاد وإثارة التساؤل)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عرض شرح القصة على الشاشة الذكية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 والهدف الوجداني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أبدأ بسؤال محفز: كيف يمكن لفلز الصوديوم (شديد النشاط ينفجر بالماء) وغاز الكلور (شديد السمية) أن يتحدا لينتجا ملح الطعام الذي نحتاجه يوميًا؟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أطرح: ما القوة «الخفية» التي جعلت هذه العناصر تتغير وتتحد بهذا الشكل؟ وأسجل التوقعات على السبورة دون تصحيح.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مغناطيس الأيونات: قرّب ثم لاحظ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باللعب والاستقصاء)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الحي (index.html) – صفحات: ماذا تعني الرابطة الأيونية؟، انتقال إلكترون من الصوديوم إلى الكلور، نشاط · قرّب الأيونات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2 والهدف الوجداني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تفتح كل مجموعة صفحة «انتقال إلكترون من الصوديوم إلى الكلور»، وتتابع الانتقال خطوة بخطوة، ثم تنتقل إلى نشاط «قرّب الأيونات».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تسجل المجموعات: ماذا يحدث لشحنة الصوديوم بعد فقد الإلكترون؟ وماذا يحدث للكلور؟ وكيف تتفاعل الشحنات المختلفة مع بعضها؟ ثم أوجّههن لاستنتاج أن الأيونات مختلفة الشحنة تتجاذب.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بطاقات الهوية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(لعب الأدوار، التعلم التعاوني، تحليل البيانات)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بطاقات هوية العناصر (الرمز والعدد الذري) + الكتاب المدرسي صفحة 113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2، 3 والهدف المهاري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أوزّع على كل طالبة بطاقة تحتوي رمز العنصر وعدده الذري، فتحدد هل عنصرها يميل إلى فقد الإلكترونات أم اكتسابها، ثم تبحث عن «شريك» يكمل قاعدة الثمانية.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تسجل المجموعات بياناتها في جدول: الرمز والعدد الذري، فلز/لافلز، الترتيب الإلكتروني، الترتيب النقطي، للوصول للاستقرار، صيغة الأيون الناتج. ثم أتحقق من صحة الجداول.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صياغة الرابطة: من يبدأ الجملة؟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المدرسي صفحة 113 (تحقق مما تعلمت)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4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أوجّه المجموعات لصياغة تعريف الرابطة الأيونية من ملاحظاتهن، ثم أعرض المصطلحات: أيون موجب (كاتيون)، أيون سالب (أنيون)، قوى التجاذب الكهروستاتيكي.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أوضح أن الفلز يكوّن كاتيونًا، واللافلز يكوّن أنيونًا، وأن الصيغة تبدأ بالفلز على اليسار. ثم تكتب كل مجموعة صيغة الأيون الناتج للعناصر Na وMg وO وF، وتعبئ فراغات الصفحة 113.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التقويم الصفي: تحقق مما تعلمت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كل مجموعة تعبئة فراغات الاستنتاج صفحة 113: «الفلزات تميل لفقد الإلكترونات وتكوّن أيونًا موجبًا»، و«اللافلزات تميل لاكتساب الإلكترونات وتكوّن أيونًا سالبًا».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أناقش مع الطالبات: ماذا يحدث عند تقريب الأيونات مختلفة الشحنة إلى بعضها؟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الزمن: 5 د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تذكرة خروج: ما نوع الرابطة في كلوريد البوتاسيوم KCl؟ ولماذا؟ (أيونية: البوتاسيوم فلز يفقد إلكترونًا، والكلور لافلز يكتسبه)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التقويم اللاصفي: قراءة صفحة 112 وكتابة تعريف الرابطة الأيونية في دفتر الملاحظات.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