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(الترتيب الإلكتروني النقطي المكون للمركبات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تكتب الترتيب الإلكتروني النقطي لتكوين المركبات الأيونية (NaCl، MgO، K₂O، Li₃N).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تطبق قانون حفظ الشحنة في معادلة تكوين المركب الأيوني.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تفسّر سبب احتياج بعض المركبات إلى أكثر من ذرة من أحد العناصر (ذرتان من K وذرة من O).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تستخدم طريقة التبادل للحصول على صيغة المركب الأيوني.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تمثّل تكوّن المركب الأيوني بالترتيب النقطي في معادلة كيميائية.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تكتب صيغة المركب الأيوني وتسميه.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أهمية الترتيب النقطي في تمثيل تفاعلات الذرات.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تحرص على الدقة عند كتابة الصيغ الكيميائية.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تشارك زميلاتها بروح الفريق.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لغز الشحنات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البيانات، إثارة التساؤل)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أطرح السؤال: كيف يمكن لذرة مغنيسيوم واحدة (تحتاج إلى فقد إلكترونين) أن ترتبط بذرة كلور واحدة (تحتاج إلى إلكترون واحد فقط)؟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أسجل إجابات الطالبات دون تصحيح، ثم أربط ذلك بموضوع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النمذجة: كلوريد الصوديوم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(النمذجة، السبب والنتيجة)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مثال (1): Na· + ·Cl: → Na⁺ [:Cl:]⁻ ← NaCl، وأوجّه الطالبات لحساب مجموع الشحنات قبل التفاعل (0 + 0 = 0) وبعده (+1 + (−1) = 0).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أعرض قانون حفظ الشحنة: مجموع الشحنات الكهربائية الكلية للمواد المتفاعلة يساوي مجموع الشحنات الكهربائية الكلية للمواد الناتجة.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المحقق العلمي: MgO وK₂O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3،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مثال (2) MgO ومثال (4) K₂O: 2K· + ·Ö: → 2K⁺ [:Ö:]²⁻ ← K₂O. أوجّه المجموعات لملاحظة أن ذرة الأكسجين تحتاج إلى إلكترونين، بينما تفقد ذرة البوتاسيوم إلكترونًا واحدًا، فتحتاج ذرتين منه.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أوضح طريقة التبادل: نبدّل عدد الإلكترونات (الشحنات) بين الذرتين ونكتب العدد أمام الذرة المقابلة، مع الاختصار عند وجود عامل مشترك.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على طريقة التبادل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(تطوير النماذج واستخدامها،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1، 2 والهدف الوجداني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تمثيل الترتيب النقطي لتكوين كلوريد البوتاسيوم (KCl) وأكسيد الكالسيوم (CaO) وفلوريد الكالسيوم (CaF₂) وفق تمارين الكتاب صفحتي 116 و118.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أستخدم مثال (5) نيتريد الليثيوم: 3Li· + ·N: → 3Li⁺ [:N:]³⁻ ← Li₃N. أناقش الحلول وأتابع تطبيق قانون حفظ الشحنة.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تكوين كلوريد المغنيسيوم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تمثيل تكوّن MgCl₂ بالترتيب النقطي والتحقق من مجموع الشحنات، ثم تحل الطالبات تمرين (3) صفحة 119 بصورة فردية.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اكتب صيغة كبريتيد الصوديوم بعد تطبيق طريقة التبادل. (Na₂S)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حل تمرين (2) صفحة 116 كاملًا، ومراجعة إجابة السؤال: كيف يرتبط المغنيسيوم بالكلور؟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