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9FFCC" w14:textId="77777777" w:rsidR="00E71972" w:rsidRDefault="00E71972" w:rsidP="00E71972">
      <w:r>
        <w:t>Evan A. Perkowski</w:t>
      </w:r>
    </w:p>
    <w:p w14:paraId="0F671F23" w14:textId="77777777" w:rsidR="00E71972" w:rsidRPr="00111F12" w:rsidRDefault="00E71972" w:rsidP="00E71972">
      <w:r w:rsidRPr="00111F12">
        <w:t>Department of Biological Sciences</w:t>
      </w:r>
    </w:p>
    <w:p w14:paraId="02223618" w14:textId="77777777" w:rsidR="00E71972" w:rsidRPr="00111F12" w:rsidRDefault="00E71972" w:rsidP="00E71972">
      <w:r w:rsidRPr="00111F12">
        <w:t>Texas Tech University</w:t>
      </w:r>
    </w:p>
    <w:p w14:paraId="7581E8EB" w14:textId="77777777" w:rsidR="00E71972" w:rsidRPr="00111F12" w:rsidRDefault="00E71972" w:rsidP="00E71972">
      <w:r w:rsidRPr="00111F12">
        <w:t>Lubbock, TX USA</w:t>
      </w:r>
    </w:p>
    <w:p w14:paraId="13D1740A" w14:textId="77777777" w:rsidR="00E71972" w:rsidRPr="00111F12" w:rsidRDefault="00000000" w:rsidP="00E71972">
      <w:hyperlink r:id="rId5" w:history="1">
        <w:r w:rsidR="00E71972" w:rsidRPr="00111F12">
          <w:rPr>
            <w:rStyle w:val="Hyperlink"/>
          </w:rPr>
          <w:t>evan.a.perkowski@ttu.edu</w:t>
        </w:r>
      </w:hyperlink>
    </w:p>
    <w:p w14:paraId="655D66FE" w14:textId="77777777" w:rsidR="00E71972" w:rsidRPr="00111F12" w:rsidRDefault="00E71972" w:rsidP="00E71972"/>
    <w:p w14:paraId="4B45036D" w14:textId="167B7217" w:rsidR="00E71972" w:rsidRDefault="00E71972" w:rsidP="00E71972">
      <w:proofErr w:type="gramStart"/>
      <w:r>
        <w:t xml:space="preserve">March </w:t>
      </w:r>
      <w:r w:rsidR="00FB32DF" w:rsidRPr="00FB32DF">
        <w:rPr>
          <w:highlight w:val="yellow"/>
        </w:rPr>
        <w:t>XX</w:t>
      </w:r>
      <w:r>
        <w:t>,</w:t>
      </w:r>
      <w:proofErr w:type="gramEnd"/>
      <w:r>
        <w:t xml:space="preserve"> 2023</w:t>
      </w:r>
    </w:p>
    <w:p w14:paraId="31A14EAE" w14:textId="77777777" w:rsidR="00E71972" w:rsidRDefault="00E71972" w:rsidP="00E71972"/>
    <w:p w14:paraId="29F6D205" w14:textId="07701B64" w:rsidR="00E71972" w:rsidRDefault="00E71972" w:rsidP="00D7003B">
      <w:pPr>
        <w:spacing w:after="120"/>
      </w:pPr>
      <w:r>
        <w:t xml:space="preserve">Dear Editorial Board at </w:t>
      </w:r>
      <w:r>
        <w:rPr>
          <w:i/>
          <w:iCs/>
        </w:rPr>
        <w:t>Nature</w:t>
      </w:r>
      <w:r>
        <w:t>,</w:t>
      </w:r>
    </w:p>
    <w:p w14:paraId="34BD12BC" w14:textId="72D787A5" w:rsidR="002E2693" w:rsidRDefault="00E71972" w:rsidP="00D7003B">
      <w:pPr>
        <w:spacing w:after="120"/>
      </w:pPr>
      <w:r>
        <w:t>Atmosphere-biosphere carbon fluxes</w:t>
      </w:r>
      <w:r w:rsidR="00F832F2">
        <w:t xml:space="preserve"> diverge</w:t>
      </w:r>
      <w:r>
        <w:t xml:space="preserve"> across terrestrial biosphere models </w:t>
      </w:r>
      <w:r w:rsidR="00F832F2">
        <w:t>when simulated using</w:t>
      </w:r>
      <w:r>
        <w:t xml:space="preserve"> future climatic scenarios. </w:t>
      </w:r>
      <w:r w:rsidR="002E2693">
        <w:t xml:space="preserve">Studies show that </w:t>
      </w:r>
      <w:r w:rsidR="00A22818">
        <w:t xml:space="preserve">these </w:t>
      </w:r>
      <w:r w:rsidR="002E2693">
        <w:t>models are particularly sensitive to the simulation of photosynthetic processes in response to increasing temperature and CO</w:t>
      </w:r>
      <w:r w:rsidR="002E2693">
        <w:rPr>
          <w:vertAlign w:val="subscript"/>
        </w:rPr>
        <w:t>2</w:t>
      </w:r>
      <w:r w:rsidR="002E2693">
        <w:t xml:space="preserve"> concentration</w:t>
      </w:r>
      <w:r w:rsidR="00A22818">
        <w:fldChar w:fldCharType="begin" w:fldLock="1"/>
      </w:r>
      <w:r w:rsidR="00A22818">
        <w:instrText>ADDIN CSL_CITATION {"citationItems":[{"id":"ITEM-1","itemData":{"DOI":"10.1088/1748-9326/7/2/024002","ISSN":"1748-9326","abstract":"Unknowns in future global warming are usually assumed to arise from uncertainties either in the amount of anthropogenic greenhouse gas emissions or in the sensitivity of the climate to changes in greenhouse gas concentrations. Characterizing the additional uncertainty in relating CO2 emissions to atmospheric concentrations has relied on either a small number of complex models with diversity in process representations, or simple models. To date, these models indicate that the relevant carbon cycle uncertainties are smaller than the uncertainties in physical climate feedbacks and emissions. Here, for a single emissions scenario, we use a full coupled climate–carbon cycle model and a systematic method to explore uncertainties in the land carbon cycle feedback. We find a plausible range of climate–carbon cycle feedbacks significantly larger than previously estimated. Indeed the range of CO2 concentrations arising from our single emissions scenario is greater than that previously estimated across the full range of IPCC SRES emissions scenarios with carbon cycle uncertainties ignored. The sensitivity of photosynthetic metabolism to temperature emerges as the most important uncertainty. This highlights an aspect of current land carbon modelling where there are open questions about the potential role of plant acclimation to increasing temperatures. There is an urgent need for better understanding of plant photosynthetic responses to high temperature, as these responses are shown here to be key contributors to the magnitude of future change.","author":[{"dropping-particle":"","family":"Booth","given":"Ben B B","non-dropping-particle":"","parse-names":false,"suffix":""},{"dropping-particle":"","family":"Jones","given":"Chris D","non-dropping-particle":"","parse-names":false,"suffix":""},{"dropping-particle":"","family":"Collins","given":"Mat","non-dropping-particle":"","parse-names":false,"suffix":""},{"dropping-particle":"","family":"Totterdell","given":"Ian J","non-dropping-particle":"","parse-names":false,"suffix":""},{"dropping-particle":"","family":"Cox","given":"Peter M","non-dropping-particle":"","parse-names":false,"suffix":""},{"dropping-particle":"","family":"Sitch","given":"Stephen","non-dropping-particle":"","parse-names":false,"suffix":""},{"dropping-particle":"","family":"Huntingford","given":"Chris","non-dropping-particle":"","parse-names":false,"suffix":""},{"dropping-particle":"","family":"Betts","given":"Richard A","non-dropping-particle":"","parse-names":false,"suffix":""},{"dropping-particle":"","family":"Harris","given":"Glen R","non-dropping-particle":"","parse-names":false,"suffix":""},{"dropping-particle":"","family":"Lloyd","given":"Jon","non-dropping-particle":"","parse-names":false,"suffix":""}],"container-title":"Environmental Research Letters","id":"ITEM-1","issue":"2","issued":{"date-parts":[["2012","6","1"]]},"page":"024002","title":"High sensitivity of future global warming to land carbon cycle processes","type":"article-journal","volume":"7"},"uris":["http://www.mendeley.com/documents/?uuid=796593ad-abd3-4f97-b450-368363e6ae7a"]},{"id":"ITEM-2","itemData":{"DOI":"10.1029/2011GL047182","ISSN":"00948276","abstract":"Feedbacks between the terrestrial carbon cycle and the atmosphere have the potential to greatly modify expected rates of future climate change. This makes it all the more urgent to exploit all existing data for the purpose of accurate modelling of the underlying processes. Here we use a Bayesian random sampling method to constrain parameters of the Farquhar model of leaf photosynthesis and a model of leaf respiration against a comprehensive set of plant trait data at the leaf level. The resulting probability density function (PDF) of model parameters is contrasted with a PDF derived using a conventional “expert knowledge” approach. When running the Biosphere Energy Transfer Hydrology (BETHY) scheme with a 1000‐ member sub‐sample of each of the two PDFs for present climate and a climate scenario, we find that the use of plant trait data is able to reduce the uncertainty range of simulated net leaf assimilation (NLA) by more than a factor of two. Most of the remaining variability is caused by only four parameters, associated with the acclimation of photosynthesis to plant growth temperature and to how leaf stomata react to atmospheric CO 2 concentration. We suggest that this method should be used extensively to parameterize Earth system models, given that data bases on plant traits are increasingly being made available to the modelling community.","author":[{"dropping-particle":"","family":"Ziehn","given":"T","non-dropping-particle":"","parse-names":false,"suffix":""},{"dropping-particle":"","family":"Kattge","given":"Jens","non-dropping-particle":"","parse-names":false,"suffix":""},{"dropping-particle":"","family":"Knorr","given":"Wolfgang","non-dropping-particle":"","parse-names":false,"suffix":""},{"dropping-particle":"","family":"Scholze","given":"M","non-dropping-particle":"","parse-names":false,"suffix":""}],"container-title":"Geophysical Research Letters","id":"ITEM-2","issue":"10","issued":{"date-parts":[["2011","5"]]},"page":"L10404","title":"Improving the predictability of global CO2 assimilation rates under climate change","type":"article-journal","volume":"38"},"uris":["http://www.mendeley.com/documents/?uuid=3333b029-9665-43fc-9d3f-788a6962bab8"]}],"mendeley":{"formattedCitation":"&lt;sup&gt;1,2&lt;/sup&gt;","plainTextFormattedCitation":"1,2","previouslyFormattedCitation":"&lt;sup&gt;1,2&lt;/sup&gt;"},"properties":{"noteIndex":0},"schema":"https://github.com/citation-style-language/schema/raw/master/csl-citation.json"}</w:instrText>
      </w:r>
      <w:r w:rsidR="00A22818">
        <w:fldChar w:fldCharType="separate"/>
      </w:r>
      <w:r w:rsidR="00A22818" w:rsidRPr="00A22818">
        <w:rPr>
          <w:noProof/>
          <w:vertAlign w:val="superscript"/>
        </w:rPr>
        <w:t>1,2</w:t>
      </w:r>
      <w:r w:rsidR="00A22818">
        <w:fldChar w:fldCharType="end"/>
      </w:r>
      <w:r w:rsidR="002E2693">
        <w:t>, yet few models incorporate frameworks for simulating plant acclimation responses to such environmental changes</w:t>
      </w:r>
      <w:r w:rsidR="00A22818">
        <w:fldChar w:fldCharType="begin" w:fldLock="1"/>
      </w:r>
      <w:r w:rsidR="00A22818">
        <w:instrText>ADDIN CSL_CITATION {"citationItems":[{"id":"ITEM-1","itemData":{"ISSN":"1365-2486","author":[{"dropping-particle":"","family":"Smith","given":"Nicholas G","non-dropping-particle":"","parse-names":false,"suffix":""},{"dropping-particle":"","family":"Dukes","given":"Jeffrey S","non-dropping-particle":"","parse-names":false,"suffix":""}],"container-title":"Global Change Biology","id":"ITEM-1","issue":"1","issued":{"date-parts":[["2013"]]},"page":"45-63","publisher":"Wiley Online Library","title":"Plant respiration and photosynthesis in global‐scale models: incorporating acclimation to temperature and CO&lt;sub&gt;2&lt;/sub&gt;","type":"article-journal","volume":"19"},"uris":["http://www.mendeley.com/documents/?uuid=68659356-bd1d-4472-b10c-fa51fbba412e"]}],"mendeley":{"formattedCitation":"&lt;sup&gt;3&lt;/sup&gt;","plainTextFormattedCitation":"3","previouslyFormattedCitation":"&lt;sup&gt;3&lt;/sup&gt;"},"properties":{"noteIndex":0},"schema":"https://github.com/citation-style-language/schema/raw/master/csl-citation.json"}</w:instrText>
      </w:r>
      <w:r w:rsidR="00A22818">
        <w:fldChar w:fldCharType="separate"/>
      </w:r>
      <w:r w:rsidR="00A22818" w:rsidRPr="00A22818">
        <w:rPr>
          <w:noProof/>
          <w:vertAlign w:val="superscript"/>
        </w:rPr>
        <w:t>3</w:t>
      </w:r>
      <w:r w:rsidR="00A22818">
        <w:fldChar w:fldCharType="end"/>
      </w:r>
      <w:r w:rsidR="002E2693">
        <w:t>.</w:t>
      </w:r>
    </w:p>
    <w:p w14:paraId="6F6E5860" w14:textId="3FE11BD2" w:rsidR="00A22818" w:rsidRDefault="002E2693" w:rsidP="00D7003B">
      <w:pPr>
        <w:spacing w:after="120"/>
      </w:pPr>
      <w:r>
        <w:t xml:space="preserve">Over thirty years of experimentation in the plant ecophysiological community has led to a consensus in the community that </w:t>
      </w:r>
      <w:r w:rsidR="00A22818">
        <w:t xml:space="preserve">plants acclimate leaf </w:t>
      </w:r>
      <w:r w:rsidR="00972458">
        <w:t>photosynthetic processes</w:t>
      </w:r>
      <w:r w:rsidR="00A22818">
        <w:t xml:space="preserve"> to</w:t>
      </w:r>
      <w:r w:rsidR="00972458">
        <w:t xml:space="preserve"> elevated</w:t>
      </w:r>
      <w:r w:rsidR="00A22818">
        <w:t xml:space="preserve"> CO</w:t>
      </w:r>
      <w:r w:rsidR="00A22818">
        <w:rPr>
          <w:vertAlign w:val="subscript"/>
        </w:rPr>
        <w:t>2</w:t>
      </w:r>
      <w:r w:rsidR="00A22818">
        <w:t xml:space="preserve"> by reducing stomatal conductance and biochemical process rates despite</w:t>
      </w:r>
      <w:r w:rsidR="0001720D">
        <w:t xml:space="preserve"> </w:t>
      </w:r>
      <w:r w:rsidR="00A22818">
        <w:t>increase</w:t>
      </w:r>
      <w:r w:rsidR="0001720D">
        <w:t>d operational</w:t>
      </w:r>
      <w:r w:rsidR="00A22818">
        <w:t xml:space="preserve"> net photosynthesis rates</w:t>
      </w:r>
      <w:r w:rsidR="00A22818">
        <w:fldChar w:fldCharType="begin" w:fldLock="1"/>
      </w:r>
      <w:r w:rsidR="00A22818">
        <w:instrText>ADDIN CSL_CITATION {"citationItems":[{"id":"ITEM-1","itemData":{"DOI":"10.1046/j.1365-2486.2002.00498.x","ISSN":"13541013","abstract":"The effects of elevated [CO2] on 25 variables describing soybean physiology, growth and yield are reviewed using meta-analytic techniques. This is the first meta-analysis to our knowledge performed on a single crop species and summarizes the effects of 111 studies. These primary studies include numerous soybean growth forms, various stress and experimental treatments, and a range of elevated [CO2] levels (from 450 to 1250 p.p.m.), with a mean of 689 p.p.m. across all studies. Stimulation of soybean leaf CO2 assimilation rate with growth at elevated [CO2] was 39%, despite a 40% decrease in stomatal conductance and a 11% decrease in Rubisco activity. Increased leaf CO2 uptake combined with an 18% stimulation in leaf area to provide a 59% increase in canopy photosynthetic rate. The increase in total dry weight was lower at 37%, and seed yield still lower at 24%. This shows that even in an agronomic species selected for maximum investment in seed, several plant level feedbacks prevent additional investment in reproduction, such that yield fails to reflect fully the increase in whole plant carbon uptake. Large soil containers (&gt; 9 L) have been considered adequate for assessing plant responses to elevated [CO2]. However, in open-top chamber experiments, soybeans grown in large pots showed a significant threefold smaller stimulation in yield than soybeans grown in the ground. This suggests that conclusions about plant yield based on pot studies, even when using very large containers, are a poor reflection of performance in the absence of any physical restriction on root growth. This review supports a number of current paradigms of plant responses to elevated [CO2]. Namely, stimulation of photosynthesis is greater in plants that fix N and have additional carbohydrate sinks in nodules. This supports the notion that photosynthetic capacity decreases when plants are N-limited, but not when plants have adequate N and sink strength. The root: shoot ratio did not change with growth at elevated [CO2], sustaining the charge that biomass allocation is unaffected by growth at elevated [CO2] when plant size and ontogeny are considered.","author":[{"dropping-particle":"","family":"Ainsworth","given":"Elizabeth A","non-dropping-particle":"","parse-names":false,"suffix":""},{"dropping-particle":"","family":"Davey","given":"Phillip A","non-dropping-particle":"","parse-names":false,"suffix":""},{"dropping-particle":"","family":"Bernacchi","given":"Carl J","non-dropping-particle":"","parse-names":false,"suffix":""},{"dropping-particle":"","family":"Dermody","given":"Orla C","non-dropping-particle":"","parse-names":false,"suffix":""},{"dropping-particle":"","family":"Heaton","given":"Emily A","non-dropping-particle":"","parse-names":false,"suffix":""},{"dropping-particle":"","family":"Moore","given":"David J","non-dropping-particle":"","parse-names":false,"suffix":""},{"dropping-particle":"","family":"Morgan","given":"Patrick B","non-dropping-particle":"","parse-names":false,"suffix":""},{"dropping-particle":"","family":"Naidu","given":"Shawna L","non-dropping-particle":"","parse-names":false,"suffix":""},{"dropping-particle":"","family":"Ra","given":"Hyung Shim Yoo","non-dropping-particle":"","parse-names":false,"suffix":""},{"dropping-particle":"","family":"Zhu","given":"Xin Guang","non-dropping-particle":"","parse-names":false,"suffix":""},{"dropping-particle":"","family":"Curtis","given":"Peter S","non-dropping-particle":"","parse-names":false,"suffix":""},{"dropping-particle":"","family":"Long","given":"Stephen P","non-dropping-particle":"","parse-names":false,"suffix":""}],"container-title":"Global Change Biology","id":"ITEM-1","issue":"8","issued":{"date-parts":[["2002"]]},"note":"Paper seems to suggest stronger leaf response to CO2 than whole plant response, which is curious\n\nPaper also hypothesizes that nodulated soybean shouldn't have an acclimation response to CO2 (presumably due to paradigm that Nlimitation drives acclimation responses to increasing CO2)","page":"695-709","title":"A meta-analysis of elevated [CO2] effects on soybean (Glycine max) physiology, growth and yield","type":"article-journal","volume":"8"},"uris":["http://www.mendeley.com/documents/?uuid=ce631e95-b0ce-4987-95bf-f5a783beed98"]},{"id":"ITEM-2","itemData":{"DOI":"10.1111/nph.17802","ISSN":"14698137","PMID":"34657301","abstract":"Generalised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author":[{"dropping-particle":"","family":"Poorter","given":"Hendrik","non-dropping-particle":"","parse-names":false,"suffix":""},{"dropping-particle":"","family":"Knopf","given":"Oliver","non-dropping-particle":"","parse-names":false,"suffix":""},{"dropping-particle":"","family":"Wright","given":"Ian J","non-dropping-particle":"","parse-names":false,"suffix":""},{"dropping-particle":"","family":"Temme","given":"Andries A","non-dropping-particle":"","parse-names":false,"suffix":""},{"dropping-particle":"","family":"Hogewoning","given":"Sander W","non-dropping-particle":"","parse-names":false,"suffix":""},{"dropping-particle":"","family":"Graf","given":"Alexander","non-dropping-particle":"","parse-names":false,"suffix":""},{"dropping-particle":"","family":"Cernusak","given":"Lucas A","non-dropping-particle":"","parse-names":false,"suffix":""},{"dropping-particle":"","family":"Pons","given":"Thijs L","non-dropping-particle":"","parse-names":false,"suffix":""}],"container-title":"New Phytologist","id":"ITEM-2","issue":"4","issued":{"date-parts":[["2022"]]},"page":"1560-1596","title":"A meta-analysis of responses of C3 plants to atmospheric CO2: dose–response curves for 85 traits ranging from the molecular to the whole-plant level","type":"article-journal","volume":"233"},"uris":["http://www.mendeley.com/documents/?uuid=e206fbac-5f81-4b6c-b009-89d7b2066fdb"]}],"mendeley":{"formattedCitation":"&lt;sup&gt;4,5&lt;/sup&gt;","plainTextFormattedCitation":"4,5","previouslyFormattedCitation":"&lt;sup&gt;4,5&lt;/sup&gt;"},"properties":{"noteIndex":0},"schema":"https://github.com/citation-style-language/schema/raw/master/csl-citation.json"}</w:instrText>
      </w:r>
      <w:r w:rsidR="00A22818">
        <w:fldChar w:fldCharType="separate"/>
      </w:r>
      <w:r w:rsidR="00A22818" w:rsidRPr="00A22818">
        <w:rPr>
          <w:noProof/>
          <w:vertAlign w:val="superscript"/>
        </w:rPr>
        <w:t>4,5</w:t>
      </w:r>
      <w:r w:rsidR="00A22818">
        <w:fldChar w:fldCharType="end"/>
      </w:r>
      <w:r w:rsidR="00A22818">
        <w:t xml:space="preserve">. Leaf responses to </w:t>
      </w:r>
      <w:r w:rsidR="00D7003B">
        <w:t>elevated</w:t>
      </w:r>
      <w:r w:rsidR="00A22818">
        <w:t xml:space="preserve"> CO</w:t>
      </w:r>
      <w:r w:rsidR="00A22818">
        <w:rPr>
          <w:vertAlign w:val="subscript"/>
        </w:rPr>
        <w:t>2</w:t>
      </w:r>
      <w:r w:rsidR="00A22818">
        <w:t xml:space="preserve"> often correspond with </w:t>
      </w:r>
      <w:r w:rsidR="0001720D">
        <w:t xml:space="preserve">acute increases in </w:t>
      </w:r>
      <w:r w:rsidR="00A22818">
        <w:t>whole plant growth and net primary productivity that</w:t>
      </w:r>
      <w:r w:rsidR="0001720D">
        <w:t xml:space="preserve"> </w:t>
      </w:r>
      <w:r w:rsidR="00A22818">
        <w:t>dampen over time. As net primary productivity is commonly limited by n</w:t>
      </w:r>
      <w:r w:rsidR="00192028">
        <w:t>itrogen</w:t>
      </w:r>
      <w:r w:rsidR="0001720D">
        <w:t xml:space="preserve"> availability</w:t>
      </w:r>
      <w:r w:rsidR="00A22818">
        <w:fldChar w:fldCharType="begin" w:fldLock="1"/>
      </w:r>
      <w:r w:rsidR="00192028">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 in terrestrial ecosystems is globally distributed","type":"article-journal","volume":"89"},"uris":["http://www.mendeley.com/documents/?uuid=9a0f3748-3fb9-483a-aeb3-fcaab5fa4acc"]},{"id":"ITEM-2","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Plants","id":"ITEM-2","issue":"7","issued":{"date-parts":[["2015","7","6"]]},"page":"15080","title":"Grassland productivity limited by multiple nutrients","type":"article-journal","volume":"1"},"uris":["http://www.mendeley.com/documents/?uuid=a62c0db7-4b0d-43d0-870c-34311e8a7ebe"]}],"mendeley":{"formattedCitation":"&lt;sup&gt;6,7&lt;/sup&gt;","plainTextFormattedCitation":"6,7","previouslyFormattedCitation":"&lt;sup&gt;6,7&lt;/sup&gt;"},"properties":{"noteIndex":0},"schema":"https://github.com/citation-style-language/schema/raw/master/csl-citation.json"}</w:instrText>
      </w:r>
      <w:r w:rsidR="00A22818">
        <w:fldChar w:fldCharType="separate"/>
      </w:r>
      <w:r w:rsidR="00A22818" w:rsidRPr="00A22818">
        <w:rPr>
          <w:noProof/>
          <w:vertAlign w:val="superscript"/>
        </w:rPr>
        <w:t>6,7</w:t>
      </w:r>
      <w:r w:rsidR="00A22818">
        <w:fldChar w:fldCharType="end"/>
      </w:r>
      <w:r w:rsidR="00A22818">
        <w:t xml:space="preserve">, some researchers hypothesize that whole plant responses to </w:t>
      </w:r>
      <w:r w:rsidR="00D7003B">
        <w:t>elevated</w:t>
      </w:r>
      <w:r w:rsidR="00A22818">
        <w:t xml:space="preserve"> CO</w:t>
      </w:r>
      <w:r w:rsidR="00A22818">
        <w:rPr>
          <w:vertAlign w:val="subscript"/>
        </w:rPr>
        <w:t>2</w:t>
      </w:r>
      <w:r w:rsidR="00192028">
        <w:t xml:space="preserve"> are</w:t>
      </w:r>
      <w:r w:rsidR="00A22818">
        <w:t xml:space="preserve"> driven by progressive declines in soil </w:t>
      </w:r>
      <w:r w:rsidR="00192028">
        <w:t>nitrogen</w:t>
      </w:r>
      <w:r w:rsidR="00A22818">
        <w:t xml:space="preserve"> availability associated with </w:t>
      </w:r>
      <w:r w:rsidR="0001720D">
        <w:t xml:space="preserve">increased </w:t>
      </w:r>
      <w:r w:rsidR="00A22818">
        <w:t xml:space="preserve">plant nitrogen demand. Such </w:t>
      </w:r>
      <w:r w:rsidR="0001720D">
        <w:t>a mechanism</w:t>
      </w:r>
      <w:r w:rsidR="00A22818">
        <w:t xml:space="preserve"> impl</w:t>
      </w:r>
      <w:r w:rsidR="0001720D">
        <w:t>ies</w:t>
      </w:r>
      <w:r w:rsidR="00A22818">
        <w:t xml:space="preserve"> that progressive </w:t>
      </w:r>
      <w:r w:rsidR="00192028">
        <w:t>nitrogen</w:t>
      </w:r>
      <w:r w:rsidR="00A22818">
        <w:t xml:space="preserve"> limitation reduc</w:t>
      </w:r>
      <w:r w:rsidR="0001720D">
        <w:t>es</w:t>
      </w:r>
      <w:r w:rsidR="00A22818">
        <w:t xml:space="preserve"> stomatal conductance and biochemical process rates</w:t>
      </w:r>
      <w:r w:rsidR="00972458">
        <w:t xml:space="preserve">, </w:t>
      </w:r>
      <w:r w:rsidR="0001720D">
        <w:t>as</w:t>
      </w:r>
      <w:r w:rsidR="00972458">
        <w:t xml:space="preserve"> photosynthetic enzymes require large nitrogen investments to build and maintain</w:t>
      </w:r>
      <w:r w:rsidR="00192028">
        <w:t>.</w:t>
      </w:r>
      <w:r w:rsidR="00972458">
        <w:t xml:space="preserve"> However,</w:t>
      </w:r>
      <w:r w:rsidR="00192028">
        <w:t xml:space="preserve"> </w:t>
      </w:r>
      <w:r w:rsidR="0001720D">
        <w:t>this hypothesis</w:t>
      </w:r>
      <w:r w:rsidR="00192028">
        <w:t xml:space="preserve"> does </w:t>
      </w:r>
      <w:r w:rsidR="00A22818">
        <w:t xml:space="preserve">not explain why newly expanded leaves </w:t>
      </w:r>
      <w:r w:rsidR="0001720D">
        <w:t xml:space="preserve">often </w:t>
      </w:r>
      <w:r w:rsidR="00A22818">
        <w:t>have increased operational net photosynthesis rates</w:t>
      </w:r>
      <w:r w:rsidR="00192028">
        <w:t xml:space="preserve">, and limited empirical evidence exists supporting such integrated leaf and whole plant responses to </w:t>
      </w:r>
      <w:r w:rsidR="00D7003B">
        <w:t>elevated</w:t>
      </w:r>
      <w:r w:rsidR="00192028">
        <w:t xml:space="preserve"> CO</w:t>
      </w:r>
      <w:r w:rsidR="00192028">
        <w:rPr>
          <w:vertAlign w:val="subscript"/>
        </w:rPr>
        <w:t>2</w:t>
      </w:r>
      <w:r w:rsidR="00192028">
        <w:fldChar w:fldCharType="begin" w:fldLock="1"/>
      </w:r>
      <w:r w:rsidR="00192028">
        <w:instrText>ADDIN CSL_CITATION {"citationItems":[{"id":"ITEM-1","itemData":{"DOI":"10.5194/bg-13-2689-2016","ISSN":"1726-4189","abstract":"Abstract.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author":[{"dropping-particle":"","family":"Liang","given":"Junyi","non-dropping-particle":"","parse-names":false,"suffix":""},{"dropping-particle":"","family":"Qi","given":"Xuan","non-dropping-particle":"","parse-names":false,"suffix":""},{"dropping-particle":"","family":"Souza","given":"Lara","non-dropping-particle":"","parse-names":false,"suffix":""},{"dropping-particle":"","family":"Luo","given":"Yiqi","non-dropping-particle":"","parse-names":false,"suffix":""}],"container-title":"Biogeosciences","id":"ITEM-1","issue":"9","issued":{"date-parts":[["2016","5","10"]]},"page":"2689-2699","title":"Processes regulating progressive nitrogen limitation under elevated carbon dioxide: a meta-analysis","type":"article-journal","volume":"13"},"uris":["http://www.mendeley.com/documents/?uuid=b127ab7f-b9b9-4286-9cf4-af8ca945ee96"]}],"mendeley":{"formattedCitation":"&lt;sup&gt;8&lt;/sup&gt;","plainTextFormattedCitation":"8","previouslyFormattedCitation":"&lt;sup&gt;8&lt;/sup&gt;"},"properties":{"noteIndex":0},"schema":"https://github.com/citation-style-language/schema/raw/master/csl-citation.json"}</w:instrText>
      </w:r>
      <w:r w:rsidR="00192028">
        <w:fldChar w:fldCharType="separate"/>
      </w:r>
      <w:r w:rsidR="00192028" w:rsidRPr="00192028">
        <w:rPr>
          <w:noProof/>
          <w:vertAlign w:val="superscript"/>
        </w:rPr>
        <w:t>8</w:t>
      </w:r>
      <w:r w:rsidR="00192028">
        <w:fldChar w:fldCharType="end"/>
      </w:r>
      <w:r w:rsidR="00192028">
        <w:t>.</w:t>
      </w:r>
    </w:p>
    <w:p w14:paraId="37BF5DC8" w14:textId="3569CC11" w:rsidR="00192028" w:rsidRDefault="00A22818" w:rsidP="00D7003B">
      <w:pPr>
        <w:spacing w:after="120"/>
      </w:pPr>
      <w:r>
        <w:t>An alternative hypothesis</w:t>
      </w:r>
      <w:r w:rsidR="00192028">
        <w:t xml:space="preserve"> to explain plant responses to elevated CO</w:t>
      </w:r>
      <w:r w:rsidR="00192028">
        <w:rPr>
          <w:vertAlign w:val="subscript"/>
        </w:rPr>
        <w:t>2</w:t>
      </w:r>
      <w:r>
        <w:t xml:space="preserve"> suggests that the reduction in </w:t>
      </w:r>
      <w:r w:rsidR="0001720D">
        <w:t xml:space="preserve">leaf </w:t>
      </w:r>
      <w:r>
        <w:t xml:space="preserve">biochemical process rates and stomatal conductance is the result of an allocation strategy that allows plants to optimize resource use efficiency at the leaf level and maximize </w:t>
      </w:r>
      <w:r w:rsidR="00192028">
        <w:t>nitrogen</w:t>
      </w:r>
      <w:r>
        <w:t xml:space="preserve"> allocation to whole plant growth. </w:t>
      </w:r>
      <w:r w:rsidR="0001720D">
        <w:t xml:space="preserve">This hypothesis uses </w:t>
      </w:r>
      <w:r w:rsidR="00972458">
        <w:t>principles from optimal coordination theory</w:t>
      </w:r>
      <w:r w:rsidR="0001720D">
        <w:t xml:space="preserve"> to</w:t>
      </w:r>
      <w:r w:rsidR="00D7003B">
        <w:t xml:space="preserve"> suggests that plants </w:t>
      </w:r>
      <w:r>
        <w:t xml:space="preserve">optimize </w:t>
      </w:r>
      <w:r w:rsidR="00D7003B">
        <w:t>leaf photosynthetic processes</w:t>
      </w:r>
      <w:r w:rsidR="00192028">
        <w:t xml:space="preserve"> </w:t>
      </w:r>
      <w:r>
        <w:t xml:space="preserve">by </w:t>
      </w:r>
      <w:r w:rsidR="00D7003B">
        <w:t xml:space="preserve">optimally </w:t>
      </w:r>
      <w:r>
        <w:t>allocating n</w:t>
      </w:r>
      <w:r w:rsidR="00D7003B">
        <w:t>itrogen</w:t>
      </w:r>
      <w:r>
        <w:t xml:space="preserve"> to Rubisco carboxylation such that net photosyn</w:t>
      </w:r>
      <w:r w:rsidR="00192028">
        <w:t>thesis rates are equally co-limited by the maximum rate</w:t>
      </w:r>
      <w:r w:rsidR="00D7003B">
        <w:t>s</w:t>
      </w:r>
      <w:r w:rsidR="00192028">
        <w:t xml:space="preserve"> of Rubisco carboxylation and RuBP regeneration</w:t>
      </w:r>
      <w:r w:rsidR="00192028">
        <w:fldChar w:fldCharType="begin" w:fldLock="1"/>
      </w:r>
      <w:r w:rsidR="00192028">
        <w:instrText>ADDIN CSL_CITATION {"citationItems":[{"id":"ITEM-1","itemData":{"DOI":"10.1007/BF00321192","ISSN":"0029-8549","abstract":"It has long been observed that leaf nitrogen concentrations decline with depth in closed canopies in a number of plant communities. This phenomenon is gen- erally believed to be related to a changing radiation environment and it has been suggested by some re- searchers that plants allocate nitrogen in order to optimize total whole canopy photosynthesis. Although optimiza- tion theory has been successfully utilized to describe a variety of physiological and ecological phenomena, it has some shortcomings that are subject to criticism (e.g., time constraints, oversimplifications, lack of insights, etc.). In this paper we present an alternative to the optimization theory of plant canopy nitrogen distribution, which we term coordination theory. We hypothesize that plants allocate nitrogen to maintain a balance between two processes, each of which is dependent on leaf nitrogen content and each of which potentially limits photosyn- thesis. These two processes are defined as Wo the Rubisco- limited rate of carboxylation, and Wj, the electron trans- port-limited rate of carboxylation. We suggest that plants allocate nitrogen differentially to leaves in different canopy layers in such a way that W c and Wj remain roughly balanced. In this scheme, the driving force for the allo- cation of nitrogen within a canopy is the difference be- tween the leaf nitrogen content that is required to bring Wc and Wj into balance and the current nitrogen content. We show that the daily carbon assimilation of a canopy with a nitrogen distribution resulting from this internal co- ordination of Wc and Wj is very similar to that obtained using optimization theory.","author":[{"dropping-particle":"","family":"Chen","given":"Jia-Lin","non-dropping-particle":"","parse-names":false,"suffix":""},{"dropping-particle":"","family":"Reynolds","given":"James F","non-dropping-particle":"","parse-names":false,"suffix":""},{"dropping-particle":"","family":"Harley","given":"Peter C","non-dropping-particle":"","parse-names":false,"suffix":""},{"dropping-particle":"","family":"Tenhunen","given":"John D","non-dropping-particle":"","parse-names":false,"suffix":""}],"container-title":"Oecologia","id":"ITEM-1","issue":"1","issued":{"date-parts":[["1993","2"]]},"page":"63-69","title":"Coordination theory of leaf nitrogen distribution in a canopy","type":"article-journal","volume":"93"},"uris":["http://www.mendeley.com/documents/?uuid=e942722a-5ac7-456c-982c-b73a3c56e025"]},{"id":"ITEM-2","itemData":{"DOI":"10.1371/journal.pone.0038345","ISSN":"1932-6203","author":[{"dropping-particle":"","family":"Maire","given":"Vincent","non-dropping-particle":"","parse-names":false,"suffix":""},{"dropping-particle":"","family":"Martre","given":"Pierre","non-dropping-particle":"","parse-names":false,"suffix":""},{"dropping-particle":"","family":"Kattge","given":"Jens","non-dropping-particle":"","parse-names":false,"suffix":""},{"dropping-particle":"","family":"Gastal","given":"François","non-dropping-particle":"","parse-names":false,"suffix":""},{"dropping-particle":"","family":"Esser","given":"Gerd","non-dropping-particle":"","parse-names":false,"suffix":""},{"dropping-particle":"","family":"Fontaine","given":"Sébastien","non-dropping-particle":"","parse-names":false,"suffix":""},{"dropping-particle":"","family":"Soussana","given":"Jean-François","non-dropping-particle":"","parse-names":false,"suffix":""}],"container-title":"PLoS ONE","editor":[{"dropping-particle":"","family":"Bond-Lamberty","given":"Ben","non-dropping-particle":"","parse-names":false,"suffix":""}],"id":"ITEM-2","issue":"6","issued":{"date-parts":[["2012","6","7"]]},"page":"e38345","title":"The coordination of leaf photosynthesis links C and N fluxes in C&lt;sub&gt;3&lt;/sub&gt; plant species","type":"article-journal","volume":"7"},"uris":["http://www.mendeley.com/documents/?uuid=f8d279b4-20c1-439f-93ab-06c92864d12b"]}],"mendeley":{"formattedCitation":"&lt;sup&gt;9,10&lt;/sup&gt;","plainTextFormattedCitation":"9,10","previouslyFormattedCitation":"&lt;sup&gt;9,10&lt;/sup&gt;"},"properties":{"noteIndex":0},"schema":"https://github.com/citation-style-language/schema/raw/master/csl-citation.json"}</w:instrText>
      </w:r>
      <w:r w:rsidR="00192028">
        <w:fldChar w:fldCharType="separate"/>
      </w:r>
      <w:r w:rsidR="00192028" w:rsidRPr="00192028">
        <w:rPr>
          <w:noProof/>
          <w:vertAlign w:val="superscript"/>
        </w:rPr>
        <w:t>9,10</w:t>
      </w:r>
      <w:r w:rsidR="00192028">
        <w:fldChar w:fldCharType="end"/>
      </w:r>
      <w:r w:rsidR="00192028">
        <w:t xml:space="preserve">. </w:t>
      </w:r>
      <w:r w:rsidR="005436F9">
        <w:t>If true, t</w:t>
      </w:r>
      <w:r w:rsidR="00192028">
        <w:t xml:space="preserve">he theory predicts that plants should respond to </w:t>
      </w:r>
      <w:r w:rsidR="00D7003B">
        <w:t>elevated</w:t>
      </w:r>
      <w:r w:rsidR="00192028">
        <w:t xml:space="preserve"> CO</w:t>
      </w:r>
      <w:r w:rsidR="00192028">
        <w:rPr>
          <w:vertAlign w:val="subscript"/>
        </w:rPr>
        <w:t>2</w:t>
      </w:r>
      <w:r w:rsidR="00192028">
        <w:t xml:space="preserve"> by decreasing </w:t>
      </w:r>
      <w:r w:rsidR="00192028">
        <w:t>nitrogen</w:t>
      </w:r>
      <w:r w:rsidR="00192028">
        <w:t xml:space="preserve"> investments to Rubisco,</w:t>
      </w:r>
      <w:r w:rsidR="005436F9">
        <w:t xml:space="preserve"> which</w:t>
      </w:r>
      <w:r w:rsidR="00192028">
        <w:t xml:space="preserve"> increas</w:t>
      </w:r>
      <w:r w:rsidR="005436F9">
        <w:t>es</w:t>
      </w:r>
      <w:r w:rsidR="00192028">
        <w:t xml:space="preserve"> operational net photosynthesis rates at reduced stomatal conductance rates</w:t>
      </w:r>
      <w:r w:rsidR="005436F9">
        <w:t xml:space="preserve"> while maximizing nitrogen allocation to structures that support whole plant growth</w:t>
      </w:r>
      <w:r w:rsidR="00192028">
        <w:t xml:space="preserve">. </w:t>
      </w:r>
      <w:r w:rsidR="005436F9">
        <w:t>The expected optimal leaf response to elevated CO</w:t>
      </w:r>
      <w:r w:rsidR="005436F9">
        <w:rPr>
          <w:vertAlign w:val="subscript"/>
        </w:rPr>
        <w:t>2</w:t>
      </w:r>
      <w:r w:rsidR="005436F9">
        <w:t xml:space="preserve"> has recently received some empirical </w:t>
      </w:r>
      <w:r w:rsidR="00192028">
        <w:t>support</w:t>
      </w:r>
      <w:r w:rsidR="00192028">
        <w:fldChar w:fldCharType="begin" w:fldLock="1"/>
      </w:r>
      <w:r w:rsidR="00192028">
        <w:instrText>ADDIN CSL_CITATION {"citationItems":[{"id":"ITEM-1","itemData":{"DOI":"10.1111/gcb.15212","ISSN":"1354-1013","abstract":"The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ture,","author":[{"dropping-particle":"","family":"Smith","given":"Nicholas G","non-dropping-particle":"","parse-names":false,"suffix":""},{"dropping-particle":"","family":"Keenan","given":"Trevor F","non-dropping-particle":"","parse-names":false,"suffix":""}],"container-title":"Global Change Biology","id":"ITEM-1","issue":"9","issued":{"date-parts":[["2020","9","3"]]},"page":"5202-5216","title":"Mechanisms underlying leaf photosynthetic acclimation to warming and elevated CO2 as inferred from least‐cost optimality theory","type":"article-journal","volume":"26"},"uris":["http://www.mendeley.com/documents/?uuid=bbe0947b-b3f9-4a9e-999f-3f077c3079d4"]}],"mendeley":{"formattedCitation":"&lt;sup&gt;11&lt;/sup&gt;","plainTextFormattedCitation":"11","previouslyFormattedCitation":"&lt;sup&gt;11&lt;/sup&gt;"},"properties":{"noteIndex":0},"schema":"https://github.com/citation-style-language/schema/raw/master/csl-citation.json"}</w:instrText>
      </w:r>
      <w:r w:rsidR="00192028">
        <w:fldChar w:fldCharType="separate"/>
      </w:r>
      <w:r w:rsidR="00192028" w:rsidRPr="00192028">
        <w:rPr>
          <w:noProof/>
          <w:vertAlign w:val="superscript"/>
        </w:rPr>
        <w:t>11</w:t>
      </w:r>
      <w:r w:rsidR="00192028">
        <w:fldChar w:fldCharType="end"/>
      </w:r>
      <w:r w:rsidR="00192028">
        <w:t xml:space="preserve">, but no studies to our knowledge have connected this </w:t>
      </w:r>
      <w:r w:rsidR="005436F9">
        <w:t xml:space="preserve">leaf </w:t>
      </w:r>
      <w:r w:rsidR="00192028">
        <w:t>response to</w:t>
      </w:r>
      <w:r w:rsidR="00D7003B">
        <w:t xml:space="preserve"> whole plant responses to elevated CO</w:t>
      </w:r>
      <w:r w:rsidR="00D7003B">
        <w:rPr>
          <w:vertAlign w:val="subscript"/>
        </w:rPr>
        <w:t>2</w:t>
      </w:r>
      <w:r w:rsidR="00192028">
        <w:t>.</w:t>
      </w:r>
    </w:p>
    <w:p w14:paraId="263EC4EB" w14:textId="206A9D8D" w:rsidR="00192028" w:rsidRDefault="00192028" w:rsidP="00D7003B">
      <w:pPr>
        <w:spacing w:after="120"/>
      </w:pPr>
      <w:r>
        <w:t>Finally, the method by which plants acquire nitrogen (“nitrogen acquisition strategy</w:t>
      </w:r>
      <w:r w:rsidR="00D7003B">
        <w:t>”</w:t>
      </w:r>
      <w:r>
        <w:t>) is</w:t>
      </w:r>
      <w:r w:rsidR="00D7003B">
        <w:t xml:space="preserve"> likely</w:t>
      </w:r>
      <w:r>
        <w:t xml:space="preserve"> an important factor when considering leaf and whole plant responses to elevated CO</w:t>
      </w:r>
      <w:r>
        <w:rPr>
          <w:vertAlign w:val="subscript"/>
        </w:rPr>
        <w:t>2</w:t>
      </w:r>
      <w:r w:rsidR="00972458">
        <w:t xml:space="preserve">, particularly because costs of acquiring nitrogen </w:t>
      </w:r>
      <w:r w:rsidR="00D7003B">
        <w:t>often</w:t>
      </w:r>
      <w:r w:rsidR="00972458">
        <w:t xml:space="preserve"> vary in species with different acquisition strategies</w:t>
      </w:r>
      <w:r>
        <w:t xml:space="preserve">. Nitrogen acquisition strategy has been shown to regulate whole plant responses to elevated </w:t>
      </w:r>
      <w:r>
        <w:lastRenderedPageBreak/>
        <w:t>CO</w:t>
      </w:r>
      <w:r>
        <w:rPr>
          <w:vertAlign w:val="subscript"/>
        </w:rPr>
        <w:t>2</w:t>
      </w:r>
      <w:r>
        <w:rPr>
          <w:vertAlign w:val="subscript"/>
        </w:rPr>
        <w:fldChar w:fldCharType="begin" w:fldLock="1"/>
      </w:r>
      <w:r>
        <w:rPr>
          <w:vertAlign w:val="subscript"/>
        </w:rPr>
        <w:instrText>ADDIN CSL_CITATION {"citationItems":[{"id":"ITEM-1","itemData":{"DOI":"10.1126/science.aaf4610","ISSN":"0036-8075","abstract":"Plants buffer increasing atmospheric carbon dioxide (CO 2 ) concentrations through enhanced growth, but the question whether nitrogen availability constrains the magnitude of this ecosystem service remains unresolved. Synthesizing experiments from around the world, we show that CO 2 fertilization is best explained by a simple interaction between nitrogen availability and mycorrhizal association. Plant species that associate with ectomycorrhizal fungi show a strong biomass increase (30 ± 3%, P &lt; 0.001) in response to elevated CO 2 regardless of nitrogen availability, whereas low nitrogen availability limits CO 2 fertilization (0 ± 5%, P = 0.946) in plants that associate with arbuscular mycorrhizal fungi. The incorporation of mycorrhizae in global carbon cycle models is feasible, and crucial if we are to accurately project ecosystem responses and feedbacks to climate change.","author":[{"dropping-particle":"","family":"Terrer","given":"César","non-dropping-particle":"","parse-names":false,"suffix":""},{"dropping-particle":"","family":"Vicca","given":"Sara","non-dropping-particle":"","parse-names":false,"suffix":""},{"dropping-particle":"","family":"Hungate","given":"Bruce A","non-dropping-particle":"","parse-names":false,"suffix":""},{"dropping-particle":"","family":"Phillips","given":"Richard P","non-dropping-particle":"","parse-names":false,"suffix":""},{"dropping-particle":"","family":"Prentice","given":"I Colin","non-dropping-particle":"","parse-names":false,"suffix":""}],"container-title":"Science","id":"ITEM-1","issue":"6294","issued":{"date-parts":[["2016","7","1"]]},"page":"72-74","title":"Mycorrhizal association as a primary control of the CO2 fertilization effect","type":"article-journal","volume":"353"},"uris":["http://www.mendeley.com/documents/?uuid=e1738a48-9551-40a3-a598-8ed20c8cac64"]},{"id":"ITEM-2","itemData":{"DOI":"10.1111/nph.14872","ISSN":"1469-8137","abstract":"Contents Summary 507 I. Introduction 507 II. The return on investment approach 508 III. CO2 response spectrum 510 IV. Discussion 516 Acknowledgements 518 References 518 Summary: Land ecosystems sequester on average about a quarter of anthropogenic CO2 emissions. It has been proposed that nitrogen (N) availability will exert an increasingly limiting effect on plants’ ability to store additional carbon (C) under rising CO2, but these mechanisms are not well understood. Here, we review findings from elevated CO2 experiments using a plant economics framework, highlighting how ecosystem responses to elevated CO2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Phytologist","id":"ITEM-2","issue":"2","issued":{"date-parts":[["2018","1"]]},"page":"507-522","title":"Ecosystem responses to elevated CO&lt;sub&gt;2&lt;/sub&gt; governed by plant–soil interactions and the cost of nitrogen acquisition","type":"article-journal","volume":"217"},"uris":["http://www.mendeley.com/documents/?uuid=33cfd31a-fe71-46cd-8804-977bc26e746b"]}],"mendeley":{"formattedCitation":"&lt;sup&gt;12,13&lt;/sup&gt;","plainTextFormattedCitation":"12,13","previouslyFormattedCitation":"&lt;sup&gt;12&lt;/sup&gt;"},"properties":{"noteIndex":0},"schema":"https://github.com/citation-style-language/schema/raw/master/csl-citation.json"}</w:instrText>
      </w:r>
      <w:r>
        <w:rPr>
          <w:vertAlign w:val="subscript"/>
        </w:rPr>
        <w:fldChar w:fldCharType="separate"/>
      </w:r>
      <w:r w:rsidRPr="00192028">
        <w:rPr>
          <w:noProof/>
          <w:vertAlign w:val="superscript"/>
        </w:rPr>
        <w:t>12,13</w:t>
      </w:r>
      <w:r>
        <w:rPr>
          <w:vertAlign w:val="subscript"/>
        </w:rPr>
        <w:fldChar w:fldCharType="end"/>
      </w:r>
      <w:r w:rsidR="00972458">
        <w:t xml:space="preserve">; however, a better understanding regarding </w:t>
      </w:r>
      <w:r w:rsidR="00D7003B">
        <w:t>integrated leaf and whole plant</w:t>
      </w:r>
      <w:r w:rsidR="00972458">
        <w:t xml:space="preserve"> mechanisms of such responses are needed</w:t>
      </w:r>
      <w:r w:rsidR="00D7003B">
        <w:t>.</w:t>
      </w:r>
    </w:p>
    <w:p w14:paraId="69D96F01" w14:textId="1EFCF1D9" w:rsidR="009D0E39" w:rsidRDefault="00FB32DF" w:rsidP="00D7003B">
      <w:pPr>
        <w:spacing w:after="120"/>
      </w:pPr>
      <w:r>
        <w:t xml:space="preserve">To disentangle </w:t>
      </w:r>
      <w:r w:rsidR="009D0E39">
        <w:t>effects of soil nitrogen availability and nitrogen acquisition strategy on leaf and whole plant responses to elevated CO</w:t>
      </w:r>
      <w:r w:rsidR="009D0E39">
        <w:rPr>
          <w:vertAlign w:val="subscript"/>
        </w:rPr>
        <w:t>2</w:t>
      </w:r>
      <w:r w:rsidR="009D0E39">
        <w:t xml:space="preserve">, we grew </w:t>
      </w:r>
      <w:r w:rsidR="009D0E39">
        <w:rPr>
          <w:i/>
          <w:iCs/>
        </w:rPr>
        <w:t>Glycine max</w:t>
      </w:r>
      <w:r w:rsidR="009D0E39">
        <w:t xml:space="preserve"> (“soybean”) under one of two CO</w:t>
      </w:r>
      <w:r w:rsidR="009D0E39">
        <w:rPr>
          <w:vertAlign w:val="subscript"/>
        </w:rPr>
        <w:t>2</w:t>
      </w:r>
      <w:r w:rsidR="009D0E39">
        <w:t xml:space="preserve"> concentrations (420 ppm and 1000 ppm), one of two inoculation treatments (inoculated and uninoculated), and one of nine soil nitrogen fertilization treatments in a full-factorial growth chamber experiment.</w:t>
      </w:r>
      <w:r w:rsidR="00D7003B">
        <w:t xml:space="preserve"> A</w:t>
      </w:r>
      <w:r w:rsidR="009D0E39">
        <w:t>fter seven weeks of development</w:t>
      </w:r>
      <w:r w:rsidR="00D7003B">
        <w:t xml:space="preserve">, </w:t>
      </w:r>
      <w:r w:rsidR="009D0E39">
        <w:t>we measured leaf nitrogen content, conducted net photosynthesis-by-intercellular CO</w:t>
      </w:r>
      <w:r w:rsidR="009D0E39">
        <w:rPr>
          <w:vertAlign w:val="subscript"/>
        </w:rPr>
        <w:t>2</w:t>
      </w:r>
      <w:r w:rsidR="009D0E39">
        <w:t xml:space="preserve"> concentration curves to estimate the maximum rates of Rubisco carboxylation and RuBP regeneration, </w:t>
      </w:r>
      <w:r w:rsidR="00D7003B">
        <w:t xml:space="preserve">and destructively harvested individuals </w:t>
      </w:r>
      <w:r w:rsidR="009D0E39">
        <w:t>total leaf area, and whole plant biomass. We also calculated the fraction of leaf nitrogen allocated to photosynthesis, structural carbon costs to acquire nitrogen, and the percent of leaf nitrogen acquired from the atmosphere.</w:t>
      </w:r>
    </w:p>
    <w:p w14:paraId="70A019CA" w14:textId="4D2278AD" w:rsidR="005D75DF" w:rsidRDefault="009D0E39" w:rsidP="00D7003B">
      <w:pPr>
        <w:spacing w:after="120"/>
      </w:pPr>
      <w:r>
        <w:t>In support of patterns expected from optimal coordination theory, elevated CO</w:t>
      </w:r>
      <w:r>
        <w:rPr>
          <w:vertAlign w:val="subscript"/>
        </w:rPr>
        <w:t>2</w:t>
      </w:r>
      <w:r>
        <w:t xml:space="preserve"> decreased the fraction of leaf nitrogen content allocated to photosynthetic tissue, the maximum rate of Rubisco carboxylation, and the maximum rate of RuBP regeneration.</w:t>
      </w:r>
      <w:r w:rsidR="00F832F2">
        <w:t xml:space="preserve"> We also find that elevated CO</w:t>
      </w:r>
      <w:r w:rsidR="00F832F2">
        <w:rPr>
          <w:vertAlign w:val="subscript"/>
        </w:rPr>
        <w:t>2</w:t>
      </w:r>
      <w:r w:rsidR="00F832F2">
        <w:t xml:space="preserve"> decreases the maximum rate of Rubisco carboxylation more than the maximum rate of RuBP regeneration, allowing leaves to approach optimal co-limitation of </w:t>
      </w:r>
      <w:r w:rsidR="005D75DF">
        <w:t>Rubisco carboxylation and RuBP regeneration rates.</w:t>
      </w:r>
      <w:r>
        <w:t xml:space="preserve"> In all cases, </w:t>
      </w:r>
      <w:r w:rsidR="005D75DF">
        <w:t>leaf</w:t>
      </w:r>
      <w:r>
        <w:t xml:space="preserve"> responses</w:t>
      </w:r>
      <w:r w:rsidR="005D75DF">
        <w:t xml:space="preserve"> to CO</w:t>
      </w:r>
      <w:r w:rsidR="005D75DF">
        <w:rPr>
          <w:vertAlign w:val="subscript"/>
        </w:rPr>
        <w:t>2</w:t>
      </w:r>
      <w:r>
        <w:t xml:space="preserve"> were independent </w:t>
      </w:r>
      <w:r w:rsidR="005D75DF">
        <w:t>of</w:t>
      </w:r>
      <w:r>
        <w:t xml:space="preserve"> fertilization or inoculation</w:t>
      </w:r>
      <w:r w:rsidR="00972458">
        <w:t xml:space="preserve"> treatment</w:t>
      </w:r>
      <w:r>
        <w:t xml:space="preserve">, suggesting that </w:t>
      </w:r>
      <w:r w:rsidR="00972458">
        <w:t>these</w:t>
      </w:r>
      <w:r>
        <w:t xml:space="preserve"> responses were independent from nitrogen availability. Interestingly, we </w:t>
      </w:r>
      <w:r w:rsidR="005D75DF">
        <w:t xml:space="preserve">also </w:t>
      </w:r>
      <w:r>
        <w:t>find that elevated CO</w:t>
      </w:r>
      <w:r>
        <w:rPr>
          <w:vertAlign w:val="subscript"/>
        </w:rPr>
        <w:t>2</w:t>
      </w:r>
      <w:r>
        <w:t xml:space="preserve"> increased total leaf area and total biomass, responses that were enhanced with increasing fertilization</w:t>
      </w:r>
      <w:r w:rsidR="005D75DF">
        <w:t xml:space="preserve"> and associated with reductions in the cost of acquiring nitrogen and </w:t>
      </w:r>
      <w:r w:rsidR="00972458">
        <w:t xml:space="preserve">resulting </w:t>
      </w:r>
      <w:r w:rsidR="005D75DF">
        <w:t>increases in nitrogen uptake</w:t>
      </w:r>
      <w:r>
        <w:t>.</w:t>
      </w:r>
    </w:p>
    <w:p w14:paraId="0A571A57" w14:textId="3E7C5C97" w:rsidR="00972458" w:rsidRDefault="005D75DF" w:rsidP="00D7003B">
      <w:pPr>
        <w:spacing w:after="120"/>
      </w:pPr>
      <w:r>
        <w:t>Interestingly, our results provide support for both the progressive nitrogen limitation and optimal coordination hypotheses, suggest</w:t>
      </w:r>
      <w:r w:rsidR="00972458">
        <w:t>ing</w:t>
      </w:r>
      <w:r>
        <w:t xml:space="preserve"> that each hypothesis operates on a different scale. Specifically, </w:t>
      </w:r>
      <w:r w:rsidR="00972458">
        <w:t>increased</w:t>
      </w:r>
      <w:r>
        <w:t xml:space="preserve"> whole plant growth under elevated CO</w:t>
      </w:r>
      <w:r>
        <w:rPr>
          <w:vertAlign w:val="subscript"/>
        </w:rPr>
        <w:t>2</w:t>
      </w:r>
      <w:r>
        <w:t xml:space="preserve"> was likely driven by an increase in plant nitrogen uptake, showing support for patterns expected from progressive nitrogen limitation. However, </w:t>
      </w:r>
      <w:r w:rsidR="00972458">
        <w:t>fertilization</w:t>
      </w:r>
      <w:r>
        <w:t xml:space="preserve"> did not modify leaf responses to elevated CO</w:t>
      </w:r>
      <w:r>
        <w:rPr>
          <w:vertAlign w:val="subscript"/>
        </w:rPr>
        <w:t>2</w:t>
      </w:r>
      <w:r>
        <w:t>, and leaf physiological responses show strong evidence support</w:t>
      </w:r>
      <w:r w:rsidR="00972458">
        <w:t>ive</w:t>
      </w:r>
      <w:r>
        <w:t xml:space="preserve"> of</w:t>
      </w:r>
      <w:r w:rsidR="00972458">
        <w:t xml:space="preserve"> patterns expected from</w:t>
      </w:r>
      <w:r>
        <w:t xml:space="preserve"> optimal coordination theory. </w:t>
      </w:r>
    </w:p>
    <w:p w14:paraId="2C798C90" w14:textId="67FCCFE7" w:rsidR="00D7003B" w:rsidRDefault="00972458" w:rsidP="007832BB">
      <w:pPr>
        <w:spacing w:after="120"/>
      </w:pPr>
      <w:r>
        <w:t>Elevated CO</w:t>
      </w:r>
      <w:r>
        <w:rPr>
          <w:vertAlign w:val="subscript"/>
        </w:rPr>
        <w:t>2</w:t>
      </w:r>
      <w:r>
        <w:t xml:space="preserve"> experiments rarely quantify both leaf and whole plant responses within the same experiment, and studies linking these responses often rely on meta-analyses from different studies. Our findings integrate both leaf and whole plant responses to elevated CO</w:t>
      </w:r>
      <w:r>
        <w:rPr>
          <w:vertAlign w:val="subscript"/>
        </w:rPr>
        <w:t>2</w:t>
      </w:r>
      <w:r>
        <w:t xml:space="preserve"> and connect these findings to changes in costs of acquiring nitrogen. Therefore, </w:t>
      </w:r>
      <w:r w:rsidR="00BD54B3">
        <w:t xml:space="preserve">we feel this paper will reach a broad audience and will be </w:t>
      </w:r>
      <w:r>
        <w:t xml:space="preserve">cited amongst </w:t>
      </w:r>
      <w:r w:rsidR="00BD54B3">
        <w:t>both</w:t>
      </w:r>
      <w:r>
        <w:t xml:space="preserve"> the</w:t>
      </w:r>
      <w:r w:rsidR="00BD54B3">
        <w:t xml:space="preserve"> modeling and ecophysiological communities. As such, I submit this letter</w:t>
      </w:r>
      <w:r>
        <w:t xml:space="preserve"> on behalf of my coauthors</w:t>
      </w:r>
      <w:r w:rsidR="00BD54B3">
        <w:t xml:space="preserve"> as pre-submission inquiry to </w:t>
      </w:r>
      <w:r w:rsidR="00BD54B3">
        <w:rPr>
          <w:i/>
          <w:iCs/>
        </w:rPr>
        <w:t>Nature</w:t>
      </w:r>
      <w:r w:rsidR="00BD54B3">
        <w:t xml:space="preserve"> and the associated </w:t>
      </w:r>
      <w:r w:rsidR="00BD54B3">
        <w:rPr>
          <w:i/>
          <w:iCs/>
        </w:rPr>
        <w:t>Nature</w:t>
      </w:r>
      <w:r w:rsidR="00BD54B3">
        <w:t xml:space="preserve"> family of journals to gauge interest in findings from this experiment.</w:t>
      </w:r>
    </w:p>
    <w:p w14:paraId="475FECBA" w14:textId="77777777" w:rsidR="007832BB" w:rsidRDefault="007832BB" w:rsidP="00E71972"/>
    <w:p w14:paraId="30995D61" w14:textId="68C0CC06" w:rsidR="00BD54B3" w:rsidRDefault="00BD54B3" w:rsidP="00E71972">
      <w:r>
        <w:t>Sincerely,</w:t>
      </w:r>
    </w:p>
    <w:p w14:paraId="2DA557FF" w14:textId="77777777" w:rsidR="00D7003B" w:rsidRDefault="00D7003B" w:rsidP="00E71972"/>
    <w:p w14:paraId="6296B34D" w14:textId="77777777" w:rsidR="00D7003B" w:rsidRDefault="00D7003B" w:rsidP="00E71972"/>
    <w:p w14:paraId="47B124FE" w14:textId="79BC3881" w:rsidR="00BD54B3" w:rsidRDefault="00BD54B3" w:rsidP="00E71972">
      <w:r>
        <w:t>Evan A. Perkowski</w:t>
      </w:r>
    </w:p>
    <w:p w14:paraId="6C26CA33" w14:textId="4A6974DA" w:rsidR="00E71972" w:rsidRPr="00D7003B" w:rsidRDefault="00BD54B3" w:rsidP="00E71972">
      <w:pPr>
        <w:rPr>
          <w:i/>
          <w:iCs/>
        </w:rPr>
      </w:pPr>
      <w:r>
        <w:rPr>
          <w:i/>
          <w:iCs/>
        </w:rPr>
        <w:t xml:space="preserve">On behalf of coauthors </w:t>
      </w:r>
      <w:proofErr w:type="spellStart"/>
      <w:r>
        <w:rPr>
          <w:i/>
          <w:iCs/>
        </w:rPr>
        <w:t>Ezinwanne</w:t>
      </w:r>
      <w:proofErr w:type="spellEnd"/>
      <w:r>
        <w:rPr>
          <w:i/>
          <w:iCs/>
        </w:rPr>
        <w:t xml:space="preserve"> </w:t>
      </w:r>
      <w:proofErr w:type="spellStart"/>
      <w:r>
        <w:rPr>
          <w:i/>
          <w:iCs/>
        </w:rPr>
        <w:t>Ezekannagha</w:t>
      </w:r>
      <w:proofErr w:type="spellEnd"/>
      <w:r>
        <w:rPr>
          <w:i/>
          <w:iCs/>
        </w:rPr>
        <w:t xml:space="preserve"> and Nicholas G. Smith</w:t>
      </w:r>
    </w:p>
    <w:sectPr w:rsidR="00E71972" w:rsidRPr="00D70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F0"/>
    <w:rsid w:val="0001720D"/>
    <w:rsid w:val="00192028"/>
    <w:rsid w:val="00237497"/>
    <w:rsid w:val="002948B1"/>
    <w:rsid w:val="002C360E"/>
    <w:rsid w:val="002E2693"/>
    <w:rsid w:val="00411DF0"/>
    <w:rsid w:val="00497794"/>
    <w:rsid w:val="005436F9"/>
    <w:rsid w:val="005A3AD9"/>
    <w:rsid w:val="005D75DF"/>
    <w:rsid w:val="007832BB"/>
    <w:rsid w:val="00791524"/>
    <w:rsid w:val="00972458"/>
    <w:rsid w:val="009D0E39"/>
    <w:rsid w:val="00A22818"/>
    <w:rsid w:val="00BD54B3"/>
    <w:rsid w:val="00D7003B"/>
    <w:rsid w:val="00E71972"/>
    <w:rsid w:val="00F832F2"/>
    <w:rsid w:val="00FB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9EA0"/>
  <w15:chartTrackingRefBased/>
  <w15:docId w15:val="{D588E081-F02C-8B4B-8076-EB318329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972"/>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9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evan.a.perkowski@tt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6FB47-9812-E345-B598-84875B08F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6416</Words>
  <Characters>36573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2023-03-24T21:22:00Z</dcterms:created>
  <dcterms:modified xsi:type="dcterms:W3CDTF">2023-03-24T22:07:00Z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Citation Style_1">
    <vt:lpwstr>http://www.zotero.org/styles/nature</vt:lpwstr>
  </property>
  <property fmtid="{D5CDD505-2E9C-101B-9397-08002B2CF9AE}" pid="23" name="Mendeley Document_1">
    <vt:lpwstr>True</vt:lpwstr>
  </property>
  <property fmtid="{D5CDD505-2E9C-101B-9397-08002B2CF9AE}" pid="24" name="Mendeley Unique User Id_1">
    <vt:lpwstr>d318f89c-753e-37fb-ba10-399a36a20455</vt:lpwstr>
  </property>
</Properties>
</file>