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35C9" w14:textId="6F97D902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BIOL 4316/5316</w:t>
      </w:r>
    </w:p>
    <w:p w14:paraId="35D1E7B5" w14:textId="1A0DD5CE" w:rsid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Mini Quiz </w:t>
      </w:r>
      <w:r w:rsidR="008354B6">
        <w:rPr>
          <w:rFonts w:asciiTheme="majorHAnsi" w:hAnsiTheme="majorHAnsi" w:cs="Arial"/>
          <w:b/>
          <w:bCs/>
        </w:rPr>
        <w:t>#</w:t>
      </w:r>
      <w:r w:rsidR="009E2C92">
        <w:rPr>
          <w:rFonts w:asciiTheme="majorHAnsi" w:hAnsiTheme="majorHAnsi" w:cs="Arial"/>
          <w:b/>
          <w:bCs/>
        </w:rPr>
        <w:t>2</w:t>
      </w:r>
      <w:r>
        <w:rPr>
          <w:rFonts w:asciiTheme="majorHAnsi" w:hAnsiTheme="majorHAnsi" w:cs="Arial"/>
          <w:b/>
          <w:bCs/>
        </w:rPr>
        <w:t xml:space="preserve"> </w:t>
      </w:r>
    </w:p>
    <w:p w14:paraId="07E9A294" w14:textId="7CA67CC7" w:rsidR="00EB6320" w:rsidRPr="00EB6320" w:rsidRDefault="00EB6320" w:rsidP="00EB6320">
      <w:pPr>
        <w:jc w:val="center"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 xml:space="preserve">February </w:t>
      </w:r>
      <w:r w:rsidR="009E2C92">
        <w:rPr>
          <w:rFonts w:asciiTheme="majorHAnsi" w:hAnsiTheme="majorHAnsi" w:cs="Arial"/>
          <w:b/>
          <w:bCs/>
        </w:rPr>
        <w:t>1</w:t>
      </w:r>
      <w:r w:rsidR="008354B6">
        <w:rPr>
          <w:rFonts w:asciiTheme="majorHAnsi" w:hAnsiTheme="majorHAnsi" w:cs="Arial"/>
          <w:b/>
          <w:bCs/>
        </w:rPr>
        <w:t>9</w:t>
      </w:r>
      <w:r>
        <w:rPr>
          <w:rFonts w:asciiTheme="majorHAnsi" w:hAnsiTheme="majorHAnsi" w:cs="Arial"/>
          <w:b/>
          <w:bCs/>
        </w:rPr>
        <w:t>, 2026</w:t>
      </w:r>
    </w:p>
    <w:p w14:paraId="6F7BF4A6" w14:textId="77777777" w:rsidR="00EB6320" w:rsidRDefault="00EB6320">
      <w:pPr>
        <w:rPr>
          <w:rFonts w:ascii="Arial" w:hAnsi="Arial" w:cs="Arial"/>
          <w:b/>
          <w:bCs/>
        </w:rPr>
      </w:pPr>
    </w:p>
    <w:p w14:paraId="6B75F4D2" w14:textId="00F91A8B" w:rsidR="0074160B" w:rsidRPr="00EB6320" w:rsidRDefault="00EB6320">
      <w:pPr>
        <w:rPr>
          <w:rFonts w:ascii="Arial" w:hAnsi="Arial" w:cs="Arial"/>
          <w:b/>
          <w:bCs/>
        </w:rPr>
      </w:pPr>
      <w:r w:rsidRPr="00EB6320">
        <w:rPr>
          <w:rFonts w:ascii="Arial" w:hAnsi="Arial" w:cs="Arial"/>
          <w:b/>
          <w:bCs/>
        </w:rPr>
        <w:t>Name: __________________</w:t>
      </w:r>
    </w:p>
    <w:p w14:paraId="64E8D1C3" w14:textId="77777777" w:rsidR="00EB6320" w:rsidRPr="00EB6320" w:rsidRDefault="00EB6320">
      <w:pPr>
        <w:rPr>
          <w:rFonts w:ascii="Arial" w:hAnsi="Arial" w:cs="Arial"/>
          <w:b/>
          <w:bCs/>
        </w:rPr>
      </w:pPr>
    </w:p>
    <w:p w14:paraId="3226712F" w14:textId="6D9465A0" w:rsidR="00346258" w:rsidRDefault="008354B6" w:rsidP="0034625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Please explain two reasons why tropical regions (i.e., those closer to the Equator) often have greater net primary productivity than temperate/arctic regions.</w:t>
      </w:r>
    </w:p>
    <w:p w14:paraId="336C207D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358F53D3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5DB5C427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3AD69392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385A8AE4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03F3527A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79D3D9D2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0AA740AE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526BB183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11020324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37AAE2BF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64BF7092" w14:textId="77777777" w:rsidR="00802252" w:rsidRDefault="00802252" w:rsidP="00802252">
      <w:pPr>
        <w:pStyle w:val="ListParagraph"/>
        <w:rPr>
          <w:rFonts w:ascii="Arial" w:hAnsi="Arial" w:cs="Arial"/>
          <w:b/>
          <w:bCs/>
        </w:rPr>
      </w:pPr>
    </w:p>
    <w:p w14:paraId="30286EF3" w14:textId="5980B57C" w:rsidR="00802252" w:rsidRDefault="00346258" w:rsidP="008354B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Net primary productivity is more strongly determined through GPP than plant respiration, such that many folks have suggested that </w:t>
      </w:r>
      <w:r w:rsidR="00802252">
        <w:rPr>
          <w:rFonts w:ascii="Arial" w:hAnsi="Arial" w:cs="Arial"/>
          <w:b/>
          <w:bCs/>
        </w:rPr>
        <w:t xml:space="preserve">there is a constant ratio of NPP to GPP. However, as we discussed in class, there are some factors that might cause this ratio to vary. Please list as many possible </w:t>
      </w:r>
      <w:proofErr w:type="gramStart"/>
      <w:r w:rsidR="00802252">
        <w:rPr>
          <w:rFonts w:ascii="Arial" w:hAnsi="Arial" w:cs="Arial"/>
          <w:b/>
          <w:bCs/>
        </w:rPr>
        <w:t>factors</w:t>
      </w:r>
      <w:proofErr w:type="gramEnd"/>
      <w:r w:rsidR="00802252">
        <w:rPr>
          <w:rFonts w:ascii="Arial" w:hAnsi="Arial" w:cs="Arial"/>
          <w:b/>
          <w:bCs/>
        </w:rPr>
        <w:t xml:space="preserve"> that may cause this ratio to change.</w:t>
      </w:r>
    </w:p>
    <w:p w14:paraId="41B50B56" w14:textId="1C9D8B8F" w:rsidR="008354B6" w:rsidRPr="00802252" w:rsidRDefault="00802252" w:rsidP="0080225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2B6101F" w14:textId="4C2EC349" w:rsidR="00346258" w:rsidRDefault="008354B6" w:rsidP="0034625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Use a systems diagram to explain how temperature, atmospheric CO2 concentrations, and light availability modify photosynthesis in a C</w:t>
      </w:r>
      <w:r>
        <w:rPr>
          <w:rFonts w:ascii="Arial" w:hAnsi="Arial" w:cs="Arial"/>
          <w:b/>
          <w:bCs/>
          <w:vertAlign w:val="subscript"/>
        </w:rPr>
        <w:t>3</w:t>
      </w:r>
      <w:r>
        <w:rPr>
          <w:rFonts w:ascii="Arial" w:hAnsi="Arial" w:cs="Arial"/>
          <w:b/>
          <w:bCs/>
        </w:rPr>
        <w:t xml:space="preserve"> species.</w:t>
      </w:r>
      <w:r w:rsidR="00871418">
        <w:rPr>
          <w:rFonts w:ascii="Arial" w:hAnsi="Arial" w:cs="Arial"/>
          <w:b/>
          <w:bCs/>
        </w:rPr>
        <w:t xml:space="preserve"> Be sure to include direct and indirect paths (e.g., an</w:t>
      </w:r>
      <w:r w:rsidR="00346258">
        <w:rPr>
          <w:rFonts w:ascii="Arial" w:hAnsi="Arial" w:cs="Arial"/>
          <w:b/>
          <w:bCs/>
        </w:rPr>
        <w:t>y</w:t>
      </w:r>
      <w:r w:rsidR="00871418">
        <w:rPr>
          <w:rFonts w:ascii="Arial" w:hAnsi="Arial" w:cs="Arial"/>
          <w:b/>
          <w:bCs/>
        </w:rPr>
        <w:t xml:space="preserve"> arrow</w:t>
      </w:r>
      <w:r w:rsidR="00346258">
        <w:rPr>
          <w:rFonts w:ascii="Arial" w:hAnsi="Arial" w:cs="Arial"/>
          <w:b/>
          <w:bCs/>
        </w:rPr>
        <w:t xml:space="preserve">s between temperature, </w:t>
      </w:r>
      <w:r w:rsidR="00346258">
        <w:rPr>
          <w:rFonts w:ascii="Arial" w:hAnsi="Arial" w:cs="Arial"/>
          <w:b/>
          <w:bCs/>
        </w:rPr>
        <w:t xml:space="preserve">atmospheric CO2 concentrations, </w:t>
      </w:r>
      <w:r w:rsidR="00346258">
        <w:rPr>
          <w:rFonts w:ascii="Arial" w:hAnsi="Arial" w:cs="Arial"/>
          <w:b/>
          <w:bCs/>
        </w:rPr>
        <w:t>or</w:t>
      </w:r>
      <w:r w:rsidR="00346258">
        <w:rPr>
          <w:rFonts w:ascii="Arial" w:hAnsi="Arial" w:cs="Arial"/>
          <w:b/>
          <w:bCs/>
        </w:rPr>
        <w:t xml:space="preserve"> light availability</w:t>
      </w:r>
      <w:r w:rsidR="00346258">
        <w:rPr>
          <w:rFonts w:ascii="Arial" w:hAnsi="Arial" w:cs="Arial"/>
          <w:b/>
          <w:bCs/>
        </w:rPr>
        <w:t>).</w:t>
      </w:r>
    </w:p>
    <w:p w14:paraId="1B8D3017" w14:textId="77777777" w:rsidR="00346258" w:rsidRPr="00346258" w:rsidRDefault="00346258" w:rsidP="00346258">
      <w:pPr>
        <w:rPr>
          <w:rFonts w:ascii="Arial" w:hAnsi="Arial" w:cs="Arial"/>
          <w:b/>
          <w:bCs/>
        </w:rPr>
      </w:pPr>
    </w:p>
    <w:p w14:paraId="0805EDB0" w14:textId="77777777" w:rsidR="00346258" w:rsidRDefault="00346258" w:rsidP="00346258">
      <w:pPr>
        <w:ind w:left="1080"/>
        <w:rPr>
          <w:rFonts w:ascii="Arial" w:hAnsi="Arial" w:cs="Arial"/>
          <w:b/>
          <w:bCs/>
        </w:rPr>
      </w:pPr>
    </w:p>
    <w:p w14:paraId="6AAA9BB6" w14:textId="77777777" w:rsidR="00346258" w:rsidRDefault="00346258" w:rsidP="00346258">
      <w:pPr>
        <w:ind w:left="1080"/>
        <w:rPr>
          <w:rFonts w:ascii="Arial" w:hAnsi="Arial" w:cs="Arial"/>
          <w:b/>
          <w:bCs/>
        </w:rPr>
      </w:pPr>
    </w:p>
    <w:p w14:paraId="4C0881E4" w14:textId="77777777" w:rsidR="00346258" w:rsidRDefault="00346258" w:rsidP="00346258">
      <w:pPr>
        <w:ind w:left="1080"/>
        <w:rPr>
          <w:rFonts w:ascii="Arial" w:hAnsi="Arial" w:cs="Arial"/>
          <w:b/>
          <w:bCs/>
        </w:rPr>
      </w:pPr>
    </w:p>
    <w:p w14:paraId="319D0DB0" w14:textId="77777777" w:rsidR="00346258" w:rsidRDefault="00346258" w:rsidP="00346258">
      <w:pPr>
        <w:ind w:left="1080"/>
        <w:rPr>
          <w:rFonts w:ascii="Arial" w:hAnsi="Arial" w:cs="Arial"/>
          <w:b/>
          <w:bCs/>
        </w:rPr>
      </w:pPr>
    </w:p>
    <w:p w14:paraId="5B2E86E0" w14:textId="77777777" w:rsidR="00346258" w:rsidRPr="00346258" w:rsidRDefault="00346258" w:rsidP="00346258">
      <w:pPr>
        <w:ind w:left="1080"/>
        <w:rPr>
          <w:rFonts w:ascii="Arial" w:hAnsi="Arial" w:cs="Arial"/>
          <w:b/>
          <w:bCs/>
        </w:rPr>
      </w:pPr>
    </w:p>
    <w:p w14:paraId="7174F5AA" w14:textId="666A5A4B" w:rsidR="00346258" w:rsidRPr="00346258" w:rsidRDefault="00346258" w:rsidP="00346258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Do any of the indirect </w:t>
      </w:r>
      <w:proofErr w:type="gramStart"/>
      <w:r>
        <w:rPr>
          <w:rFonts w:ascii="Arial" w:hAnsi="Arial" w:cs="Arial"/>
          <w:b/>
          <w:bCs/>
        </w:rPr>
        <w:t>paths</w:t>
      </w:r>
      <w:proofErr w:type="gramEnd"/>
      <w:r>
        <w:rPr>
          <w:rFonts w:ascii="Arial" w:hAnsi="Arial" w:cs="Arial"/>
          <w:b/>
          <w:bCs/>
        </w:rPr>
        <w:t xml:space="preserve"> result in a </w:t>
      </w:r>
      <w:proofErr w:type="gramStart"/>
      <w:r>
        <w:rPr>
          <w:rFonts w:ascii="Arial" w:hAnsi="Arial" w:cs="Arial"/>
          <w:b/>
          <w:bCs/>
        </w:rPr>
        <w:t>different outcomes</w:t>
      </w:r>
      <w:proofErr w:type="gramEnd"/>
      <w:r>
        <w:rPr>
          <w:rFonts w:ascii="Arial" w:hAnsi="Arial" w:cs="Arial"/>
          <w:b/>
          <w:bCs/>
        </w:rPr>
        <w:t xml:space="preserve"> compared to the direct paths?</w:t>
      </w:r>
    </w:p>
    <w:p w14:paraId="1C50C02D" w14:textId="77777777" w:rsidR="008354B6" w:rsidRDefault="008354B6" w:rsidP="008354B6">
      <w:pPr>
        <w:rPr>
          <w:rFonts w:ascii="Arial" w:hAnsi="Arial" w:cs="Arial"/>
          <w:b/>
          <w:bCs/>
        </w:rPr>
      </w:pPr>
    </w:p>
    <w:p w14:paraId="3BF7B606" w14:textId="77777777" w:rsidR="008354B6" w:rsidRDefault="008354B6" w:rsidP="008354B6">
      <w:pPr>
        <w:rPr>
          <w:rFonts w:ascii="Arial" w:hAnsi="Arial" w:cs="Arial"/>
          <w:b/>
          <w:bCs/>
        </w:rPr>
      </w:pPr>
    </w:p>
    <w:p w14:paraId="4FFB85FD" w14:textId="77777777" w:rsidR="00346258" w:rsidRDefault="00346258" w:rsidP="008354B6">
      <w:pPr>
        <w:rPr>
          <w:rFonts w:ascii="Arial" w:hAnsi="Arial" w:cs="Arial"/>
          <w:b/>
          <w:bCs/>
        </w:rPr>
      </w:pPr>
    </w:p>
    <w:p w14:paraId="3DEE1EC9" w14:textId="77777777" w:rsidR="00346258" w:rsidRDefault="00346258" w:rsidP="008354B6">
      <w:pPr>
        <w:rPr>
          <w:rFonts w:ascii="Arial" w:hAnsi="Arial" w:cs="Arial"/>
          <w:b/>
          <w:bCs/>
        </w:rPr>
      </w:pPr>
    </w:p>
    <w:p w14:paraId="27737E14" w14:textId="77777777" w:rsidR="00346258" w:rsidRDefault="00346258" w:rsidP="008354B6">
      <w:pPr>
        <w:rPr>
          <w:rFonts w:ascii="Arial" w:hAnsi="Arial" w:cs="Arial"/>
          <w:b/>
          <w:bCs/>
        </w:rPr>
      </w:pPr>
    </w:p>
    <w:p w14:paraId="09D95F31" w14:textId="77777777" w:rsidR="00346258" w:rsidRDefault="00346258" w:rsidP="008354B6">
      <w:pPr>
        <w:rPr>
          <w:rFonts w:ascii="Arial" w:hAnsi="Arial" w:cs="Arial"/>
          <w:b/>
          <w:bCs/>
        </w:rPr>
      </w:pPr>
    </w:p>
    <w:p w14:paraId="02519129" w14:textId="77777777" w:rsidR="00346258" w:rsidRDefault="00346258" w:rsidP="008354B6">
      <w:pPr>
        <w:rPr>
          <w:rFonts w:ascii="Arial" w:hAnsi="Arial" w:cs="Arial"/>
          <w:b/>
          <w:bCs/>
        </w:rPr>
      </w:pPr>
    </w:p>
    <w:p w14:paraId="3A7696D8" w14:textId="77777777" w:rsidR="008354B6" w:rsidRPr="008354B6" w:rsidRDefault="008354B6" w:rsidP="008354B6">
      <w:pPr>
        <w:rPr>
          <w:rFonts w:ascii="Arial" w:hAnsi="Arial" w:cs="Arial"/>
          <w:b/>
          <w:bCs/>
        </w:rPr>
      </w:pPr>
    </w:p>
    <w:p w14:paraId="53CF8DE2" w14:textId="09B03E84" w:rsidR="008354B6" w:rsidRDefault="00346258" w:rsidP="008354B6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</w:t>
      </w:r>
      <w:r w:rsidR="008354B6">
        <w:rPr>
          <w:rFonts w:ascii="Arial" w:hAnsi="Arial" w:cs="Arial"/>
          <w:b/>
          <w:bCs/>
        </w:rPr>
        <w:t xml:space="preserve">o these responses </w:t>
      </w:r>
      <w:r>
        <w:rPr>
          <w:rFonts w:ascii="Arial" w:hAnsi="Arial" w:cs="Arial"/>
          <w:b/>
          <w:bCs/>
        </w:rPr>
        <w:t>differ</w:t>
      </w:r>
      <w:r w:rsidR="008354B6">
        <w:rPr>
          <w:rFonts w:ascii="Arial" w:hAnsi="Arial" w:cs="Arial"/>
          <w:b/>
          <w:bCs/>
        </w:rPr>
        <w:t xml:space="preserve"> in C</w:t>
      </w:r>
      <w:r w:rsidR="008354B6">
        <w:rPr>
          <w:rFonts w:ascii="Arial" w:hAnsi="Arial" w:cs="Arial"/>
          <w:b/>
          <w:bCs/>
          <w:vertAlign w:val="subscript"/>
        </w:rPr>
        <w:t>4</w:t>
      </w:r>
      <w:r w:rsidR="008354B6">
        <w:rPr>
          <w:rFonts w:ascii="Arial" w:hAnsi="Arial" w:cs="Arial"/>
          <w:b/>
          <w:bCs/>
        </w:rPr>
        <w:t xml:space="preserve"> and CAM species?</w:t>
      </w:r>
      <w:r>
        <w:rPr>
          <w:rFonts w:ascii="Arial" w:hAnsi="Arial" w:cs="Arial"/>
          <w:b/>
          <w:bCs/>
        </w:rPr>
        <w:t xml:space="preserve"> If so, how?</w:t>
      </w:r>
    </w:p>
    <w:p w14:paraId="6256CE7B" w14:textId="77777777" w:rsidR="008354B6" w:rsidRPr="008354B6" w:rsidRDefault="008354B6" w:rsidP="008354B6">
      <w:pPr>
        <w:rPr>
          <w:rFonts w:ascii="Arial" w:hAnsi="Arial" w:cs="Arial"/>
          <w:b/>
          <w:bCs/>
        </w:rPr>
      </w:pPr>
    </w:p>
    <w:sectPr w:rsidR="008354B6" w:rsidRPr="00835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4EC2"/>
    <w:multiLevelType w:val="hybridMultilevel"/>
    <w:tmpl w:val="0A4A3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68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20"/>
    <w:rsid w:val="00047580"/>
    <w:rsid w:val="001D7CFF"/>
    <w:rsid w:val="002875D0"/>
    <w:rsid w:val="00346258"/>
    <w:rsid w:val="00437163"/>
    <w:rsid w:val="005C540B"/>
    <w:rsid w:val="0074160B"/>
    <w:rsid w:val="00772D13"/>
    <w:rsid w:val="00802252"/>
    <w:rsid w:val="008354B6"/>
    <w:rsid w:val="00871418"/>
    <w:rsid w:val="008E5725"/>
    <w:rsid w:val="009E2C92"/>
    <w:rsid w:val="00D10D93"/>
    <w:rsid w:val="00D54B2F"/>
    <w:rsid w:val="00E42785"/>
    <w:rsid w:val="00EB6320"/>
    <w:rsid w:val="00ED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686AF"/>
  <w15:chartTrackingRefBased/>
  <w15:docId w15:val="{CC34EF08-5AC4-7B48-9A2A-E00FF6E2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163</Words>
  <Characters>874</Characters>
  <Application>Microsoft Office Word</Application>
  <DocSecurity>0</DocSecurity>
  <Lines>41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Perkowski, Evan A</dc:creator>
  <cp:keywords/>
  <dc:description/>
  <cp:lastModifiedBy>Perkowski, Evan A</cp:lastModifiedBy>
  <cp:revision>3</cp:revision>
  <dcterms:created xsi:type="dcterms:W3CDTF">2026-02-18T20:16:00Z</dcterms:created>
  <dcterms:modified xsi:type="dcterms:W3CDTF">2026-02-18T20:33:00Z</dcterms:modified>
</cp:coreProperties>
</file>