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4D7EF" w14:textId="0DC40BE0" w:rsidR="00025211" w:rsidRDefault="00025211">
      <w:r w:rsidRPr="00025211">
        <w:rPr>
          <w:b/>
          <w:bCs w:val="0"/>
        </w:rPr>
        <w:t>Table SX</w:t>
      </w:r>
      <w:r>
        <w:t xml:space="preserve"> Meta-analytic results summarizing the effects of N, P, and N+P on traits related to leaf chemistry</w:t>
      </w:r>
    </w:p>
    <w:p w14:paraId="163698DF" w14:textId="77777777" w:rsidR="00025211" w:rsidRDefault="00025211"/>
    <w:tbl>
      <w:tblPr>
        <w:tblStyle w:val="TableGrid"/>
        <w:tblW w:w="8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096"/>
        <w:gridCol w:w="576"/>
        <w:gridCol w:w="1663"/>
        <w:gridCol w:w="1080"/>
        <w:gridCol w:w="990"/>
        <w:gridCol w:w="1890"/>
      </w:tblGrid>
      <w:tr w:rsidR="00025211" w:rsidRPr="00025211" w14:paraId="65FF015E" w14:textId="77777777" w:rsidTr="00025211">
        <w:trPr>
          <w:trHeight w:val="320"/>
        </w:trPr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D25271B" w14:textId="2A38156F" w:rsidR="00025211" w:rsidRPr="00025211" w:rsidRDefault="00025211" w:rsidP="00025211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Trait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5A13DF" w14:textId="1E768C57" w:rsidR="00025211" w:rsidRPr="00025211" w:rsidRDefault="00025211" w:rsidP="00025211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Nutrient addition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BB91C6B" w14:textId="037FE1C2" w:rsidR="00025211" w:rsidRPr="00025211" w:rsidRDefault="00025211" w:rsidP="00025211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k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052DD16" w14:textId="00CDD613" w:rsidR="00025211" w:rsidRPr="00025211" w:rsidRDefault="00025211" w:rsidP="00025211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C</w:t>
            </w:r>
            <w:r w:rsidRPr="00025211">
              <w:rPr>
                <w:b/>
                <w:bCs w:val="0"/>
              </w:rPr>
              <w:t>oefficient (±SE)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5F883D0" w14:textId="6328FB9E" w:rsidR="00025211" w:rsidRPr="00025211" w:rsidRDefault="00025211" w:rsidP="00025211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Z-value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9E58EEB" w14:textId="67071C1F" w:rsidR="00025211" w:rsidRPr="00025211" w:rsidRDefault="00025211" w:rsidP="00025211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  <w:i/>
                <w:iCs/>
              </w:rPr>
              <w:t>p</w:t>
            </w:r>
            <w:r w:rsidRPr="00025211">
              <w:rPr>
                <w:b/>
                <w:bCs w:val="0"/>
              </w:rPr>
              <w:t>-value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165D1E" w14:textId="3A048646" w:rsidR="00025211" w:rsidRPr="00025211" w:rsidRDefault="00025211" w:rsidP="00025211">
            <w:pPr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95% CI range</w:t>
            </w:r>
          </w:p>
        </w:tc>
      </w:tr>
      <w:tr w:rsidR="00025211" w:rsidRPr="00025211" w14:paraId="24DAF1E3" w14:textId="77777777" w:rsidTr="00025211">
        <w:trPr>
          <w:trHeight w:val="320"/>
        </w:trPr>
        <w:tc>
          <w:tcPr>
            <w:tcW w:w="805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02E45934" w14:textId="5F621F39" w:rsidR="00025211" w:rsidRPr="00025211" w:rsidRDefault="00025211" w:rsidP="00025211">
            <w:r>
              <w:rPr>
                <w:i/>
                <w:iCs/>
              </w:rPr>
              <w:t>M</w:t>
            </w:r>
            <w:r>
              <w:rPr>
                <w:vertAlign w:val="subscript"/>
              </w:rPr>
              <w:t>area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D3EE281" w14:textId="6551D831" w:rsidR="00025211" w:rsidRPr="00025211" w:rsidRDefault="00202B59" w:rsidP="00025211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408434B3" w14:textId="77777777" w:rsidR="00025211" w:rsidRPr="00025211" w:rsidRDefault="00025211" w:rsidP="00025211">
            <w:pPr>
              <w:jc w:val="center"/>
            </w:pPr>
            <w:r w:rsidRPr="00025211">
              <w:t>113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0DFABC3A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-0.037±0.016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6713B2A4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-2.318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79B938E8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0.020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648A3332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[-0.068, -0.006]</w:t>
            </w:r>
          </w:p>
        </w:tc>
      </w:tr>
      <w:tr w:rsidR="00025211" w:rsidRPr="00025211" w14:paraId="024A7B4A" w14:textId="77777777" w:rsidTr="00025211">
        <w:trPr>
          <w:trHeight w:val="320"/>
        </w:trPr>
        <w:tc>
          <w:tcPr>
            <w:tcW w:w="805" w:type="dxa"/>
            <w:vMerge/>
            <w:vAlign w:val="center"/>
            <w:hideMark/>
          </w:tcPr>
          <w:p w14:paraId="7E7E5A71" w14:textId="77777777" w:rsidR="00025211" w:rsidRPr="00025211" w:rsidRDefault="00025211" w:rsidP="00025211"/>
        </w:tc>
        <w:tc>
          <w:tcPr>
            <w:tcW w:w="1096" w:type="dxa"/>
            <w:noWrap/>
            <w:vAlign w:val="center"/>
            <w:hideMark/>
          </w:tcPr>
          <w:p w14:paraId="50609E1B" w14:textId="12D7C61D" w:rsidR="00025211" w:rsidRPr="00025211" w:rsidRDefault="00202B59" w:rsidP="00025211">
            <w:r>
              <w:t>P</w:t>
            </w:r>
          </w:p>
        </w:tc>
        <w:tc>
          <w:tcPr>
            <w:tcW w:w="576" w:type="dxa"/>
            <w:vMerge/>
            <w:vAlign w:val="center"/>
            <w:hideMark/>
          </w:tcPr>
          <w:p w14:paraId="259E51CB" w14:textId="77777777" w:rsidR="00025211" w:rsidRPr="00025211" w:rsidRDefault="00025211" w:rsidP="00025211">
            <w:pPr>
              <w:jc w:val="center"/>
            </w:pPr>
          </w:p>
        </w:tc>
        <w:tc>
          <w:tcPr>
            <w:tcW w:w="1663" w:type="dxa"/>
            <w:noWrap/>
            <w:hideMark/>
          </w:tcPr>
          <w:p w14:paraId="6DA21677" w14:textId="77777777" w:rsidR="00025211" w:rsidRPr="00025211" w:rsidRDefault="00025211" w:rsidP="00025211">
            <w:pPr>
              <w:jc w:val="right"/>
            </w:pPr>
            <w:r w:rsidRPr="00025211">
              <w:t>-0.015±0.015</w:t>
            </w:r>
          </w:p>
        </w:tc>
        <w:tc>
          <w:tcPr>
            <w:tcW w:w="1080" w:type="dxa"/>
            <w:noWrap/>
            <w:hideMark/>
          </w:tcPr>
          <w:p w14:paraId="7E44D77A" w14:textId="77777777" w:rsidR="00025211" w:rsidRPr="00025211" w:rsidRDefault="00025211" w:rsidP="00025211">
            <w:pPr>
              <w:jc w:val="right"/>
            </w:pPr>
            <w:r w:rsidRPr="00025211">
              <w:t>-1.019</w:t>
            </w:r>
          </w:p>
        </w:tc>
        <w:tc>
          <w:tcPr>
            <w:tcW w:w="990" w:type="dxa"/>
            <w:noWrap/>
            <w:hideMark/>
          </w:tcPr>
          <w:p w14:paraId="320B5417" w14:textId="77777777" w:rsidR="00025211" w:rsidRPr="00025211" w:rsidRDefault="00025211" w:rsidP="00025211">
            <w:pPr>
              <w:jc w:val="right"/>
            </w:pPr>
            <w:r w:rsidRPr="00025211">
              <w:t>0.308</w:t>
            </w:r>
          </w:p>
        </w:tc>
        <w:tc>
          <w:tcPr>
            <w:tcW w:w="1890" w:type="dxa"/>
            <w:noWrap/>
            <w:hideMark/>
          </w:tcPr>
          <w:p w14:paraId="4C76BD56" w14:textId="77777777" w:rsidR="00025211" w:rsidRPr="00025211" w:rsidRDefault="00025211" w:rsidP="00025211">
            <w:pPr>
              <w:jc w:val="right"/>
            </w:pPr>
            <w:r w:rsidRPr="00025211">
              <w:t>[-0.044, 0.014]</w:t>
            </w:r>
          </w:p>
        </w:tc>
      </w:tr>
      <w:tr w:rsidR="00025211" w:rsidRPr="00025211" w14:paraId="393C152B" w14:textId="77777777" w:rsidTr="00025211">
        <w:trPr>
          <w:trHeight w:val="320"/>
        </w:trPr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E6880B3" w14:textId="77777777" w:rsidR="00025211" w:rsidRPr="00025211" w:rsidRDefault="00025211" w:rsidP="00025211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A1E436D" w14:textId="4E40CED7" w:rsidR="00025211" w:rsidRPr="00025211" w:rsidRDefault="00202B59" w:rsidP="00025211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60D6279" w14:textId="77777777" w:rsidR="00025211" w:rsidRPr="00025211" w:rsidRDefault="00025211" w:rsidP="00025211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24B1FA76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-0.052±0.018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5AE24F04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-2.880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36FE379A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0.004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04BBF1E8" w14:textId="77777777" w:rsidR="00025211" w:rsidRPr="00025211" w:rsidRDefault="00025211" w:rsidP="00025211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[-0.088, -0.0167]</w:t>
            </w:r>
          </w:p>
        </w:tc>
      </w:tr>
      <w:tr w:rsidR="00202B59" w:rsidRPr="00025211" w14:paraId="29DE5DF9" w14:textId="77777777" w:rsidTr="00025211">
        <w:trPr>
          <w:trHeight w:val="320"/>
        </w:trPr>
        <w:tc>
          <w:tcPr>
            <w:tcW w:w="805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5104DBD3" w14:textId="3CB158F7" w:rsidR="00202B59" w:rsidRPr="00025211" w:rsidRDefault="00202B59" w:rsidP="00202B59">
            <w:pPr>
              <w:rPr>
                <w:vertAlign w:val="subscript"/>
              </w:rPr>
            </w:pPr>
            <w:r>
              <w:rPr>
                <w:i/>
                <w:iCs/>
              </w:rPr>
              <w:t>N</w:t>
            </w:r>
            <w:r>
              <w:rPr>
                <w:vertAlign w:val="subscript"/>
              </w:rPr>
              <w:t>mass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2721940" w14:textId="144A524C" w:rsidR="00202B59" w:rsidRPr="00025211" w:rsidRDefault="00202B59" w:rsidP="00202B59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2E3F7FCC" w14:textId="77777777" w:rsidR="00202B59" w:rsidRPr="00025211" w:rsidRDefault="00202B59" w:rsidP="00202B59">
            <w:pPr>
              <w:jc w:val="center"/>
            </w:pPr>
            <w:r w:rsidRPr="00025211">
              <w:t>139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62178104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0.124±0.021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3ABD5D7B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5.937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0DB80829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05A519E0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[0.083, 0.165]</w:t>
            </w:r>
          </w:p>
        </w:tc>
      </w:tr>
      <w:tr w:rsidR="00202B59" w:rsidRPr="00025211" w14:paraId="66682B2A" w14:textId="77777777" w:rsidTr="00025211">
        <w:trPr>
          <w:trHeight w:val="320"/>
        </w:trPr>
        <w:tc>
          <w:tcPr>
            <w:tcW w:w="805" w:type="dxa"/>
            <w:vMerge/>
            <w:vAlign w:val="center"/>
            <w:hideMark/>
          </w:tcPr>
          <w:p w14:paraId="52C7EAC1" w14:textId="77777777" w:rsidR="00202B59" w:rsidRPr="00025211" w:rsidRDefault="00202B59" w:rsidP="00202B59"/>
        </w:tc>
        <w:tc>
          <w:tcPr>
            <w:tcW w:w="1096" w:type="dxa"/>
            <w:noWrap/>
            <w:vAlign w:val="center"/>
            <w:hideMark/>
          </w:tcPr>
          <w:p w14:paraId="5A85CB06" w14:textId="0338627C" w:rsidR="00202B59" w:rsidRPr="00025211" w:rsidRDefault="00202B59" w:rsidP="00202B59">
            <w:r>
              <w:t>P</w:t>
            </w:r>
          </w:p>
        </w:tc>
        <w:tc>
          <w:tcPr>
            <w:tcW w:w="576" w:type="dxa"/>
            <w:vMerge/>
            <w:vAlign w:val="center"/>
            <w:hideMark/>
          </w:tcPr>
          <w:p w14:paraId="59CA8802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noWrap/>
            <w:hideMark/>
          </w:tcPr>
          <w:p w14:paraId="43423708" w14:textId="77777777" w:rsidR="00202B59" w:rsidRPr="00025211" w:rsidRDefault="00202B59" w:rsidP="00202B59">
            <w:pPr>
              <w:jc w:val="right"/>
            </w:pPr>
            <w:r w:rsidRPr="00025211">
              <w:t>-0.002±0.012</w:t>
            </w:r>
          </w:p>
        </w:tc>
        <w:tc>
          <w:tcPr>
            <w:tcW w:w="1080" w:type="dxa"/>
            <w:noWrap/>
            <w:hideMark/>
          </w:tcPr>
          <w:p w14:paraId="5E45F90F" w14:textId="77777777" w:rsidR="00202B59" w:rsidRPr="00025211" w:rsidRDefault="00202B59" w:rsidP="00202B59">
            <w:pPr>
              <w:jc w:val="right"/>
            </w:pPr>
            <w:r w:rsidRPr="00025211">
              <w:t>-0.127</w:t>
            </w:r>
          </w:p>
        </w:tc>
        <w:tc>
          <w:tcPr>
            <w:tcW w:w="990" w:type="dxa"/>
            <w:noWrap/>
            <w:hideMark/>
          </w:tcPr>
          <w:p w14:paraId="3D709568" w14:textId="77777777" w:rsidR="00202B59" w:rsidRPr="00025211" w:rsidRDefault="00202B59" w:rsidP="00202B59">
            <w:pPr>
              <w:jc w:val="right"/>
            </w:pPr>
            <w:r w:rsidRPr="00025211">
              <w:t>0.899</w:t>
            </w:r>
          </w:p>
        </w:tc>
        <w:tc>
          <w:tcPr>
            <w:tcW w:w="1890" w:type="dxa"/>
            <w:noWrap/>
            <w:hideMark/>
          </w:tcPr>
          <w:p w14:paraId="70D9964E" w14:textId="77777777" w:rsidR="00202B59" w:rsidRPr="00025211" w:rsidRDefault="00202B59" w:rsidP="00202B59">
            <w:pPr>
              <w:jc w:val="right"/>
            </w:pPr>
            <w:r w:rsidRPr="00025211">
              <w:t>[-0.025, 0.022]</w:t>
            </w:r>
          </w:p>
        </w:tc>
      </w:tr>
      <w:tr w:rsidR="00202B59" w:rsidRPr="00025211" w14:paraId="49074043" w14:textId="77777777" w:rsidTr="00025211">
        <w:trPr>
          <w:trHeight w:val="320"/>
        </w:trPr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54CDBC6" w14:textId="77777777" w:rsidR="00202B59" w:rsidRPr="00025211" w:rsidRDefault="00202B59" w:rsidP="00202B59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0981BE3" w14:textId="5F3A7DF2" w:rsidR="00202B59" w:rsidRPr="00025211" w:rsidRDefault="00202B59" w:rsidP="00202B59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672AEF4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65A87295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0.118±0.021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0A40AF80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5.462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6E996E28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588031E7" w14:textId="626E6CF5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[0.075, 0.16</w:t>
            </w:r>
            <w:r>
              <w:rPr>
                <w:b/>
                <w:bCs w:val="0"/>
              </w:rPr>
              <w:t>0</w:t>
            </w:r>
            <w:r w:rsidRPr="00025211">
              <w:rPr>
                <w:b/>
                <w:bCs w:val="0"/>
              </w:rPr>
              <w:t>]</w:t>
            </w:r>
          </w:p>
        </w:tc>
      </w:tr>
      <w:tr w:rsidR="00202B59" w:rsidRPr="00025211" w14:paraId="1AE5A995" w14:textId="77777777" w:rsidTr="00025211">
        <w:trPr>
          <w:trHeight w:val="320"/>
        </w:trPr>
        <w:tc>
          <w:tcPr>
            <w:tcW w:w="805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36391FE9" w14:textId="4AAA5546" w:rsidR="00202B59" w:rsidRPr="00025211" w:rsidRDefault="00202B59" w:rsidP="00202B59">
            <w:r>
              <w:rPr>
                <w:i/>
                <w:iCs/>
              </w:rPr>
              <w:t>N</w:t>
            </w:r>
            <w:r>
              <w:rPr>
                <w:vertAlign w:val="subscript"/>
              </w:rPr>
              <w:t>area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889F1C1" w14:textId="344540AD" w:rsidR="00202B59" w:rsidRPr="00025211" w:rsidRDefault="00202B59" w:rsidP="00202B59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6F0C5738" w14:textId="77777777" w:rsidR="00202B59" w:rsidRPr="00025211" w:rsidRDefault="00202B59" w:rsidP="00202B59">
            <w:pPr>
              <w:jc w:val="center"/>
            </w:pPr>
            <w:r w:rsidRPr="00025211">
              <w:t>84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2D5635CC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0.125±0.042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5F5A91D3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2.987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309926C4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0.003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7560BAA8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[0.043, 0.208]</w:t>
            </w:r>
          </w:p>
        </w:tc>
      </w:tr>
      <w:tr w:rsidR="00202B59" w:rsidRPr="00025211" w14:paraId="556BCAA6" w14:textId="77777777" w:rsidTr="00025211">
        <w:trPr>
          <w:trHeight w:val="320"/>
        </w:trPr>
        <w:tc>
          <w:tcPr>
            <w:tcW w:w="805" w:type="dxa"/>
            <w:vMerge/>
            <w:vAlign w:val="center"/>
            <w:hideMark/>
          </w:tcPr>
          <w:p w14:paraId="77A777FE" w14:textId="77777777" w:rsidR="00202B59" w:rsidRPr="00025211" w:rsidRDefault="00202B59" w:rsidP="00202B59"/>
        </w:tc>
        <w:tc>
          <w:tcPr>
            <w:tcW w:w="1096" w:type="dxa"/>
            <w:noWrap/>
            <w:vAlign w:val="center"/>
            <w:hideMark/>
          </w:tcPr>
          <w:p w14:paraId="6EB33452" w14:textId="23408B1F" w:rsidR="00202B59" w:rsidRPr="00025211" w:rsidRDefault="00202B59" w:rsidP="00202B59">
            <w:r>
              <w:t>P</w:t>
            </w:r>
          </w:p>
        </w:tc>
        <w:tc>
          <w:tcPr>
            <w:tcW w:w="576" w:type="dxa"/>
            <w:vMerge/>
            <w:vAlign w:val="center"/>
            <w:hideMark/>
          </w:tcPr>
          <w:p w14:paraId="6BEB211A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noWrap/>
            <w:hideMark/>
          </w:tcPr>
          <w:p w14:paraId="3510F873" w14:textId="77777777" w:rsidR="00202B59" w:rsidRPr="00025211" w:rsidRDefault="00202B59" w:rsidP="00202B59">
            <w:pPr>
              <w:jc w:val="right"/>
            </w:pPr>
            <w:r w:rsidRPr="00025211">
              <w:t>0.026±0.042</w:t>
            </w:r>
          </w:p>
        </w:tc>
        <w:tc>
          <w:tcPr>
            <w:tcW w:w="1080" w:type="dxa"/>
            <w:noWrap/>
            <w:hideMark/>
          </w:tcPr>
          <w:p w14:paraId="671813B0" w14:textId="77777777" w:rsidR="00202B59" w:rsidRPr="00025211" w:rsidRDefault="00202B59" w:rsidP="00202B59">
            <w:pPr>
              <w:jc w:val="right"/>
            </w:pPr>
            <w:r w:rsidRPr="00025211">
              <w:t>0.617</w:t>
            </w:r>
          </w:p>
        </w:tc>
        <w:tc>
          <w:tcPr>
            <w:tcW w:w="990" w:type="dxa"/>
            <w:noWrap/>
            <w:hideMark/>
          </w:tcPr>
          <w:p w14:paraId="21B844D2" w14:textId="77777777" w:rsidR="00202B59" w:rsidRPr="00025211" w:rsidRDefault="00202B59" w:rsidP="00202B59">
            <w:pPr>
              <w:jc w:val="right"/>
            </w:pPr>
            <w:r w:rsidRPr="00025211">
              <w:t>0.537</w:t>
            </w:r>
          </w:p>
        </w:tc>
        <w:tc>
          <w:tcPr>
            <w:tcW w:w="1890" w:type="dxa"/>
            <w:noWrap/>
            <w:hideMark/>
          </w:tcPr>
          <w:p w14:paraId="62C90904" w14:textId="77777777" w:rsidR="00202B59" w:rsidRPr="00025211" w:rsidRDefault="00202B59" w:rsidP="00202B59">
            <w:pPr>
              <w:jc w:val="right"/>
            </w:pPr>
            <w:r w:rsidRPr="00025211">
              <w:t>[-0.056, 0.1075]</w:t>
            </w:r>
          </w:p>
        </w:tc>
      </w:tr>
      <w:tr w:rsidR="00202B59" w:rsidRPr="00025211" w14:paraId="0FB43C75" w14:textId="77777777" w:rsidTr="00025211">
        <w:trPr>
          <w:trHeight w:val="320"/>
        </w:trPr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34A273C" w14:textId="77777777" w:rsidR="00202B59" w:rsidRPr="00025211" w:rsidRDefault="00202B59" w:rsidP="00202B59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ECFF5F8" w14:textId="0FF9FAFF" w:rsidR="00202B59" w:rsidRPr="00025211" w:rsidRDefault="00202B59" w:rsidP="00202B59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B1C2EBE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452E474D" w14:textId="78722A8E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0.15</w:t>
            </w:r>
            <w:r w:rsidRPr="00025211">
              <w:rPr>
                <w:b/>
                <w:bCs w:val="0"/>
              </w:rPr>
              <w:t>0</w:t>
            </w:r>
            <w:r w:rsidRPr="00025211">
              <w:rPr>
                <w:b/>
                <w:bCs w:val="0"/>
              </w:rPr>
              <w:t>±0.036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1B723EEC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4.138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08E4B76F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4C7716D8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[0.079, 0.221]</w:t>
            </w:r>
          </w:p>
        </w:tc>
      </w:tr>
      <w:tr w:rsidR="00202B59" w:rsidRPr="00025211" w14:paraId="15AAD1FE" w14:textId="77777777" w:rsidTr="00025211">
        <w:trPr>
          <w:trHeight w:val="320"/>
        </w:trPr>
        <w:tc>
          <w:tcPr>
            <w:tcW w:w="805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107FFBC5" w14:textId="52E8AD08" w:rsidR="00202B59" w:rsidRPr="00025211" w:rsidRDefault="00202B59" w:rsidP="00202B59">
            <w:pPr>
              <w:rPr>
                <w:vertAlign w:val="subscript"/>
              </w:rPr>
            </w:pPr>
            <w:proofErr w:type="spellStart"/>
            <w:r>
              <w:rPr>
                <w:i/>
                <w:iCs/>
              </w:rPr>
              <w:t>P</w:t>
            </w:r>
            <w:r>
              <w:rPr>
                <w:vertAlign w:val="subscript"/>
              </w:rPr>
              <w:t>mass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EA6EF0" w14:textId="0EF4874C" w:rsidR="00202B59" w:rsidRPr="00025211" w:rsidRDefault="00202B59" w:rsidP="00202B59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74AEB3C4" w14:textId="77777777" w:rsidR="00202B59" w:rsidRPr="00025211" w:rsidRDefault="00202B59" w:rsidP="00202B59">
            <w:pPr>
              <w:jc w:val="center"/>
            </w:pPr>
            <w:r w:rsidRPr="00025211">
              <w:t>133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383FF293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-0.075±0.032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0849B059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-2.365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0DFEE9A0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0.018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208B28D9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[-0.136, -0.013]</w:t>
            </w:r>
          </w:p>
        </w:tc>
      </w:tr>
      <w:tr w:rsidR="00202B59" w:rsidRPr="00025211" w14:paraId="15A840AF" w14:textId="77777777" w:rsidTr="00025211">
        <w:trPr>
          <w:trHeight w:val="320"/>
        </w:trPr>
        <w:tc>
          <w:tcPr>
            <w:tcW w:w="805" w:type="dxa"/>
            <w:vMerge/>
            <w:vAlign w:val="center"/>
            <w:hideMark/>
          </w:tcPr>
          <w:p w14:paraId="5546C9D9" w14:textId="77777777" w:rsidR="00202B59" w:rsidRPr="00025211" w:rsidRDefault="00202B59" w:rsidP="00202B59"/>
        </w:tc>
        <w:tc>
          <w:tcPr>
            <w:tcW w:w="1096" w:type="dxa"/>
            <w:noWrap/>
            <w:vAlign w:val="center"/>
            <w:hideMark/>
          </w:tcPr>
          <w:p w14:paraId="17BA7C1A" w14:textId="07BD96D2" w:rsidR="00202B59" w:rsidRPr="00025211" w:rsidRDefault="00202B59" w:rsidP="00202B59">
            <w:r>
              <w:t>P</w:t>
            </w:r>
          </w:p>
        </w:tc>
        <w:tc>
          <w:tcPr>
            <w:tcW w:w="576" w:type="dxa"/>
            <w:vMerge/>
            <w:vAlign w:val="center"/>
            <w:hideMark/>
          </w:tcPr>
          <w:p w14:paraId="6837A4FE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noWrap/>
            <w:hideMark/>
          </w:tcPr>
          <w:p w14:paraId="59EC2469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0.449±0.066</w:t>
            </w:r>
          </w:p>
        </w:tc>
        <w:tc>
          <w:tcPr>
            <w:tcW w:w="1080" w:type="dxa"/>
            <w:noWrap/>
            <w:hideMark/>
          </w:tcPr>
          <w:p w14:paraId="533DBEBD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6.808</w:t>
            </w:r>
          </w:p>
        </w:tc>
        <w:tc>
          <w:tcPr>
            <w:tcW w:w="990" w:type="dxa"/>
            <w:noWrap/>
            <w:hideMark/>
          </w:tcPr>
          <w:p w14:paraId="02CB3666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noWrap/>
            <w:hideMark/>
          </w:tcPr>
          <w:p w14:paraId="6E9999A5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[0.32, 0.578]</w:t>
            </w:r>
          </w:p>
        </w:tc>
      </w:tr>
      <w:tr w:rsidR="00202B59" w:rsidRPr="00025211" w14:paraId="153695D5" w14:textId="77777777" w:rsidTr="00025211">
        <w:trPr>
          <w:trHeight w:val="320"/>
        </w:trPr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2C64938" w14:textId="77777777" w:rsidR="00202B59" w:rsidRPr="00025211" w:rsidRDefault="00202B59" w:rsidP="00202B59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BF3ECC5" w14:textId="7C7BA987" w:rsidR="00202B59" w:rsidRPr="00025211" w:rsidRDefault="00202B59" w:rsidP="00202B59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7CF0C1F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708A1B57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0.366±0.057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7D47C732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6.387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45B1CD43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12384EE0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[0.253, 0.478]</w:t>
            </w:r>
          </w:p>
        </w:tc>
      </w:tr>
      <w:tr w:rsidR="00202B59" w:rsidRPr="00025211" w14:paraId="7BF17F42" w14:textId="77777777" w:rsidTr="00025211">
        <w:trPr>
          <w:trHeight w:val="320"/>
        </w:trPr>
        <w:tc>
          <w:tcPr>
            <w:tcW w:w="805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6A1ED788" w14:textId="1E0F28E3" w:rsidR="00202B59" w:rsidRPr="00025211" w:rsidRDefault="00202B59" w:rsidP="00202B59">
            <w:proofErr w:type="spellStart"/>
            <w:r>
              <w:rPr>
                <w:i/>
                <w:iCs/>
              </w:rPr>
              <w:t>P</w:t>
            </w:r>
            <w:r>
              <w:rPr>
                <w:vertAlign w:val="subscript"/>
              </w:rPr>
              <w:t>area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C3F5D5D" w14:textId="3C124641" w:rsidR="00202B59" w:rsidRPr="00025211" w:rsidRDefault="00202B59" w:rsidP="00202B59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65ED9445" w14:textId="77777777" w:rsidR="00202B59" w:rsidRPr="00025211" w:rsidRDefault="00202B59" w:rsidP="00202B59">
            <w:pPr>
              <w:jc w:val="center"/>
            </w:pPr>
            <w:r w:rsidRPr="00025211">
              <w:t>79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10CCFD30" w14:textId="77777777" w:rsidR="00202B59" w:rsidRPr="00025211" w:rsidRDefault="00202B59" w:rsidP="00202B59">
            <w:pPr>
              <w:jc w:val="right"/>
            </w:pPr>
            <w:r w:rsidRPr="00025211">
              <w:t>-0.054±0.075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2319E571" w14:textId="77777777" w:rsidR="00202B59" w:rsidRPr="00025211" w:rsidRDefault="00202B59" w:rsidP="00202B59">
            <w:pPr>
              <w:jc w:val="right"/>
            </w:pPr>
            <w:r w:rsidRPr="00025211">
              <w:t>-0.720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3383F313" w14:textId="77777777" w:rsidR="00202B59" w:rsidRPr="00025211" w:rsidRDefault="00202B59" w:rsidP="00202B59">
            <w:pPr>
              <w:jc w:val="right"/>
            </w:pPr>
            <w:r w:rsidRPr="00025211">
              <w:t>0.472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6DC6BA99" w14:textId="77777777" w:rsidR="00202B59" w:rsidRPr="00025211" w:rsidRDefault="00202B59" w:rsidP="00202B59">
            <w:pPr>
              <w:jc w:val="right"/>
            </w:pPr>
            <w:r w:rsidRPr="00025211">
              <w:t>[-0.201, 0.093]</w:t>
            </w:r>
          </w:p>
        </w:tc>
      </w:tr>
      <w:tr w:rsidR="00202B59" w:rsidRPr="00025211" w14:paraId="3C78399B" w14:textId="77777777" w:rsidTr="00025211">
        <w:trPr>
          <w:trHeight w:val="320"/>
        </w:trPr>
        <w:tc>
          <w:tcPr>
            <w:tcW w:w="805" w:type="dxa"/>
            <w:vMerge/>
            <w:vAlign w:val="center"/>
            <w:hideMark/>
          </w:tcPr>
          <w:p w14:paraId="7AABF498" w14:textId="77777777" w:rsidR="00202B59" w:rsidRPr="00025211" w:rsidRDefault="00202B59" w:rsidP="00202B59"/>
        </w:tc>
        <w:tc>
          <w:tcPr>
            <w:tcW w:w="1096" w:type="dxa"/>
            <w:noWrap/>
            <w:vAlign w:val="center"/>
            <w:hideMark/>
          </w:tcPr>
          <w:p w14:paraId="31D36188" w14:textId="2BB907DD" w:rsidR="00202B59" w:rsidRPr="00025211" w:rsidRDefault="00202B59" w:rsidP="00202B59">
            <w:r>
              <w:t>P</w:t>
            </w:r>
          </w:p>
        </w:tc>
        <w:tc>
          <w:tcPr>
            <w:tcW w:w="576" w:type="dxa"/>
            <w:vMerge/>
            <w:vAlign w:val="center"/>
            <w:hideMark/>
          </w:tcPr>
          <w:p w14:paraId="1551710E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noWrap/>
            <w:hideMark/>
          </w:tcPr>
          <w:p w14:paraId="3A04B971" w14:textId="4ED7770E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0.53</w:t>
            </w:r>
            <w:r w:rsidRPr="00025211">
              <w:rPr>
                <w:b/>
                <w:bCs w:val="0"/>
              </w:rPr>
              <w:t>0</w:t>
            </w:r>
            <w:r w:rsidRPr="00025211">
              <w:rPr>
                <w:b/>
                <w:bCs w:val="0"/>
              </w:rPr>
              <w:t>±0.113</w:t>
            </w:r>
          </w:p>
        </w:tc>
        <w:tc>
          <w:tcPr>
            <w:tcW w:w="1080" w:type="dxa"/>
            <w:noWrap/>
            <w:hideMark/>
          </w:tcPr>
          <w:p w14:paraId="624AEF94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4.693</w:t>
            </w:r>
          </w:p>
        </w:tc>
        <w:tc>
          <w:tcPr>
            <w:tcW w:w="990" w:type="dxa"/>
            <w:noWrap/>
            <w:hideMark/>
          </w:tcPr>
          <w:p w14:paraId="6FD5DE33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noWrap/>
            <w:hideMark/>
          </w:tcPr>
          <w:p w14:paraId="2839622E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[0.3085, 0.751]</w:t>
            </w:r>
          </w:p>
        </w:tc>
      </w:tr>
      <w:tr w:rsidR="00202B59" w:rsidRPr="00025211" w14:paraId="075C5C69" w14:textId="77777777" w:rsidTr="00025211">
        <w:trPr>
          <w:trHeight w:val="320"/>
        </w:trPr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B46C04E" w14:textId="77777777" w:rsidR="00202B59" w:rsidRPr="00025211" w:rsidRDefault="00202B59" w:rsidP="00202B59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44C57BD" w14:textId="6FD90FEA" w:rsidR="00202B59" w:rsidRPr="00025211" w:rsidRDefault="00202B59" w:rsidP="00202B59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FCEBA9C" w14:textId="77777777" w:rsidR="00202B59" w:rsidRPr="00025211" w:rsidRDefault="00202B59" w:rsidP="00202B59">
            <w:pPr>
              <w:jc w:val="center"/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284D3E3A" w14:textId="3AFF3C76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0.383±0.11</w:t>
            </w:r>
            <w:r w:rsidRPr="00025211">
              <w:rPr>
                <w:b/>
                <w:bCs w:val="0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3658FABB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3.489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0E97B29A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147FD6B3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[0.168, 0.598]</w:t>
            </w:r>
          </w:p>
        </w:tc>
      </w:tr>
      <w:tr w:rsidR="00202B59" w:rsidRPr="00025211" w14:paraId="547B1B9C" w14:textId="77777777" w:rsidTr="00025211">
        <w:trPr>
          <w:trHeight w:val="320"/>
        </w:trPr>
        <w:tc>
          <w:tcPr>
            <w:tcW w:w="805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7D51D147" w14:textId="5AF283DE" w:rsidR="00202B59" w:rsidRPr="00025211" w:rsidRDefault="00202B59" w:rsidP="00202B59">
            <w:r>
              <w:t>Leaf N:P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6D68648" w14:textId="5AABD6E9" w:rsidR="00202B59" w:rsidRPr="00025211" w:rsidRDefault="00202B59" w:rsidP="00202B59">
            <w:r>
              <w:t>N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2EEA4ACE" w14:textId="77777777" w:rsidR="00202B59" w:rsidRPr="00025211" w:rsidRDefault="00202B59" w:rsidP="00202B59">
            <w:pPr>
              <w:jc w:val="center"/>
            </w:pPr>
            <w:r w:rsidRPr="00025211">
              <w:t>115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1D5EFA31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0.137±0.048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5FB0F567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2.881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22C354D3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0.004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336F6B7B" w14:textId="78E77390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[0.044, 0.23</w:t>
            </w:r>
            <w:r w:rsidRPr="00025211">
              <w:rPr>
                <w:b/>
                <w:bCs w:val="0"/>
              </w:rPr>
              <w:t>0</w:t>
            </w:r>
            <w:r w:rsidRPr="00025211">
              <w:rPr>
                <w:b/>
                <w:bCs w:val="0"/>
              </w:rPr>
              <w:t>]</w:t>
            </w:r>
          </w:p>
        </w:tc>
      </w:tr>
      <w:tr w:rsidR="00202B59" w:rsidRPr="00025211" w14:paraId="79A72F61" w14:textId="77777777" w:rsidTr="00025211">
        <w:trPr>
          <w:trHeight w:val="320"/>
        </w:trPr>
        <w:tc>
          <w:tcPr>
            <w:tcW w:w="805" w:type="dxa"/>
            <w:vMerge/>
            <w:vAlign w:val="center"/>
            <w:hideMark/>
          </w:tcPr>
          <w:p w14:paraId="11DF05EB" w14:textId="77777777" w:rsidR="00202B59" w:rsidRPr="00025211" w:rsidRDefault="00202B59" w:rsidP="00202B59"/>
        </w:tc>
        <w:tc>
          <w:tcPr>
            <w:tcW w:w="1096" w:type="dxa"/>
            <w:noWrap/>
            <w:vAlign w:val="center"/>
            <w:hideMark/>
          </w:tcPr>
          <w:p w14:paraId="33F2BE78" w14:textId="4C2F8D10" w:rsidR="00202B59" w:rsidRPr="00025211" w:rsidRDefault="00202B59" w:rsidP="00202B59">
            <w:r>
              <w:t>P</w:t>
            </w:r>
          </w:p>
        </w:tc>
        <w:tc>
          <w:tcPr>
            <w:tcW w:w="576" w:type="dxa"/>
            <w:vMerge/>
            <w:hideMark/>
          </w:tcPr>
          <w:p w14:paraId="0281E0FB" w14:textId="77777777" w:rsidR="00202B59" w:rsidRPr="00025211" w:rsidRDefault="00202B59" w:rsidP="00202B59"/>
        </w:tc>
        <w:tc>
          <w:tcPr>
            <w:tcW w:w="1663" w:type="dxa"/>
            <w:noWrap/>
            <w:hideMark/>
          </w:tcPr>
          <w:p w14:paraId="5AB182C6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-0.337±0.064</w:t>
            </w:r>
          </w:p>
        </w:tc>
        <w:tc>
          <w:tcPr>
            <w:tcW w:w="1080" w:type="dxa"/>
            <w:noWrap/>
            <w:hideMark/>
          </w:tcPr>
          <w:p w14:paraId="66F2D6FF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-5.246</w:t>
            </w:r>
          </w:p>
        </w:tc>
        <w:tc>
          <w:tcPr>
            <w:tcW w:w="990" w:type="dxa"/>
            <w:noWrap/>
            <w:hideMark/>
          </w:tcPr>
          <w:p w14:paraId="0D2ED227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noWrap/>
            <w:hideMark/>
          </w:tcPr>
          <w:p w14:paraId="318FEDEB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[-0.463, -0.211]</w:t>
            </w:r>
          </w:p>
        </w:tc>
      </w:tr>
      <w:tr w:rsidR="00202B59" w:rsidRPr="00025211" w14:paraId="7A2F9147" w14:textId="77777777" w:rsidTr="00025211">
        <w:trPr>
          <w:trHeight w:val="320"/>
        </w:trPr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DD1825E" w14:textId="77777777" w:rsidR="00202B59" w:rsidRPr="00025211" w:rsidRDefault="00202B59" w:rsidP="00202B59"/>
        </w:tc>
        <w:tc>
          <w:tcPr>
            <w:tcW w:w="109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98319CE" w14:textId="508446D8" w:rsidR="00202B59" w:rsidRPr="00025211" w:rsidRDefault="00202B59" w:rsidP="00202B59">
            <w:r>
              <w:t>N+P</w:t>
            </w:r>
          </w:p>
        </w:tc>
        <w:tc>
          <w:tcPr>
            <w:tcW w:w="576" w:type="dxa"/>
            <w:vMerge/>
            <w:tcBorders>
              <w:bottom w:val="single" w:sz="4" w:space="0" w:color="auto"/>
            </w:tcBorders>
            <w:hideMark/>
          </w:tcPr>
          <w:p w14:paraId="0581BC85" w14:textId="77777777" w:rsidR="00202B59" w:rsidRPr="00025211" w:rsidRDefault="00202B59" w:rsidP="00202B59"/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08B8A98D" w14:textId="6CBF55AE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-2.01</w:t>
            </w:r>
            <w:r w:rsidRPr="00025211">
              <w:rPr>
                <w:b/>
                <w:bCs w:val="0"/>
              </w:rPr>
              <w:t>0</w:t>
            </w:r>
            <w:r w:rsidRPr="00025211">
              <w:rPr>
                <w:b/>
                <w:bCs w:val="0"/>
              </w:rPr>
              <w:t>±0.047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2F4D2C70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-4.242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3EAE9097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&lt;0.001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13428686" w14:textId="77777777" w:rsidR="00202B59" w:rsidRPr="00025211" w:rsidRDefault="00202B59" w:rsidP="00202B59">
            <w:pPr>
              <w:jc w:val="right"/>
              <w:rPr>
                <w:b/>
                <w:bCs w:val="0"/>
              </w:rPr>
            </w:pPr>
            <w:r w:rsidRPr="00025211">
              <w:rPr>
                <w:b/>
                <w:bCs w:val="0"/>
              </w:rPr>
              <w:t>[-0.293, -0.108]</w:t>
            </w:r>
          </w:p>
        </w:tc>
      </w:tr>
    </w:tbl>
    <w:p w14:paraId="351F1C1D" w14:textId="77777777" w:rsidR="00025211" w:rsidRDefault="00025211"/>
    <w:p w14:paraId="0B5E82E6" w14:textId="77777777" w:rsidR="00025211" w:rsidRDefault="00025211"/>
    <w:p w14:paraId="2FA65437" w14:textId="77777777" w:rsidR="00025211" w:rsidRDefault="00025211"/>
    <w:p w14:paraId="70AE4911" w14:textId="77777777" w:rsidR="00025211" w:rsidRDefault="00025211"/>
    <w:p w14:paraId="59FACB59" w14:textId="77777777" w:rsidR="00025211" w:rsidRDefault="00025211"/>
    <w:p w14:paraId="19489F1E" w14:textId="77777777" w:rsidR="00025211" w:rsidRDefault="00025211"/>
    <w:p w14:paraId="1659539C" w14:textId="77777777" w:rsidR="00025211" w:rsidRDefault="00025211"/>
    <w:p w14:paraId="3E546165" w14:textId="10D27FBB" w:rsidR="00025211" w:rsidRDefault="00025211">
      <w:r w:rsidRPr="00202B59">
        <w:rPr>
          <w:b/>
          <w:bCs w:val="0"/>
        </w:rPr>
        <w:t>Table SX</w:t>
      </w:r>
      <w:r w:rsidR="00202B59" w:rsidRPr="00202B59">
        <w:t xml:space="preserve"> </w:t>
      </w:r>
      <w:r w:rsidR="00202B59">
        <w:t>Meta-analytic results summarizing the effects of N, P, and N+P on traits related to leaf chemistry</w:t>
      </w:r>
    </w:p>
    <w:p w14:paraId="36FE232A" w14:textId="77777777" w:rsidR="00025211" w:rsidRDefault="00025211"/>
    <w:p w14:paraId="3FB9B984" w14:textId="77777777" w:rsidR="00025211" w:rsidRDefault="00025211"/>
    <w:p w14:paraId="7CCE6A58" w14:textId="77777777" w:rsidR="00025211" w:rsidRDefault="00025211"/>
    <w:p w14:paraId="4DF06068" w14:textId="77777777" w:rsidR="00025211" w:rsidRDefault="00025211"/>
    <w:p w14:paraId="73D0CC7A" w14:textId="77777777" w:rsidR="00025211" w:rsidRDefault="00025211"/>
    <w:p w14:paraId="61A6726D" w14:textId="77777777" w:rsidR="00025211" w:rsidRDefault="00025211"/>
    <w:p w14:paraId="6DDA38FB" w14:textId="46293C61" w:rsidR="00DA2867" w:rsidRDefault="00025211">
      <w:r>
        <w:t>Table SX</w:t>
      </w:r>
    </w:p>
    <w:sectPr w:rsidR="00DA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11"/>
    <w:rsid w:val="00025211"/>
    <w:rsid w:val="00202B59"/>
    <w:rsid w:val="00346E07"/>
    <w:rsid w:val="009C1C6B"/>
    <w:rsid w:val="00DA2867"/>
    <w:rsid w:val="00F1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47765"/>
  <w15:chartTrackingRefBased/>
  <w15:docId w15:val="{A82A57E1-D2F6-534D-9160-5691BC9E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2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2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2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2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2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2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2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2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2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2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2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2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2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2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2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2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2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2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211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1</cp:revision>
  <dcterms:created xsi:type="dcterms:W3CDTF">2025-06-24T18:37:00Z</dcterms:created>
  <dcterms:modified xsi:type="dcterms:W3CDTF">2025-06-24T18:54:00Z</dcterms:modified>
</cp:coreProperties>
</file>