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C82F" w14:textId="6E0092EE" w:rsidR="00EB503A" w:rsidRDefault="00AF3B21">
      <w:r>
        <w:rPr>
          <w:noProof/>
        </w:rPr>
        <w:drawing>
          <wp:inline distT="0" distB="0" distL="0" distR="0" wp14:anchorId="271198DE" wp14:editId="64A11596">
            <wp:extent cx="5612130" cy="2656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B"/>
    <w:rsid w:val="0061400B"/>
    <w:rsid w:val="00AF3B21"/>
    <w:rsid w:val="00E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2F0B-CEFA-4D0C-B8F3-27D43692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Andrés Pineda Rincón</dc:creator>
  <cp:keywords/>
  <dc:description/>
  <cp:lastModifiedBy>Edwar Andrés Pineda Rincón</cp:lastModifiedBy>
  <cp:revision>3</cp:revision>
  <dcterms:created xsi:type="dcterms:W3CDTF">2020-03-16T13:40:00Z</dcterms:created>
  <dcterms:modified xsi:type="dcterms:W3CDTF">2020-03-16T13:41:00Z</dcterms:modified>
</cp:coreProperties>
</file>