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88BF6" w14:textId="2E446A74" w:rsidR="009A0AE2" w:rsidRDefault="003235DB">
      <w:r>
        <w:t>Fairfax County school</w:t>
      </w:r>
      <w:r w:rsidR="00AB7A61">
        <w:t>s</w:t>
      </w:r>
      <w:r>
        <w:t xml:space="preserve"> – elementary school, middle school, high school, and special education centers are visualized in this report. </w:t>
      </w:r>
    </w:p>
    <w:p w14:paraId="4BFE16E1" w14:textId="77777777" w:rsidR="003235DB" w:rsidRDefault="003235DB"/>
    <w:p w14:paraId="79A123C3" w14:textId="5484C5C8" w:rsidR="001E3445" w:rsidRDefault="001E3445">
      <w:r>
        <w:t>This visualization shows the school locations in Fairfax County</w:t>
      </w:r>
      <w:r w:rsidR="003235DB">
        <w:t xml:space="preserve"> with individual </w:t>
      </w:r>
      <w:r>
        <w:t>zip code</w:t>
      </w:r>
      <w:r w:rsidR="003235DB">
        <w:t xml:space="preserve"> areas color-coded to represent the number of schools within each zip code boundary.</w:t>
      </w:r>
    </w:p>
    <w:p w14:paraId="6DB67CAA" w14:textId="77777777" w:rsidR="001E3445" w:rsidRDefault="001E3445"/>
    <w:p w14:paraId="1AFE873E" w14:textId="3721E802" w:rsidR="001E3445" w:rsidRDefault="001E3445" w:rsidP="001E3445">
      <w:pPr>
        <w:keepNext/>
      </w:pPr>
      <w:r w:rsidRPr="001E3445">
        <w:rPr>
          <w:noProof/>
        </w:rPr>
        <w:drawing>
          <wp:anchor distT="0" distB="0" distL="114300" distR="114300" simplePos="0" relativeHeight="251658240" behindDoc="0" locked="0" layoutInCell="1" allowOverlap="1" wp14:anchorId="0A21A359" wp14:editId="73FD197A">
            <wp:simplePos x="0" y="0"/>
            <wp:positionH relativeFrom="column">
              <wp:posOffset>387</wp:posOffset>
            </wp:positionH>
            <wp:positionV relativeFrom="paragraph">
              <wp:posOffset>1843405</wp:posOffset>
            </wp:positionV>
            <wp:extent cx="198755" cy="101727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AE2" w:rsidRPr="009A0AE2">
        <w:rPr>
          <w:noProof/>
        </w:rPr>
        <w:drawing>
          <wp:inline distT="0" distB="0" distL="0" distR="0" wp14:anchorId="29D0182C" wp14:editId="0687DD61">
            <wp:extent cx="3387256" cy="3330233"/>
            <wp:effectExtent l="0" t="0" r="381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781" cy="33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04C" w14:textId="41F7ACB9" w:rsidR="009A0AE2" w:rsidRDefault="001E3445" w:rsidP="001E3445">
      <w:pPr>
        <w:pStyle w:val="Caption"/>
      </w:pPr>
      <w:r>
        <w:t xml:space="preserve">Figure </w:t>
      </w:r>
      <w:r w:rsidR="00822BAD">
        <w:fldChar w:fldCharType="begin"/>
      </w:r>
      <w:r w:rsidR="00822BAD">
        <w:instrText xml:space="preserve"> SEQ Figure \* ARABIC </w:instrText>
      </w:r>
      <w:r w:rsidR="00822BAD">
        <w:fldChar w:fldCharType="separate"/>
      </w:r>
      <w:r>
        <w:rPr>
          <w:noProof/>
        </w:rPr>
        <w:t>1</w:t>
      </w:r>
      <w:r w:rsidR="00822BAD">
        <w:rPr>
          <w:noProof/>
        </w:rPr>
        <w:fldChar w:fldCharType="end"/>
      </w:r>
      <w:r>
        <w:t>. Fairfax County Schools by Zip Code</w:t>
      </w:r>
    </w:p>
    <w:p w14:paraId="55AA0A79" w14:textId="1AE52D16" w:rsidR="001E3445" w:rsidRDefault="001E3445" w:rsidP="001E3445">
      <w:r>
        <w:t>The zip codes are color-coded based on the number of schools within the zip code. The lowest values are white (no schools</w:t>
      </w:r>
      <w:r w:rsidR="003235DB">
        <w:t>),</w:t>
      </w:r>
      <w:r>
        <w:t xml:space="preserve"> and the highest values are dark green. Red dots overlayed on the map represent the individual schools.</w:t>
      </w:r>
      <w:r w:rsidR="00AB7A61">
        <w:t xml:space="preserve"> Schools with co-located middle and high schools are represented by two very-closely spaced points, since the location of the schools is separated in space – and in the data file zip code, </w:t>
      </w:r>
      <w:proofErr w:type="gramStart"/>
      <w:r w:rsidR="00AB7A61">
        <w:t>latitude</w:t>
      </w:r>
      <w:proofErr w:type="gramEnd"/>
      <w:r w:rsidR="00AB7A61">
        <w:t xml:space="preserve"> and longitude.</w:t>
      </w:r>
    </w:p>
    <w:p w14:paraId="752E0157" w14:textId="3A51207B" w:rsidR="001E3445" w:rsidRDefault="001E3445" w:rsidP="001E3445"/>
    <w:p w14:paraId="5557E167" w14:textId="40A2D9D0" w:rsidR="001E3445" w:rsidRDefault="001E3445" w:rsidP="001E3445">
      <w:r>
        <w:t xml:space="preserve">The data source for school facilities comes from the </w:t>
      </w:r>
      <w:hyperlink r:id="rId9" w:history="1">
        <w:r w:rsidRPr="001E3445">
          <w:rPr>
            <w:rStyle w:val="Hyperlink"/>
          </w:rPr>
          <w:t>Fairfax County Open Data website</w:t>
        </w:r>
      </w:hyperlink>
      <w:r>
        <w:t>. A coincidence of the data (and selection from the available data) is that the total number of schools (elementary, middle, high, and special ed) is exactly 200 as of November 6</w:t>
      </w:r>
      <w:r w:rsidRPr="001E3445">
        <w:rPr>
          <w:vertAlign w:val="superscript"/>
        </w:rPr>
        <w:t>th</w:t>
      </w:r>
      <w:r>
        <w:t>. Other types of school facilities were filtered from the requested data on the website.</w:t>
      </w:r>
      <w:r w:rsidR="00AF1E63">
        <w:t xml:space="preserve"> QGIS reported vector map issues which resulted in four counties being unmapped in the diagram.</w:t>
      </w:r>
    </w:p>
    <w:p w14:paraId="075B7C2B" w14:textId="25447861" w:rsidR="001E3445" w:rsidRDefault="001E3445" w:rsidP="001E3445"/>
    <w:p w14:paraId="4ECAE62C" w14:textId="77777777" w:rsidR="003235DB" w:rsidRDefault="003235DB" w:rsidP="001E3445"/>
    <w:p w14:paraId="54792DEA" w14:textId="11655A43" w:rsidR="001E3445" w:rsidRPr="001E3445" w:rsidRDefault="001E3445" w:rsidP="001E3445"/>
    <w:sectPr w:rsidR="001E3445" w:rsidRPr="001E3445" w:rsidSect="003235D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D4163" w14:textId="77777777" w:rsidR="00822BAD" w:rsidRDefault="00822BAD" w:rsidP="001E3445">
      <w:r>
        <w:separator/>
      </w:r>
    </w:p>
  </w:endnote>
  <w:endnote w:type="continuationSeparator" w:id="0">
    <w:p w14:paraId="30230C24" w14:textId="77777777" w:rsidR="00822BAD" w:rsidRDefault="00822BAD" w:rsidP="001E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4A681" w14:textId="77777777" w:rsidR="00822BAD" w:rsidRDefault="00822BAD" w:rsidP="001E3445">
      <w:r>
        <w:separator/>
      </w:r>
    </w:p>
  </w:footnote>
  <w:footnote w:type="continuationSeparator" w:id="0">
    <w:p w14:paraId="4086DD45" w14:textId="77777777" w:rsidR="00822BAD" w:rsidRDefault="00822BAD" w:rsidP="001E3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7EAB3" w14:textId="649FF967" w:rsidR="001E3445" w:rsidRDefault="001E3445" w:rsidP="001E3445">
    <w:r>
      <w:t>AIT 722 – Assignment 3 – Matthew Willis</w:t>
    </w:r>
    <w:r>
      <w:tab/>
    </w:r>
    <w:r>
      <w:tab/>
    </w:r>
    <w:r>
      <w:tab/>
    </w:r>
    <w:r>
      <w:tab/>
    </w:r>
    <w:r>
      <w:tab/>
    </w:r>
    <w:r w:rsidR="003235DB">
      <w:t>11</w:t>
    </w:r>
    <w:r>
      <w:t xml:space="preserve"> November 2021</w:t>
    </w:r>
  </w:p>
  <w:p w14:paraId="4254F367" w14:textId="77777777" w:rsidR="001E3445" w:rsidRDefault="001E34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E2"/>
    <w:rsid w:val="001E1322"/>
    <w:rsid w:val="001E3445"/>
    <w:rsid w:val="002504CA"/>
    <w:rsid w:val="003235DB"/>
    <w:rsid w:val="00483210"/>
    <w:rsid w:val="007D4167"/>
    <w:rsid w:val="008002C8"/>
    <w:rsid w:val="00822BAD"/>
    <w:rsid w:val="009A0AE2"/>
    <w:rsid w:val="00AB7A61"/>
    <w:rsid w:val="00AF1E63"/>
    <w:rsid w:val="00B9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9A094"/>
  <w15:chartTrackingRefBased/>
  <w15:docId w15:val="{3FA06EED-ED96-234F-BAFA-9DC4BCBC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E3445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E34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3445"/>
  </w:style>
  <w:style w:type="paragraph" w:styleId="Footer">
    <w:name w:val="footer"/>
    <w:basedOn w:val="Normal"/>
    <w:link w:val="FooterChar"/>
    <w:uiPriority w:val="99"/>
    <w:unhideWhenUsed/>
    <w:rsid w:val="001E34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3445"/>
  </w:style>
  <w:style w:type="character" w:styleId="Hyperlink">
    <w:name w:val="Hyperlink"/>
    <w:basedOn w:val="DefaultParagraphFont"/>
    <w:uiPriority w:val="99"/>
    <w:unhideWhenUsed/>
    <w:rsid w:val="001E3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ata-fairfaxcountygis.opendata.arcgis.com/datasets/school-facilit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EFDFF0-0276-E243-A090-58A9F690C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Willis</dc:creator>
  <cp:keywords/>
  <dc:description/>
  <cp:lastModifiedBy>Matt Willis</cp:lastModifiedBy>
  <cp:revision>3</cp:revision>
  <dcterms:created xsi:type="dcterms:W3CDTF">2021-11-08T05:28:00Z</dcterms:created>
  <dcterms:modified xsi:type="dcterms:W3CDTF">2021-11-11T23:05:00Z</dcterms:modified>
</cp:coreProperties>
</file>