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33" w:rsidRDefault="00B73533" w:rsidP="00B7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场景说明：当浏览器要访问本地的某个项目时候，想通过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nginx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来实现把当前的、需要访问的项目代理到别的机器上的项目</w:t>
      </w:r>
    </w:p>
    <w:p w:rsidR="00B73533" w:rsidRDefault="00B73533" w:rsidP="00B7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1FB" w:rsidRPr="00E550E6" w:rsidRDefault="00B73533" w:rsidP="00E550E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 w:rsidRPr="00E550E6">
        <w:rPr>
          <w:rFonts w:ascii="Consolas" w:hAnsi="Consolas" w:cs="Consolas"/>
          <w:kern w:val="0"/>
          <w:sz w:val="20"/>
          <w:szCs w:val="20"/>
        </w:rPr>
        <w:t>修改</w:t>
      </w:r>
      <w:proofErr w:type="spellStart"/>
      <w:r w:rsidRPr="00E550E6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nginx</w:t>
      </w:r>
      <w:proofErr w:type="spellEnd"/>
      <w:r w:rsidRPr="00E550E6">
        <w:rPr>
          <w:rFonts w:ascii="Consolas" w:hAnsi="Consolas" w:cs="Consolas"/>
          <w:kern w:val="0"/>
          <w:sz w:val="20"/>
          <w:szCs w:val="20"/>
        </w:rPr>
        <w:t>下的</w:t>
      </w:r>
      <w:r w:rsidR="00065DB5" w:rsidRPr="00E550E6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="00065DB5" w:rsidRPr="00E550E6">
        <w:rPr>
          <w:rFonts w:ascii="Consolas" w:hAnsi="Consolas" w:cs="Consolas" w:hint="eastAsia"/>
          <w:kern w:val="0"/>
          <w:sz w:val="20"/>
          <w:szCs w:val="20"/>
        </w:rPr>
        <w:t>nginx</w:t>
      </w:r>
      <w:r w:rsidR="00065DB5" w:rsidRPr="00E550E6">
        <w:rPr>
          <w:rFonts w:ascii="Consolas" w:hAnsi="Consolas" w:cs="Consolas"/>
          <w:kern w:val="0"/>
          <w:sz w:val="20"/>
          <w:szCs w:val="20"/>
        </w:rPr>
        <w:t>.conf</w:t>
      </w:r>
      <w:proofErr w:type="spellEnd"/>
    </w:p>
    <w:p w:rsidR="00E550E6" w:rsidRDefault="00E550E6" w:rsidP="00E55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主要修改地方如下</w:t>
      </w:r>
      <w:r w:rsidR="00A420BA">
        <w:rPr>
          <w:rFonts w:hint="eastAsia"/>
        </w:rPr>
        <w:t>：</w:t>
      </w:r>
    </w:p>
    <w:p w:rsidR="00A420BA" w:rsidRDefault="00A420BA" w:rsidP="00832F15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1428750</wp:posOffset>
                </wp:positionV>
                <wp:extent cx="1314450" cy="95250"/>
                <wp:effectExtent l="0" t="19050" r="3810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6FA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162pt;margin-top:112.5pt;width:103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" adj="20817" fillcolor="#4f81bd [3204]" strokecolor="#243f60 [1604]" strokeweight="2pt"/>
            </w:pict>
          </mc:Fallback>
        </mc:AlternateContent>
      </w:r>
      <w:bookmarkStart w:id="0" w:name="_GoBack"/>
      <w:bookmarkEnd w:id="0"/>
      <w:r>
        <w:rPr>
          <w:noProof/>
        </w:rPr>
        <w:drawing>
          <wp:inline distT="0" distB="0" distL="0" distR="0" wp14:anchorId="29469A94" wp14:editId="4C3F5F50">
            <wp:extent cx="2695575" cy="24758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090" cy="24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5CBD65D" wp14:editId="271F07A3">
            <wp:extent cx="1809750" cy="232405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3E83"/>
    <w:multiLevelType w:val="hybridMultilevel"/>
    <w:tmpl w:val="6E4CD96A"/>
    <w:lvl w:ilvl="0" w:tplc="627E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8A"/>
    <w:rsid w:val="00065DB5"/>
    <w:rsid w:val="00416A40"/>
    <w:rsid w:val="00832F15"/>
    <w:rsid w:val="00A420BA"/>
    <w:rsid w:val="00A9518A"/>
    <w:rsid w:val="00B53FA4"/>
    <w:rsid w:val="00B73533"/>
    <w:rsid w:val="00E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9DD7B-AC81-4FC2-B182-5D23C39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刘传宪</dc:creator>
  <cp:keywords/>
  <dc:description/>
  <cp:lastModifiedBy>刘传宪</cp:lastModifiedBy>
  <cp:revision>6</cp:revision>
  <dcterms:created xsi:type="dcterms:W3CDTF">2017-09-22T08:23:00Z</dcterms:created>
  <dcterms:modified xsi:type="dcterms:W3CDTF">2017-09-22T08:27:00Z</dcterms:modified>
</cp:coreProperties>
</file>