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6225116"/>
        <w:docPartObj>
          <w:docPartGallery w:val="Cover Pages"/>
          <w:docPartUnique/>
        </w:docPartObj>
      </w:sdtPr>
      <w:sdtEndPr>
        <w:rPr>
          <w:color w:val="2F5496" w:themeColor="accent1" w:themeShade="BF"/>
          <w:sz w:val="32"/>
          <w:szCs w:val="32"/>
        </w:rPr>
      </w:sdtEndPr>
      <w:sdtContent>
        <w:p w14:paraId="095482CE" w14:textId="1AE27CC9" w:rsidR="00317311" w:rsidRDefault="00317311">
          <w:r>
            <w:rPr>
              <w:noProof/>
            </w:rPr>
            <mc:AlternateContent>
              <mc:Choice Requires="wps">
                <w:drawing>
                  <wp:anchor distT="0" distB="0" distL="114300" distR="114300" simplePos="0" relativeHeight="251661312" behindDoc="0" locked="0" layoutInCell="1" allowOverlap="1" wp14:anchorId="0A2ADF6C" wp14:editId="2C9DC443">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cstheme="minorHAnsi"/>
                                    <w:iCs/>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95DFCC2" w14:textId="77777777" w:rsidR="00317311" w:rsidRPr="00317311" w:rsidRDefault="00317311">
                                    <w:pPr>
                                      <w:pStyle w:val="NoSpacing"/>
                                      <w:spacing w:after="480"/>
                                      <w:rPr>
                                        <w:rFonts w:cstheme="minorHAnsi"/>
                                        <w:iCs/>
                                        <w:color w:val="262626" w:themeColor="text1" w:themeTint="D9"/>
                                        <w:sz w:val="32"/>
                                        <w:szCs w:val="32"/>
                                      </w:rPr>
                                    </w:pPr>
                                    <w:r w:rsidRPr="00317311">
                                      <w:rPr>
                                        <w:rFonts w:cstheme="minorHAnsi"/>
                                        <w:iCs/>
                                        <w:color w:val="262626" w:themeColor="text1" w:themeTint="D9"/>
                                        <w:sz w:val="32"/>
                                        <w:szCs w:val="32"/>
                                      </w:rPr>
                                      <w:t>Lacey Morgan</w:t>
                                    </w:r>
                                  </w:p>
                                </w:sdtContent>
                              </w:sdt>
                              <w:p w14:paraId="05B6855B" w14:textId="77777777" w:rsidR="00317311" w:rsidRPr="00317311" w:rsidRDefault="00317311">
                                <w:pPr>
                                  <w:pStyle w:val="NoSpacing"/>
                                  <w:rPr>
                                    <w:rFonts w:cstheme="minorHAnsi"/>
                                    <w:iCs/>
                                    <w:color w:val="262626" w:themeColor="text1" w:themeTint="D9"/>
                                    <w:sz w:val="26"/>
                                    <w:szCs w:val="26"/>
                                  </w:rPr>
                                </w:pPr>
                                <w:r w:rsidRPr="00317311">
                                  <w:rPr>
                                    <w:rFonts w:cstheme="minorHAnsi"/>
                                    <w:iCs/>
                                    <w:color w:val="262626" w:themeColor="text1" w:themeTint="D9"/>
                                    <w:sz w:val="26"/>
                                    <w:szCs w:val="26"/>
                                  </w:rPr>
                                  <w:t xml:space="preserve">05/20/2023 </w:t>
                                </w:r>
                                <w:sdt>
                                  <w:sdtPr>
                                    <w:rPr>
                                      <w:rFonts w:cstheme="minorHAnsi"/>
                                      <w:iCs/>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Content>
                                    <w:r w:rsidRPr="00317311">
                                      <w:rPr>
                                        <w:rFonts w:cstheme="minorHAnsi"/>
                                        <w:iCs/>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0A2ADF6C"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rFonts w:cstheme="minorHAnsi"/>
                              <w:iCs/>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95DFCC2" w14:textId="77777777" w:rsidR="00317311" w:rsidRPr="00317311" w:rsidRDefault="00317311">
                              <w:pPr>
                                <w:pStyle w:val="NoSpacing"/>
                                <w:spacing w:after="480"/>
                                <w:rPr>
                                  <w:rFonts w:cstheme="minorHAnsi"/>
                                  <w:iCs/>
                                  <w:color w:val="262626" w:themeColor="text1" w:themeTint="D9"/>
                                  <w:sz w:val="32"/>
                                  <w:szCs w:val="32"/>
                                </w:rPr>
                              </w:pPr>
                              <w:r w:rsidRPr="00317311">
                                <w:rPr>
                                  <w:rFonts w:cstheme="minorHAnsi"/>
                                  <w:iCs/>
                                  <w:color w:val="262626" w:themeColor="text1" w:themeTint="D9"/>
                                  <w:sz w:val="32"/>
                                  <w:szCs w:val="32"/>
                                </w:rPr>
                                <w:t>Lacey Morgan</w:t>
                              </w:r>
                            </w:p>
                          </w:sdtContent>
                        </w:sdt>
                        <w:p w14:paraId="05B6855B" w14:textId="77777777" w:rsidR="00317311" w:rsidRPr="00317311" w:rsidRDefault="00317311">
                          <w:pPr>
                            <w:pStyle w:val="NoSpacing"/>
                            <w:rPr>
                              <w:rFonts w:cstheme="minorHAnsi"/>
                              <w:iCs/>
                              <w:color w:val="262626" w:themeColor="text1" w:themeTint="D9"/>
                              <w:sz w:val="26"/>
                              <w:szCs w:val="26"/>
                            </w:rPr>
                          </w:pPr>
                          <w:r w:rsidRPr="00317311">
                            <w:rPr>
                              <w:rFonts w:cstheme="minorHAnsi"/>
                              <w:iCs/>
                              <w:color w:val="262626" w:themeColor="text1" w:themeTint="D9"/>
                              <w:sz w:val="26"/>
                              <w:szCs w:val="26"/>
                            </w:rPr>
                            <w:t xml:space="preserve">05/20/2023 </w:t>
                          </w:r>
                          <w:sdt>
                            <w:sdtPr>
                              <w:rPr>
                                <w:rFonts w:cstheme="minorHAnsi"/>
                                <w:iCs/>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Content>
                              <w:r w:rsidRPr="00317311">
                                <w:rPr>
                                  <w:rFonts w:cstheme="minorHAnsi"/>
                                  <w:iCs/>
                                  <w:color w:val="262626" w:themeColor="text1" w:themeTint="D9"/>
                                  <w:sz w:val="26"/>
                                  <w:szCs w:val="2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21981CE" wp14:editId="6F974CED">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DF5640B"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1AFD31A" wp14:editId="0142803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63048923" w14:textId="4A923A5C" w:rsidR="00317311" w:rsidRDefault="00317311" w:rsidP="00317311">
                                <w:pPr>
                                  <w:pStyle w:val="NoSpacing"/>
                                  <w:spacing w:after="900"/>
                                </w:pPr>
                                <w:r w:rsidRPr="00317311">
                                  <w:rPr>
                                    <w:rFonts w:asciiTheme="majorHAnsi" w:hAnsiTheme="majorHAnsi"/>
                                    <w:i/>
                                    <w:caps/>
                                    <w:color w:val="262626" w:themeColor="text1" w:themeTint="D9"/>
                                    <w:sz w:val="72"/>
                                    <w:szCs w:val="72"/>
                                  </w:rPr>
                                  <w:t>Predictive Model Development for Nonprofit Funding Program</w:t>
                                </w:r>
                                <w:r>
                                  <w:rPr>
                                    <w:rFonts w:asciiTheme="majorHAnsi" w:hAnsiTheme="majorHAnsi"/>
                                    <w:i/>
                                    <w:caps/>
                                    <w:color w:val="262626" w:themeColor="text1" w:themeTint="D9"/>
                                    <w:sz w:val="72"/>
                                    <w:szCs w:val="72"/>
                                  </w:rPr>
                                  <w:t>s</w:t>
                                </w:r>
                              </w:p>
                              <w:p w14:paraId="056331FD" w14:textId="5EE4E55D" w:rsidR="00317311" w:rsidRDefault="00317311" w:rsidP="00317311">
                                <w:pPr>
                                  <w:pStyle w:val="NoSpacing"/>
                                </w:pPr>
                                <w:sdt>
                                  <w:sdtPr>
                                    <w:rPr>
                                      <w:rFonts w:asciiTheme="majorHAnsi" w:eastAsiaTheme="majorEastAsia" w:hAnsiTheme="majorHAnsi" w:cstheme="majorBidi"/>
                                      <w:color w:val="002060"/>
                                      <w:spacing w:val="-10"/>
                                      <w:kern w:val="28"/>
                                      <w:sz w:val="56"/>
                                      <w:szCs w:val="5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Pr>
                                        <w:rFonts w:asciiTheme="majorHAnsi" w:eastAsiaTheme="majorEastAsia" w:hAnsiTheme="majorHAnsi" w:cstheme="majorBidi"/>
                                        <w:color w:val="002060"/>
                                        <w:spacing w:val="-10"/>
                                        <w:kern w:val="28"/>
                                        <w:sz w:val="56"/>
                                        <w:szCs w:val="56"/>
                                      </w:rPr>
                                      <w:t xml:space="preserve">     </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1AFD31A" id="Text Box 44"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p w14:paraId="63048923" w14:textId="4A923A5C" w:rsidR="00317311" w:rsidRDefault="00317311" w:rsidP="00317311">
                          <w:pPr>
                            <w:pStyle w:val="NoSpacing"/>
                            <w:spacing w:after="900"/>
                          </w:pPr>
                          <w:r w:rsidRPr="00317311">
                            <w:rPr>
                              <w:rFonts w:asciiTheme="majorHAnsi" w:hAnsiTheme="majorHAnsi"/>
                              <w:i/>
                              <w:caps/>
                              <w:color w:val="262626" w:themeColor="text1" w:themeTint="D9"/>
                              <w:sz w:val="72"/>
                              <w:szCs w:val="72"/>
                            </w:rPr>
                            <w:t>Predictive Model Development for Nonprofit Funding Program</w:t>
                          </w:r>
                          <w:r>
                            <w:rPr>
                              <w:rFonts w:asciiTheme="majorHAnsi" w:hAnsiTheme="majorHAnsi"/>
                              <w:i/>
                              <w:caps/>
                              <w:color w:val="262626" w:themeColor="text1" w:themeTint="D9"/>
                              <w:sz w:val="72"/>
                              <w:szCs w:val="72"/>
                            </w:rPr>
                            <w:t>s</w:t>
                          </w:r>
                        </w:p>
                        <w:p w14:paraId="056331FD" w14:textId="5EE4E55D" w:rsidR="00317311" w:rsidRDefault="00317311" w:rsidP="00317311">
                          <w:pPr>
                            <w:pStyle w:val="NoSpacing"/>
                          </w:pPr>
                          <w:sdt>
                            <w:sdtPr>
                              <w:rPr>
                                <w:rFonts w:asciiTheme="majorHAnsi" w:eastAsiaTheme="majorEastAsia" w:hAnsiTheme="majorHAnsi" w:cstheme="majorBidi"/>
                                <w:color w:val="002060"/>
                                <w:spacing w:val="-10"/>
                                <w:kern w:val="28"/>
                                <w:sz w:val="56"/>
                                <w:szCs w:val="5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Pr>
                                  <w:rFonts w:asciiTheme="majorHAnsi" w:eastAsiaTheme="majorEastAsia" w:hAnsiTheme="majorHAnsi" w:cstheme="majorBidi"/>
                                  <w:color w:val="002060"/>
                                  <w:spacing w:val="-10"/>
                                  <w:kern w:val="28"/>
                                  <w:sz w:val="56"/>
                                  <w:szCs w:val="56"/>
                                </w:rPr>
                                <w:t xml:space="preserve">     </w:t>
                              </w:r>
                            </w:sdtContent>
                          </w:sdt>
                        </w:p>
                      </w:txbxContent>
                    </v:textbox>
                    <w10:wrap anchorx="page" anchory="page"/>
                  </v:shape>
                </w:pict>
              </mc:Fallback>
            </mc:AlternateContent>
          </w:r>
        </w:p>
        <w:p w14:paraId="48F79244" w14:textId="2D651BA6" w:rsidR="00317311" w:rsidRDefault="00317311">
          <w:pPr>
            <w:rPr>
              <w:rFonts w:asciiTheme="majorHAnsi" w:eastAsiaTheme="majorEastAsia" w:hAnsiTheme="majorHAnsi" w:cstheme="majorBidi"/>
              <w:color w:val="2F5496" w:themeColor="accent1" w:themeShade="BF"/>
              <w:sz w:val="32"/>
              <w:szCs w:val="32"/>
            </w:rPr>
          </w:pPr>
          <w:r>
            <w:rPr>
              <w:color w:val="2F5496" w:themeColor="accent1" w:themeShade="BF"/>
              <w:sz w:val="32"/>
              <w:szCs w:val="32"/>
            </w:rPr>
            <w:br w:type="page"/>
          </w:r>
        </w:p>
      </w:sdtContent>
    </w:sdt>
    <w:p w14:paraId="5A181C89" w14:textId="1CAA90F7" w:rsidR="00B760B8" w:rsidRDefault="00B760B8" w:rsidP="00CA1066">
      <w:pPr>
        <w:pStyle w:val="Heading1"/>
        <w:spacing w:line="276" w:lineRule="auto"/>
      </w:pPr>
      <w:r>
        <w:lastRenderedPageBreak/>
        <w:t>Introduction</w:t>
      </w:r>
    </w:p>
    <w:p w14:paraId="6A0BAB94" w14:textId="3CA37445" w:rsidR="00B760B8" w:rsidRPr="00514DCE" w:rsidRDefault="00B760B8" w:rsidP="00B760B8">
      <w:pPr>
        <w:rPr>
          <w:sz w:val="22"/>
          <w:szCs w:val="22"/>
        </w:rPr>
      </w:pPr>
      <w:r w:rsidRPr="00514DCE">
        <w:rPr>
          <w:sz w:val="22"/>
          <w:szCs w:val="22"/>
        </w:rPr>
        <w:t>A</w:t>
      </w:r>
      <w:r w:rsidR="00C50EFC" w:rsidRPr="00514DCE">
        <w:rPr>
          <w:sz w:val="22"/>
          <w:szCs w:val="22"/>
        </w:rPr>
        <w:t>l</w:t>
      </w:r>
      <w:r w:rsidRPr="00514DCE">
        <w:rPr>
          <w:sz w:val="22"/>
          <w:szCs w:val="22"/>
        </w:rPr>
        <w:t xml:space="preserve">phabet Soup, a nonprofit foundation, sought a tool to predict the success of applicants' ventures if funded. Utilizing machine learning and neural network techniques, </w:t>
      </w:r>
      <w:r w:rsidR="00527007" w:rsidRPr="00514DCE">
        <w:rPr>
          <w:sz w:val="22"/>
          <w:szCs w:val="22"/>
        </w:rPr>
        <w:t>I</w:t>
      </w:r>
      <w:r w:rsidRPr="00514DCE">
        <w:rPr>
          <w:sz w:val="22"/>
          <w:szCs w:val="22"/>
        </w:rPr>
        <w:t xml:space="preserve"> w</w:t>
      </w:r>
      <w:r w:rsidR="00527007" w:rsidRPr="00514DCE">
        <w:rPr>
          <w:sz w:val="22"/>
          <w:szCs w:val="22"/>
        </w:rPr>
        <w:t>as</w:t>
      </w:r>
      <w:r w:rsidRPr="00514DCE">
        <w:rPr>
          <w:sz w:val="22"/>
          <w:szCs w:val="22"/>
        </w:rPr>
        <w:t xml:space="preserve"> tasked with creating a binary classifier based on a provided dataset with features detailing various organizations' information.</w:t>
      </w:r>
    </w:p>
    <w:p w14:paraId="21DC5CA0" w14:textId="77777777" w:rsidR="00B760B8" w:rsidRDefault="00B760B8" w:rsidP="00CA1066">
      <w:pPr>
        <w:pStyle w:val="Heading1"/>
        <w:spacing w:line="276" w:lineRule="auto"/>
      </w:pPr>
      <w:r>
        <w:t>Data Preparation</w:t>
      </w:r>
    </w:p>
    <w:p w14:paraId="1DDA30C2" w14:textId="2E0BD73E" w:rsidR="00B760B8" w:rsidRPr="00514DCE" w:rsidRDefault="00B760B8" w:rsidP="00B760B8">
      <w:pPr>
        <w:rPr>
          <w:sz w:val="22"/>
          <w:szCs w:val="22"/>
        </w:rPr>
      </w:pPr>
      <w:r w:rsidRPr="00514DCE">
        <w:rPr>
          <w:sz w:val="22"/>
          <w:szCs w:val="22"/>
        </w:rPr>
        <w:t>The dataset, comprising over 34,000 organizations funded by Alphabet Soup, included identifying details and metadata such as application type, affiliation, classification, use case, organization type, status, income amount, special considerations, funding request amount, and a measure of successful funding utilization.</w:t>
      </w:r>
    </w:p>
    <w:p w14:paraId="568D32A8" w14:textId="77777777" w:rsidR="00B760B8" w:rsidRPr="00514DCE" w:rsidRDefault="00B760B8" w:rsidP="00B760B8">
      <w:pPr>
        <w:rPr>
          <w:sz w:val="22"/>
          <w:szCs w:val="22"/>
        </w:rPr>
      </w:pPr>
    </w:p>
    <w:p w14:paraId="01DD2902" w14:textId="3A72DE7B" w:rsidR="00B760B8" w:rsidRPr="00514DCE" w:rsidRDefault="00317311" w:rsidP="00B760B8">
      <w:pPr>
        <w:rPr>
          <w:sz w:val="22"/>
          <w:szCs w:val="22"/>
        </w:rPr>
      </w:pPr>
      <w:r>
        <w:rPr>
          <w:sz w:val="22"/>
          <w:szCs w:val="22"/>
        </w:rPr>
        <w:t>I</w:t>
      </w:r>
      <w:r w:rsidR="00B760B8" w:rsidRPr="00514DCE">
        <w:rPr>
          <w:sz w:val="22"/>
          <w:szCs w:val="22"/>
        </w:rPr>
        <w:t xml:space="preserve"> refined the dataset by adding a 'NAME_COUNT' column, reflecting the frequency of each organization's name. After this, </w:t>
      </w:r>
      <w:r>
        <w:rPr>
          <w:sz w:val="22"/>
          <w:szCs w:val="22"/>
        </w:rPr>
        <w:t>I</w:t>
      </w:r>
      <w:r w:rsidRPr="00514DCE">
        <w:rPr>
          <w:sz w:val="22"/>
          <w:szCs w:val="22"/>
        </w:rPr>
        <w:t xml:space="preserve"> </w:t>
      </w:r>
      <w:r w:rsidR="00B760B8" w:rsidRPr="00514DCE">
        <w:rPr>
          <w:sz w:val="22"/>
          <w:szCs w:val="22"/>
        </w:rPr>
        <w:t xml:space="preserve">removed the 'NAME' and 'EIN' columns. Additionally, </w:t>
      </w:r>
      <w:r w:rsidR="00172247">
        <w:rPr>
          <w:sz w:val="22"/>
          <w:szCs w:val="22"/>
        </w:rPr>
        <w:t>t</w:t>
      </w:r>
      <w:r w:rsidR="00172247" w:rsidRPr="00514DCE">
        <w:rPr>
          <w:sz w:val="22"/>
          <w:szCs w:val="22"/>
        </w:rPr>
        <w:t xml:space="preserve">he 'STATUS' column was dropped due to a highly skewed representation, with one class accounting for all but five instances. </w:t>
      </w:r>
      <w:r w:rsidR="00172247">
        <w:rPr>
          <w:sz w:val="22"/>
          <w:szCs w:val="22"/>
        </w:rPr>
        <w:t>Next, t</w:t>
      </w:r>
      <w:r w:rsidR="00B760B8" w:rsidRPr="00514DCE">
        <w:rPr>
          <w:sz w:val="22"/>
          <w:szCs w:val="22"/>
        </w:rPr>
        <w:t xml:space="preserve">he 'INCOME_AMT' column was mapped to enhance its ordinality. The 'APPLICATION_TYPE' and 'CLASSIFICATION' columns were binned, with less frequent classifications grouped under 'Others.' Lastly, categories were encoded, barring 'INCOME_AMT,' </w:t>
      </w:r>
      <w:r w:rsidR="00172247">
        <w:rPr>
          <w:sz w:val="22"/>
          <w:szCs w:val="22"/>
        </w:rPr>
        <w:t xml:space="preserve">as it was </w:t>
      </w:r>
      <w:r w:rsidR="00B760B8" w:rsidRPr="00514DCE">
        <w:rPr>
          <w:sz w:val="22"/>
          <w:szCs w:val="22"/>
        </w:rPr>
        <w:t>already adequately mapped</w:t>
      </w:r>
      <w:r w:rsidR="00172247">
        <w:rPr>
          <w:sz w:val="22"/>
          <w:szCs w:val="22"/>
        </w:rPr>
        <w:t>. Finally,</w:t>
      </w:r>
      <w:r w:rsidR="00B760B8" w:rsidRPr="00514DCE">
        <w:rPr>
          <w:sz w:val="22"/>
          <w:szCs w:val="22"/>
        </w:rPr>
        <w:t xml:space="preserve"> the two numeric columns</w:t>
      </w:r>
      <w:r w:rsidR="00172247">
        <w:rPr>
          <w:sz w:val="22"/>
          <w:szCs w:val="22"/>
        </w:rPr>
        <w:t>, ‘ASK_AMT’ and ‘NAME_COUNT’</w:t>
      </w:r>
      <w:r w:rsidR="00B760B8" w:rsidRPr="00514DCE">
        <w:rPr>
          <w:sz w:val="22"/>
          <w:szCs w:val="22"/>
        </w:rPr>
        <w:t xml:space="preserve"> were scaled based on skewness and kurtosis. </w:t>
      </w:r>
    </w:p>
    <w:p w14:paraId="30142073" w14:textId="77777777" w:rsidR="00B760B8" w:rsidRDefault="00B760B8" w:rsidP="00CA1066">
      <w:pPr>
        <w:pStyle w:val="Heading1"/>
        <w:spacing w:line="276" w:lineRule="auto"/>
      </w:pPr>
      <w:r>
        <w:t>Model Creation</w:t>
      </w:r>
    </w:p>
    <w:p w14:paraId="6A1782B5" w14:textId="4EF302C2" w:rsidR="00B760B8" w:rsidRPr="00514DCE" w:rsidRDefault="00172247" w:rsidP="00B760B8">
      <w:pPr>
        <w:rPr>
          <w:sz w:val="22"/>
          <w:szCs w:val="22"/>
        </w:rPr>
      </w:pPr>
      <w:r w:rsidRPr="00172247">
        <w:rPr>
          <w:sz w:val="22"/>
          <w:szCs w:val="22"/>
        </w:rPr>
        <w:t xml:space="preserve">I utilized </w:t>
      </w:r>
      <w:proofErr w:type="spellStart"/>
      <w:r w:rsidRPr="00172247">
        <w:rPr>
          <w:sz w:val="22"/>
          <w:szCs w:val="22"/>
        </w:rPr>
        <w:t>Keras</w:t>
      </w:r>
      <w:proofErr w:type="spellEnd"/>
      <w:r w:rsidRPr="00172247">
        <w:rPr>
          <w:sz w:val="22"/>
          <w:szCs w:val="22"/>
        </w:rPr>
        <w:t xml:space="preserve"> Tuner to construct and optimize the </w:t>
      </w:r>
      <w:r w:rsidR="00F73382">
        <w:rPr>
          <w:sz w:val="22"/>
          <w:szCs w:val="22"/>
        </w:rPr>
        <w:t xml:space="preserve">neural network </w:t>
      </w:r>
      <w:r w:rsidRPr="00172247">
        <w:rPr>
          <w:sz w:val="22"/>
          <w:szCs w:val="22"/>
        </w:rPr>
        <w:t xml:space="preserve">model architecture. The model was built using a </w:t>
      </w:r>
      <w:proofErr w:type="spellStart"/>
      <w:r w:rsidRPr="00172247">
        <w:rPr>
          <w:sz w:val="22"/>
          <w:szCs w:val="22"/>
        </w:rPr>
        <w:t>Keras</w:t>
      </w:r>
      <w:proofErr w:type="spellEnd"/>
      <w:r w:rsidRPr="00172247">
        <w:rPr>
          <w:sz w:val="22"/>
          <w:szCs w:val="22"/>
        </w:rPr>
        <w:t xml:space="preserve"> sequential model with an input shape of 48. The hyperparameters that were tuned included the number of hidden layers (ranging from one to four), the number of nodes in each layer (ranging from 100 to 1000), and the choice of activation function (</w:t>
      </w:r>
      <w:proofErr w:type="spellStart"/>
      <w:r w:rsidRPr="00172247">
        <w:rPr>
          <w:sz w:val="22"/>
          <w:szCs w:val="22"/>
        </w:rPr>
        <w:t>ReLU</w:t>
      </w:r>
      <w:proofErr w:type="spellEnd"/>
      <w:r w:rsidRPr="00172247">
        <w:rPr>
          <w:sz w:val="22"/>
          <w:szCs w:val="22"/>
        </w:rPr>
        <w:t>, Sigmoid, or Tanh</w:t>
      </w:r>
      <w:proofErr w:type="gramStart"/>
      <w:r w:rsidRPr="00172247">
        <w:rPr>
          <w:sz w:val="22"/>
          <w:szCs w:val="22"/>
        </w:rPr>
        <w:t>).</w:t>
      </w:r>
      <w:r w:rsidR="00B760B8" w:rsidRPr="00514DCE">
        <w:rPr>
          <w:sz w:val="22"/>
          <w:szCs w:val="22"/>
        </w:rPr>
        <w:t>A</w:t>
      </w:r>
      <w:proofErr w:type="gramEnd"/>
      <w:r w:rsidR="00B760B8" w:rsidRPr="00514DCE">
        <w:rPr>
          <w:sz w:val="22"/>
          <w:szCs w:val="22"/>
        </w:rPr>
        <w:t xml:space="preserve"> hyperband tuner performed the hyperparameter search, aiming for the best validation accuracy over a maximum of ten epochs. The best model and hyperparameters were identified and summarized.</w:t>
      </w:r>
    </w:p>
    <w:p w14:paraId="131E5A0F" w14:textId="77777777" w:rsidR="00B760B8" w:rsidRDefault="00B760B8" w:rsidP="00CA1066">
      <w:pPr>
        <w:pStyle w:val="Heading1"/>
        <w:spacing w:line="276" w:lineRule="auto"/>
      </w:pPr>
      <w:r>
        <w:t>Model Performance</w:t>
      </w:r>
    </w:p>
    <w:p w14:paraId="0E71A42E" w14:textId="4330ED5B" w:rsidR="00331D38" w:rsidRPr="00514DCE" w:rsidRDefault="00B760B8" w:rsidP="00B760B8">
      <w:pPr>
        <w:rPr>
          <w:sz w:val="22"/>
          <w:szCs w:val="22"/>
        </w:rPr>
      </w:pPr>
      <w:r w:rsidRPr="00514DCE">
        <w:rPr>
          <w:sz w:val="22"/>
          <w:szCs w:val="22"/>
        </w:rPr>
        <w:t>The model delivered a validation accuracy of 0.76</w:t>
      </w:r>
      <w:r w:rsidR="00B03E90" w:rsidRPr="00514DCE">
        <w:rPr>
          <w:sz w:val="22"/>
          <w:szCs w:val="22"/>
        </w:rPr>
        <w:t>3</w:t>
      </w:r>
      <w:r w:rsidRPr="00514DCE">
        <w:rPr>
          <w:sz w:val="22"/>
          <w:szCs w:val="22"/>
        </w:rPr>
        <w:t>, exceeding the target of 0.75. Upon testing, the model achieved a loss of 0.4</w:t>
      </w:r>
      <w:r w:rsidR="00B03E90" w:rsidRPr="00514DCE">
        <w:rPr>
          <w:sz w:val="22"/>
          <w:szCs w:val="22"/>
        </w:rPr>
        <w:t>9</w:t>
      </w:r>
      <w:r w:rsidR="00CA1066">
        <w:rPr>
          <w:sz w:val="22"/>
          <w:szCs w:val="22"/>
        </w:rPr>
        <w:t>0</w:t>
      </w:r>
      <w:r w:rsidR="00B03E90" w:rsidRPr="00514DCE">
        <w:rPr>
          <w:sz w:val="22"/>
          <w:szCs w:val="22"/>
        </w:rPr>
        <w:t xml:space="preserve"> </w:t>
      </w:r>
      <w:r w:rsidRPr="00514DCE">
        <w:rPr>
          <w:sz w:val="22"/>
          <w:szCs w:val="22"/>
        </w:rPr>
        <w:t>and accuracy of 0.76</w:t>
      </w:r>
      <w:r w:rsidR="00B03E90" w:rsidRPr="00514DCE">
        <w:rPr>
          <w:sz w:val="22"/>
          <w:szCs w:val="22"/>
        </w:rPr>
        <w:t>3</w:t>
      </w:r>
      <w:r w:rsidRPr="00514DCE">
        <w:rPr>
          <w:sz w:val="22"/>
          <w:szCs w:val="22"/>
        </w:rPr>
        <w:t>, demonstrating its predictive capability in estimating the success of funded ventures.</w:t>
      </w:r>
    </w:p>
    <w:p w14:paraId="38B42B10" w14:textId="77777777" w:rsidR="00B760B8" w:rsidRDefault="00B760B8" w:rsidP="00331D38">
      <w:pPr>
        <w:jc w:val="center"/>
      </w:pPr>
    </w:p>
    <w:p w14:paraId="72E4E10C" w14:textId="33814C9E" w:rsidR="00B760B8" w:rsidRDefault="00B760B8" w:rsidP="00B03E90">
      <w:pPr>
        <w:jc w:val="center"/>
      </w:pPr>
    </w:p>
    <w:p w14:paraId="60E1B8AA" w14:textId="18F52C37" w:rsidR="00172247" w:rsidRDefault="00CA1066" w:rsidP="00B03E90">
      <w:pPr>
        <w:jc w:val="center"/>
      </w:pPr>
      <w:r>
        <w:rPr>
          <w:noProof/>
        </w:rPr>
        <w:drawing>
          <wp:inline distT="0" distB="0" distL="0" distR="0" wp14:anchorId="10ADE78A" wp14:editId="341D57AA">
            <wp:extent cx="3127248" cy="2066544"/>
            <wp:effectExtent l="0" t="0" r="0" b="3810"/>
            <wp:docPr id="208118143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81435" name="Picture 6"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127248" cy="2066544"/>
                    </a:xfrm>
                    <a:prstGeom prst="rect">
                      <a:avLst/>
                    </a:prstGeom>
                  </pic:spPr>
                </pic:pic>
              </a:graphicData>
            </a:graphic>
          </wp:inline>
        </w:drawing>
      </w:r>
    </w:p>
    <w:p w14:paraId="15B51A89" w14:textId="54531D51" w:rsidR="00172247" w:rsidRDefault="00172247" w:rsidP="00B03E90">
      <w:pPr>
        <w:jc w:val="center"/>
      </w:pPr>
    </w:p>
    <w:p w14:paraId="519A7A33" w14:textId="77777777" w:rsidR="00B760B8" w:rsidRDefault="00B760B8" w:rsidP="00CA1066">
      <w:pPr>
        <w:pStyle w:val="Heading1"/>
        <w:spacing w:line="276" w:lineRule="auto"/>
      </w:pPr>
      <w:r w:rsidRPr="00B760B8">
        <w:t>Permutation Importance</w:t>
      </w:r>
    </w:p>
    <w:p w14:paraId="2E4EE5A6" w14:textId="77777777" w:rsidR="00B760B8" w:rsidRPr="00172247" w:rsidRDefault="00B760B8" w:rsidP="00B760B8">
      <w:pPr>
        <w:rPr>
          <w:sz w:val="22"/>
          <w:szCs w:val="22"/>
        </w:rPr>
      </w:pPr>
      <w:r w:rsidRPr="00172247">
        <w:rPr>
          <w:sz w:val="22"/>
          <w:szCs w:val="22"/>
        </w:rPr>
        <w:t>This involves shuffling individual features in the validation data and measuring how much the model's performance decreases. A significant decrease indicates that the feature is important</w:t>
      </w:r>
      <w:r w:rsidR="002D003F" w:rsidRPr="00172247">
        <w:rPr>
          <w:sz w:val="22"/>
          <w:szCs w:val="22"/>
        </w:rPr>
        <w:t xml:space="preserve">. </w:t>
      </w:r>
    </w:p>
    <w:p w14:paraId="23CCD318" w14:textId="77777777" w:rsidR="00B760B8" w:rsidRPr="00172247" w:rsidRDefault="00B760B8" w:rsidP="00B760B8">
      <w:pPr>
        <w:rPr>
          <w:sz w:val="22"/>
          <w:szCs w:val="22"/>
        </w:rPr>
      </w:pPr>
    </w:p>
    <w:p w14:paraId="03CB05A1" w14:textId="1398B270" w:rsidR="00331D38" w:rsidRDefault="00C50EFC" w:rsidP="002D003F">
      <w:pPr>
        <w:rPr>
          <w:sz w:val="22"/>
          <w:szCs w:val="22"/>
        </w:rPr>
      </w:pPr>
      <w:r w:rsidRPr="00172247">
        <w:rPr>
          <w:sz w:val="22"/>
          <w:szCs w:val="22"/>
        </w:rPr>
        <w:t xml:space="preserve">In implementing this on </w:t>
      </w:r>
      <w:r w:rsidR="00317311" w:rsidRPr="00172247">
        <w:rPr>
          <w:sz w:val="22"/>
          <w:szCs w:val="22"/>
        </w:rPr>
        <w:t>the</w:t>
      </w:r>
      <w:r w:rsidRPr="00172247">
        <w:rPr>
          <w:sz w:val="22"/>
          <w:szCs w:val="22"/>
        </w:rPr>
        <w:t xml:space="preserve"> model </w:t>
      </w:r>
      <w:r w:rsidR="00317311" w:rsidRPr="00172247">
        <w:rPr>
          <w:sz w:val="22"/>
          <w:szCs w:val="22"/>
        </w:rPr>
        <w:t>I</w:t>
      </w:r>
      <w:r w:rsidR="00317311" w:rsidRPr="00172247">
        <w:rPr>
          <w:sz w:val="22"/>
          <w:szCs w:val="22"/>
        </w:rPr>
        <w:t xml:space="preserve"> </w:t>
      </w:r>
      <w:r w:rsidR="002D003F" w:rsidRPr="00172247">
        <w:rPr>
          <w:sz w:val="22"/>
          <w:szCs w:val="22"/>
        </w:rPr>
        <w:t>can see what is important to the model. H</w:t>
      </w:r>
      <w:r w:rsidR="002D003F" w:rsidRPr="00172247">
        <w:rPr>
          <w:sz w:val="22"/>
          <w:szCs w:val="22"/>
        </w:rPr>
        <w:t xml:space="preserve">igher values </w:t>
      </w:r>
      <w:r w:rsidR="00BA49E6">
        <w:rPr>
          <w:sz w:val="22"/>
          <w:szCs w:val="22"/>
        </w:rPr>
        <w:t xml:space="preserve">of feature importance </w:t>
      </w:r>
      <w:r w:rsidR="002D003F" w:rsidRPr="00172247">
        <w:rPr>
          <w:sz w:val="22"/>
          <w:szCs w:val="22"/>
        </w:rPr>
        <w:t>indicate features</w:t>
      </w:r>
      <w:r w:rsidR="00BA49E6">
        <w:rPr>
          <w:sz w:val="22"/>
          <w:szCs w:val="22"/>
        </w:rPr>
        <w:t xml:space="preserve"> that were most valuable to the model</w:t>
      </w:r>
      <w:r w:rsidR="002D003F" w:rsidRPr="00172247">
        <w:rPr>
          <w:sz w:val="22"/>
          <w:szCs w:val="22"/>
        </w:rPr>
        <w:t>. The most important features were the NAME_COUNT</w:t>
      </w:r>
      <w:r w:rsidR="00317311" w:rsidRPr="00172247">
        <w:rPr>
          <w:sz w:val="22"/>
          <w:szCs w:val="22"/>
        </w:rPr>
        <w:t xml:space="preserve"> which I created and scaled</w:t>
      </w:r>
      <w:r w:rsidR="00CA1066">
        <w:rPr>
          <w:sz w:val="22"/>
          <w:szCs w:val="22"/>
        </w:rPr>
        <w:t xml:space="preserve"> and was far more important to the model than the others. The aggregation was followed in importance </w:t>
      </w:r>
      <w:proofErr w:type="spellStart"/>
      <w:r w:rsidR="00CA1066">
        <w:rPr>
          <w:sz w:val="22"/>
          <w:szCs w:val="22"/>
        </w:rPr>
        <w:t>ORGANIZATION_Association</w:t>
      </w:r>
      <w:proofErr w:type="spellEnd"/>
      <w:r w:rsidR="00B03E90" w:rsidRPr="00172247">
        <w:rPr>
          <w:sz w:val="22"/>
          <w:szCs w:val="22"/>
        </w:rPr>
        <w:t xml:space="preserve"> and </w:t>
      </w:r>
      <w:r w:rsidR="00CA1066">
        <w:rPr>
          <w:sz w:val="22"/>
          <w:szCs w:val="22"/>
        </w:rPr>
        <w:t>then INCOME_AMT which I had previously mapped to highlight ordinality</w:t>
      </w:r>
      <w:r w:rsidR="00B03E90" w:rsidRPr="00172247">
        <w:rPr>
          <w:sz w:val="22"/>
          <w:szCs w:val="22"/>
        </w:rPr>
        <w:t xml:space="preserve">. </w:t>
      </w:r>
    </w:p>
    <w:p w14:paraId="0E0E305E" w14:textId="77777777" w:rsidR="00172247" w:rsidRPr="00172247" w:rsidRDefault="00172247" w:rsidP="002D003F">
      <w:pPr>
        <w:rPr>
          <w:sz w:val="22"/>
          <w:szCs w:val="22"/>
        </w:rPr>
      </w:pPr>
    </w:p>
    <w:p w14:paraId="1EA3B706" w14:textId="77777777" w:rsidR="00B03E90" w:rsidRDefault="00B03E90" w:rsidP="002D003F"/>
    <w:p w14:paraId="09B12A3D" w14:textId="21AEB60D" w:rsidR="002D003F" w:rsidRDefault="00F73382" w:rsidP="00172247">
      <w:pPr>
        <w:jc w:val="center"/>
      </w:pPr>
      <w:r>
        <w:rPr>
          <w:noProof/>
        </w:rPr>
        <w:drawing>
          <wp:inline distT="0" distB="0" distL="0" distR="0" wp14:anchorId="468AC3D3" wp14:editId="534ACC7D">
            <wp:extent cx="5486400" cy="3639312"/>
            <wp:effectExtent l="0" t="0" r="0" b="5715"/>
            <wp:docPr id="1722797397" name="Picture 7"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97397" name="Picture 7" descr="A picture containing text, screenshot, number, fon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400" cy="3639312"/>
                    </a:xfrm>
                    <a:prstGeom prst="rect">
                      <a:avLst/>
                    </a:prstGeom>
                  </pic:spPr>
                </pic:pic>
              </a:graphicData>
            </a:graphic>
          </wp:inline>
        </w:drawing>
      </w:r>
    </w:p>
    <w:p w14:paraId="6CAE1D74" w14:textId="77777777" w:rsidR="00B760B8" w:rsidRDefault="00B760B8" w:rsidP="00CA1066">
      <w:pPr>
        <w:pStyle w:val="Heading1"/>
        <w:spacing w:line="276" w:lineRule="auto"/>
      </w:pPr>
      <w:r>
        <w:t>Conclusion</w:t>
      </w:r>
    </w:p>
    <w:p w14:paraId="6EACED4A" w14:textId="60527F5F" w:rsidR="00E07BAE" w:rsidRPr="00514DCE" w:rsidRDefault="00B760B8" w:rsidP="00B760B8">
      <w:pPr>
        <w:rPr>
          <w:sz w:val="22"/>
          <w:szCs w:val="22"/>
        </w:rPr>
      </w:pPr>
      <w:r w:rsidRPr="00514DCE">
        <w:rPr>
          <w:sz w:val="22"/>
          <w:szCs w:val="22"/>
        </w:rPr>
        <w:t xml:space="preserve">The developed predictive model, powered by machine learning and </w:t>
      </w:r>
      <w:r w:rsidR="00172247">
        <w:rPr>
          <w:sz w:val="22"/>
          <w:szCs w:val="22"/>
        </w:rPr>
        <w:t xml:space="preserve">a </w:t>
      </w:r>
      <w:proofErr w:type="spellStart"/>
      <w:r w:rsidR="00172247">
        <w:rPr>
          <w:sz w:val="22"/>
          <w:szCs w:val="22"/>
        </w:rPr>
        <w:t>Keras</w:t>
      </w:r>
      <w:proofErr w:type="spellEnd"/>
      <w:r w:rsidR="00172247">
        <w:rPr>
          <w:sz w:val="22"/>
          <w:szCs w:val="22"/>
        </w:rPr>
        <w:t xml:space="preserve"> </w:t>
      </w:r>
      <w:r w:rsidRPr="00514DCE">
        <w:rPr>
          <w:sz w:val="22"/>
          <w:szCs w:val="22"/>
        </w:rPr>
        <w:t>neural network, can effectively assist Alphabet Soup in selecting applicants with the highest likelihood of success. This tool will ensure more strategic and fruitful allocations of funding to maximize the organization's social impact.</w:t>
      </w:r>
    </w:p>
    <w:p w14:paraId="7B181D5A" w14:textId="77777777" w:rsidR="00331D38" w:rsidRDefault="00331D38" w:rsidP="00B760B8"/>
    <w:p w14:paraId="672AEE12" w14:textId="77777777" w:rsidR="00514DCE" w:rsidRDefault="00331D38" w:rsidP="00CA1066">
      <w:pPr>
        <w:pStyle w:val="Heading1"/>
        <w:spacing w:line="276" w:lineRule="auto"/>
      </w:pPr>
      <w:r>
        <w:t>Next Steps</w:t>
      </w:r>
    </w:p>
    <w:p w14:paraId="74FC036D" w14:textId="127397D9" w:rsidR="00514DCE" w:rsidRPr="00514DCE" w:rsidRDefault="00514DCE" w:rsidP="00514DCE">
      <w:pPr>
        <w:rPr>
          <w:sz w:val="22"/>
          <w:szCs w:val="22"/>
        </w:rPr>
      </w:pPr>
      <w:r w:rsidRPr="00514DCE">
        <w:rPr>
          <w:sz w:val="22"/>
          <w:szCs w:val="22"/>
        </w:rPr>
        <w:t xml:space="preserve">In order to further improve the performance of </w:t>
      </w:r>
      <w:r w:rsidR="00172247">
        <w:rPr>
          <w:sz w:val="22"/>
          <w:szCs w:val="22"/>
        </w:rPr>
        <w:t>my</w:t>
      </w:r>
      <w:r w:rsidRPr="00514DCE">
        <w:rPr>
          <w:sz w:val="22"/>
          <w:szCs w:val="22"/>
        </w:rPr>
        <w:t xml:space="preserve"> model, there are a few next steps</w:t>
      </w:r>
      <w:r w:rsidR="00172247">
        <w:rPr>
          <w:sz w:val="22"/>
          <w:szCs w:val="22"/>
        </w:rPr>
        <w:t xml:space="preserve"> that I could take</w:t>
      </w:r>
      <w:r w:rsidRPr="00514DCE">
        <w:rPr>
          <w:sz w:val="22"/>
          <w:szCs w:val="22"/>
        </w:rPr>
        <w:t xml:space="preserve">. Firstly, it would be advantageous to fine-tune the </w:t>
      </w:r>
      <w:proofErr w:type="spellStart"/>
      <w:r w:rsidRPr="00514DCE">
        <w:rPr>
          <w:sz w:val="22"/>
          <w:szCs w:val="22"/>
        </w:rPr>
        <w:t>Keras</w:t>
      </w:r>
      <w:proofErr w:type="spellEnd"/>
      <w:r w:rsidRPr="00514DCE">
        <w:rPr>
          <w:sz w:val="22"/>
          <w:szCs w:val="22"/>
        </w:rPr>
        <w:t xml:space="preserve"> tuner by refining the range of nodes and using </w:t>
      </w:r>
      <w:r w:rsidRPr="00514DCE">
        <w:rPr>
          <w:sz w:val="22"/>
          <w:szCs w:val="22"/>
        </w:rPr>
        <w:lastRenderedPageBreak/>
        <w:t>smaller steps. This will allow for a more detailed exploration of the optimal architecture, potentially leading to better results.</w:t>
      </w:r>
    </w:p>
    <w:p w14:paraId="031C531B" w14:textId="77777777" w:rsidR="00514DCE" w:rsidRPr="00514DCE" w:rsidRDefault="00514DCE" w:rsidP="00514DCE">
      <w:pPr>
        <w:rPr>
          <w:sz w:val="22"/>
          <w:szCs w:val="22"/>
        </w:rPr>
      </w:pPr>
    </w:p>
    <w:p w14:paraId="70ACD280" w14:textId="3BCF3B0B" w:rsidR="00514DCE" w:rsidRPr="00514DCE" w:rsidRDefault="00514DCE" w:rsidP="00514DCE">
      <w:pPr>
        <w:rPr>
          <w:sz w:val="22"/>
          <w:szCs w:val="22"/>
        </w:rPr>
      </w:pPr>
      <w:r w:rsidRPr="00514DCE">
        <w:rPr>
          <w:sz w:val="22"/>
          <w:szCs w:val="22"/>
        </w:rPr>
        <w:t xml:space="preserve">In addition, incorporating cross-validation into our model evaluation process would be highly beneficial. By performing cross-validation, </w:t>
      </w:r>
      <w:r w:rsidR="00317311">
        <w:rPr>
          <w:sz w:val="22"/>
          <w:szCs w:val="22"/>
        </w:rPr>
        <w:t>I</w:t>
      </w:r>
      <w:r w:rsidR="00317311" w:rsidRPr="00514DCE">
        <w:rPr>
          <w:sz w:val="22"/>
          <w:szCs w:val="22"/>
        </w:rPr>
        <w:t xml:space="preserve"> </w:t>
      </w:r>
      <w:r w:rsidRPr="00514DCE">
        <w:rPr>
          <w:sz w:val="22"/>
          <w:szCs w:val="22"/>
        </w:rPr>
        <w:t>can assess how the model is likely to perform on unseen data and obtain a more reliable estimate of its generalization capabilities.</w:t>
      </w:r>
    </w:p>
    <w:p w14:paraId="31147256" w14:textId="77777777" w:rsidR="00514DCE" w:rsidRPr="00514DCE" w:rsidRDefault="00514DCE" w:rsidP="00514DCE">
      <w:pPr>
        <w:rPr>
          <w:sz w:val="22"/>
          <w:szCs w:val="22"/>
        </w:rPr>
      </w:pPr>
    </w:p>
    <w:p w14:paraId="78732521" w14:textId="7E36FB6A" w:rsidR="00514DCE" w:rsidRPr="00514DCE" w:rsidRDefault="00514DCE" w:rsidP="00514DCE">
      <w:pPr>
        <w:rPr>
          <w:sz w:val="22"/>
          <w:szCs w:val="22"/>
        </w:rPr>
      </w:pPr>
      <w:r w:rsidRPr="00514DCE">
        <w:rPr>
          <w:sz w:val="22"/>
          <w:szCs w:val="22"/>
        </w:rPr>
        <w:t xml:space="preserve">Furthermore, it is worth considering the utilization of ensemble classification algorithms provided by scikit-learn. Ensemble methods, such as Random Forests, Gradient Boosting, </w:t>
      </w:r>
      <w:r w:rsidR="00172247">
        <w:rPr>
          <w:sz w:val="22"/>
          <w:szCs w:val="22"/>
        </w:rPr>
        <w:t>Stacking and Voting</w:t>
      </w:r>
      <w:r w:rsidRPr="00514DCE">
        <w:rPr>
          <w:sz w:val="22"/>
          <w:szCs w:val="22"/>
        </w:rPr>
        <w:t xml:space="preserve">, combine multiple models to improve predictive performance. </w:t>
      </w:r>
      <w:r w:rsidR="00172247">
        <w:rPr>
          <w:sz w:val="22"/>
          <w:szCs w:val="22"/>
        </w:rPr>
        <w:t>These tools could</w:t>
      </w:r>
      <w:r w:rsidRPr="00514DCE">
        <w:rPr>
          <w:sz w:val="22"/>
          <w:szCs w:val="22"/>
        </w:rPr>
        <w:t xml:space="preserve"> potentially </w:t>
      </w:r>
      <w:r w:rsidR="00172247">
        <w:rPr>
          <w:sz w:val="22"/>
          <w:szCs w:val="22"/>
        </w:rPr>
        <w:t>create a more effective model.</w:t>
      </w:r>
    </w:p>
    <w:p w14:paraId="746465A9" w14:textId="77777777" w:rsidR="00514DCE" w:rsidRPr="00514DCE" w:rsidRDefault="00514DCE" w:rsidP="00514DCE">
      <w:pPr>
        <w:rPr>
          <w:sz w:val="22"/>
          <w:szCs w:val="22"/>
        </w:rPr>
      </w:pPr>
    </w:p>
    <w:p w14:paraId="4A9CFC34" w14:textId="325C5EB8" w:rsidR="00331D38" w:rsidRPr="00514DCE" w:rsidRDefault="00514DCE" w:rsidP="00514DCE">
      <w:pPr>
        <w:rPr>
          <w:sz w:val="22"/>
          <w:szCs w:val="22"/>
        </w:rPr>
      </w:pPr>
      <w:r w:rsidRPr="00514DCE">
        <w:rPr>
          <w:sz w:val="22"/>
          <w:szCs w:val="22"/>
        </w:rPr>
        <w:t xml:space="preserve">By implementing these suggested next steps, </w:t>
      </w:r>
      <w:r w:rsidR="00317311">
        <w:rPr>
          <w:sz w:val="22"/>
          <w:szCs w:val="22"/>
        </w:rPr>
        <w:t>I</w:t>
      </w:r>
      <w:r w:rsidR="00317311" w:rsidRPr="00514DCE">
        <w:rPr>
          <w:sz w:val="22"/>
          <w:szCs w:val="22"/>
        </w:rPr>
        <w:t xml:space="preserve"> </w:t>
      </w:r>
      <w:r w:rsidRPr="00514DCE">
        <w:rPr>
          <w:sz w:val="22"/>
          <w:szCs w:val="22"/>
        </w:rPr>
        <w:t xml:space="preserve">can further enhance the effectiveness and reliability of </w:t>
      </w:r>
      <w:r w:rsidR="00172247">
        <w:rPr>
          <w:sz w:val="22"/>
          <w:szCs w:val="22"/>
        </w:rPr>
        <w:t>the</w:t>
      </w:r>
      <w:r w:rsidRPr="00514DCE">
        <w:rPr>
          <w:sz w:val="22"/>
          <w:szCs w:val="22"/>
        </w:rPr>
        <w:t xml:space="preserve"> machine learning model, ultimately leading to improved performance and better predictions.</w:t>
      </w:r>
    </w:p>
    <w:sectPr w:rsidR="00331D38" w:rsidRPr="00514DCE" w:rsidSect="0031731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B8"/>
    <w:rsid w:val="00172247"/>
    <w:rsid w:val="002D003F"/>
    <w:rsid w:val="00317311"/>
    <w:rsid w:val="00331D38"/>
    <w:rsid w:val="00514DCE"/>
    <w:rsid w:val="00527007"/>
    <w:rsid w:val="005A2BE4"/>
    <w:rsid w:val="006D3C5E"/>
    <w:rsid w:val="00B03E90"/>
    <w:rsid w:val="00B760B8"/>
    <w:rsid w:val="00BA49E6"/>
    <w:rsid w:val="00C50EFC"/>
    <w:rsid w:val="00CA1066"/>
    <w:rsid w:val="00E07BAE"/>
    <w:rsid w:val="00F73382"/>
    <w:rsid w:val="00FA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A785"/>
  <w15:chartTrackingRefBased/>
  <w15:docId w15:val="{4E195BC2-E3A8-AE4C-AAB0-9276EC983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E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E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0E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E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0E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0EF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317311"/>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317311"/>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78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Model Development for Nonprofit Funding Programs:</dc:title>
  <dc:subject/>
  <dc:creator>Lacey Morgan</dc:creator>
  <cp:keywords/>
  <dc:description/>
  <cp:lastModifiedBy>lacey morgan</cp:lastModifiedBy>
  <cp:revision>2</cp:revision>
  <dcterms:created xsi:type="dcterms:W3CDTF">2023-05-25T01:42:00Z</dcterms:created>
  <dcterms:modified xsi:type="dcterms:W3CDTF">2023-05-25T01:42:00Z</dcterms:modified>
</cp:coreProperties>
</file>