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D3" w:rsidRPr="00AA15A5" w:rsidRDefault="00E7763B" w:rsidP="00E7763B">
      <w:pPr>
        <w:spacing w:beforeLines="100" w:before="312"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中国</w:t>
      </w:r>
      <w:r w:rsidR="00937CD3">
        <w:rPr>
          <w:b/>
          <w:sz w:val="36"/>
          <w:szCs w:val="36"/>
        </w:rPr>
        <w:t>湖泊科学数据库数据使用</w:t>
      </w:r>
      <w:r w:rsidR="00937CD3">
        <w:rPr>
          <w:rFonts w:hint="eastAsia"/>
          <w:b/>
          <w:sz w:val="36"/>
          <w:szCs w:val="36"/>
        </w:rPr>
        <w:t>协议</w:t>
      </w:r>
    </w:p>
    <w:p w:rsidR="00C46EA9" w:rsidRDefault="00937CD3" w:rsidP="00937CD3">
      <w:pPr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本</w:t>
      </w:r>
      <w:r w:rsidR="00C46EA9">
        <w:rPr>
          <w:rFonts w:ascii="Arial" w:hAnsi="Arial" w:cs="Arial" w:hint="eastAsia"/>
          <w:kern w:val="0"/>
          <w:sz w:val="24"/>
        </w:rPr>
        <w:t>数据</w:t>
      </w:r>
      <w:r w:rsidRPr="00D956BE">
        <w:rPr>
          <w:rFonts w:ascii="Arial" w:hAnsi="Arial" w:cs="Arial"/>
          <w:kern w:val="0"/>
          <w:sz w:val="24"/>
        </w:rPr>
        <w:t>使用协议适用</w:t>
      </w:r>
      <w:r w:rsidR="002A538F">
        <w:rPr>
          <w:rFonts w:ascii="Arial" w:hAnsi="Arial" w:cs="Arial" w:hint="eastAsia"/>
          <w:kern w:val="0"/>
          <w:sz w:val="24"/>
        </w:rPr>
        <w:t>于</w:t>
      </w:r>
      <w:r w:rsidR="002A538F">
        <w:rPr>
          <w:rFonts w:ascii="Arial" w:hAnsi="Arial" w:cs="Arial"/>
          <w:kern w:val="0"/>
          <w:sz w:val="24"/>
        </w:rPr>
        <w:t>科研院所、高等院校、</w:t>
      </w:r>
      <w:r w:rsidRPr="00D956BE">
        <w:rPr>
          <w:rFonts w:ascii="Arial" w:hAnsi="Arial" w:cs="Arial"/>
          <w:kern w:val="0"/>
          <w:sz w:val="24"/>
        </w:rPr>
        <w:t>企</w:t>
      </w:r>
      <w:r w:rsidR="002A538F">
        <w:rPr>
          <w:rFonts w:ascii="Arial" w:hAnsi="Arial" w:cs="Arial" w:hint="eastAsia"/>
          <w:kern w:val="0"/>
          <w:sz w:val="24"/>
        </w:rPr>
        <w:t>事</w:t>
      </w:r>
      <w:r w:rsidR="002A538F">
        <w:rPr>
          <w:rFonts w:ascii="Arial" w:hAnsi="Arial" w:cs="Arial"/>
          <w:kern w:val="0"/>
          <w:sz w:val="24"/>
        </w:rPr>
        <w:t>业单位</w:t>
      </w:r>
      <w:r w:rsidR="002A538F">
        <w:rPr>
          <w:rFonts w:ascii="Arial" w:hAnsi="Arial" w:cs="Arial" w:hint="eastAsia"/>
          <w:kern w:val="0"/>
          <w:sz w:val="24"/>
        </w:rPr>
        <w:t>或</w:t>
      </w:r>
      <w:proofErr w:type="gramStart"/>
      <w:r w:rsidRPr="00D956BE">
        <w:rPr>
          <w:rFonts w:ascii="Arial" w:hAnsi="Arial" w:cs="Arial"/>
          <w:kern w:val="0"/>
          <w:sz w:val="24"/>
        </w:rPr>
        <w:t>个</w:t>
      </w:r>
      <w:proofErr w:type="gramEnd"/>
      <w:r w:rsidRPr="00D956BE">
        <w:rPr>
          <w:rFonts w:ascii="Arial" w:hAnsi="Arial" w:cs="Arial"/>
          <w:kern w:val="0"/>
          <w:sz w:val="24"/>
        </w:rPr>
        <w:t>人为</w:t>
      </w:r>
      <w:r w:rsidR="002A538F">
        <w:rPr>
          <w:rFonts w:ascii="Arial" w:hAnsi="Arial" w:cs="Arial" w:hint="eastAsia"/>
          <w:kern w:val="0"/>
          <w:sz w:val="24"/>
        </w:rPr>
        <w:t>科学</w:t>
      </w:r>
      <w:r w:rsidR="002A538F">
        <w:rPr>
          <w:rFonts w:ascii="Arial" w:hAnsi="Arial" w:cs="Arial"/>
          <w:kern w:val="0"/>
          <w:sz w:val="24"/>
        </w:rPr>
        <w:t>研究、教学</w:t>
      </w:r>
      <w:r w:rsidRPr="00D956BE">
        <w:rPr>
          <w:rFonts w:ascii="Arial" w:hAnsi="Arial" w:cs="Arial"/>
          <w:kern w:val="0"/>
          <w:sz w:val="24"/>
        </w:rPr>
        <w:t>、规划管理或者将研究成果向中央国家机关、省级政府等部门提供用于宏观决策和社会公益事业</w:t>
      </w:r>
      <w:r w:rsidR="00DD4F60" w:rsidRPr="00D956BE">
        <w:rPr>
          <w:rFonts w:ascii="Arial" w:hAnsi="Arial" w:cs="Arial"/>
          <w:kern w:val="0"/>
          <w:sz w:val="24"/>
        </w:rPr>
        <w:t>等目的</w:t>
      </w:r>
      <w:r w:rsidR="00DD4F60">
        <w:rPr>
          <w:rFonts w:ascii="Arial" w:hAnsi="Arial" w:cs="Arial" w:hint="eastAsia"/>
          <w:kern w:val="0"/>
          <w:sz w:val="24"/>
        </w:rPr>
        <w:t>所</w:t>
      </w:r>
      <w:r w:rsidR="00DD4F60">
        <w:rPr>
          <w:rFonts w:ascii="Arial" w:hAnsi="Arial" w:cs="Arial"/>
          <w:kern w:val="0"/>
          <w:sz w:val="24"/>
        </w:rPr>
        <w:t>提出的数据申请</w:t>
      </w:r>
      <w:r w:rsidRPr="00D956BE">
        <w:rPr>
          <w:rFonts w:ascii="Arial" w:hAnsi="Arial" w:cs="Arial"/>
          <w:kern w:val="0"/>
          <w:sz w:val="24"/>
        </w:rPr>
        <w:t>。</w:t>
      </w:r>
    </w:p>
    <w:p w:rsidR="00937CD3" w:rsidRDefault="00C46EA9" w:rsidP="00937CD3">
      <w:pPr>
        <w:spacing w:line="360" w:lineRule="auto"/>
        <w:ind w:firstLineChars="200" w:firstLine="480"/>
        <w:rPr>
          <w:sz w:val="24"/>
          <w:szCs w:val="24"/>
        </w:rPr>
      </w:pPr>
      <w:r w:rsidRPr="009E5E48">
        <w:rPr>
          <w:rFonts w:ascii="Arial" w:hAnsi="Arial" w:cs="Arial"/>
          <w:kern w:val="0"/>
          <w:sz w:val="24"/>
        </w:rPr>
        <w:t>本</w:t>
      </w:r>
      <w:r>
        <w:rPr>
          <w:rFonts w:ascii="Arial" w:hAnsi="Arial" w:cs="Arial" w:hint="eastAsia"/>
          <w:kern w:val="0"/>
          <w:sz w:val="24"/>
        </w:rPr>
        <w:t>数据</w:t>
      </w:r>
      <w:r w:rsidRPr="009E5E48">
        <w:rPr>
          <w:rFonts w:ascii="Arial" w:hAnsi="Arial" w:cs="Arial"/>
          <w:kern w:val="0"/>
          <w:sz w:val="24"/>
        </w:rPr>
        <w:t>使用协议赋予使用方仅享有本协议所明确规定的</w:t>
      </w:r>
      <w:r w:rsidRPr="00AD5BEA">
        <w:rPr>
          <w:rFonts w:ascii="Arial" w:hAnsi="Arial" w:cs="Arial" w:hint="eastAsia"/>
          <w:kern w:val="0"/>
          <w:sz w:val="24"/>
        </w:rPr>
        <w:t>中国</w:t>
      </w:r>
      <w:r>
        <w:rPr>
          <w:rFonts w:ascii="Arial" w:hAnsi="Arial" w:cs="Arial" w:hint="eastAsia"/>
          <w:kern w:val="0"/>
          <w:sz w:val="24"/>
        </w:rPr>
        <w:t>湖泊科学</w:t>
      </w:r>
      <w:r w:rsidRPr="00AD5BEA">
        <w:rPr>
          <w:rFonts w:ascii="Arial" w:hAnsi="Arial" w:cs="Arial" w:hint="eastAsia"/>
          <w:kern w:val="0"/>
          <w:sz w:val="24"/>
        </w:rPr>
        <w:t>数据库</w:t>
      </w:r>
      <w:r w:rsidRPr="009E5E48">
        <w:rPr>
          <w:rFonts w:ascii="Arial" w:hAnsi="Arial" w:cs="Arial"/>
          <w:kern w:val="0"/>
          <w:sz w:val="24"/>
        </w:rPr>
        <w:t>的使用权。</w:t>
      </w:r>
      <w:r w:rsidR="002A538F">
        <w:rPr>
          <w:rFonts w:ascii="Arial" w:hAnsi="Arial" w:cs="Arial" w:hint="eastAsia"/>
          <w:kern w:val="0"/>
          <w:sz w:val="24"/>
        </w:rPr>
        <w:t>数据</w:t>
      </w:r>
      <w:r>
        <w:rPr>
          <w:rFonts w:hint="eastAsia"/>
          <w:sz w:val="24"/>
          <w:szCs w:val="24"/>
        </w:rPr>
        <w:t>提供方</w:t>
      </w:r>
      <w:r>
        <w:rPr>
          <w:sz w:val="24"/>
          <w:szCs w:val="24"/>
        </w:rPr>
        <w:t>和</w:t>
      </w:r>
      <w:r w:rsidR="002A538F"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使用方</w:t>
      </w:r>
      <w:r w:rsidR="00937CD3" w:rsidRPr="001E0CDA">
        <w:rPr>
          <w:rFonts w:hint="eastAsia"/>
          <w:sz w:val="24"/>
          <w:szCs w:val="24"/>
        </w:rPr>
        <w:t>自愿签署本协议，共同遵守本协议所列条款。</w:t>
      </w:r>
    </w:p>
    <w:p w:rsidR="002A538F" w:rsidRPr="00DD4F60" w:rsidRDefault="002A538F" w:rsidP="00DD4F60">
      <w:pPr>
        <w:spacing w:line="360" w:lineRule="auto"/>
        <w:ind w:firstLineChars="200" w:firstLine="482"/>
        <w:rPr>
          <w:b/>
          <w:sz w:val="24"/>
          <w:szCs w:val="24"/>
        </w:rPr>
      </w:pPr>
      <w:r w:rsidRPr="00DD4F60">
        <w:rPr>
          <w:rFonts w:hint="eastAsia"/>
          <w:b/>
          <w:sz w:val="24"/>
          <w:szCs w:val="24"/>
        </w:rPr>
        <w:t>一、</w:t>
      </w:r>
      <w:r w:rsidR="00DD4F60" w:rsidRPr="00DD4F60">
        <w:rPr>
          <w:rFonts w:hint="eastAsia"/>
          <w:b/>
          <w:sz w:val="24"/>
          <w:szCs w:val="24"/>
        </w:rPr>
        <w:t>协议</w:t>
      </w:r>
      <w:r w:rsidR="00DD4F60" w:rsidRPr="00DD4F60">
        <w:rPr>
          <w:b/>
          <w:sz w:val="24"/>
          <w:szCs w:val="24"/>
        </w:rPr>
        <w:t>适用范围：</w:t>
      </w:r>
    </w:p>
    <w:p w:rsidR="00DD4F60" w:rsidRPr="001E0CDA" w:rsidRDefault="00DD4F60" w:rsidP="00937C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中国湖泊</w:t>
      </w:r>
      <w:r>
        <w:rPr>
          <w:sz w:val="24"/>
          <w:szCs w:val="24"/>
        </w:rPr>
        <w:t>科学数据库中不对外提供公开下载的数据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使用方提</w:t>
      </w:r>
      <w:bookmarkStart w:id="0" w:name="_GoBack"/>
      <w:bookmarkEnd w:id="0"/>
      <w:r>
        <w:rPr>
          <w:sz w:val="24"/>
          <w:szCs w:val="24"/>
        </w:rPr>
        <w:t>出数据申请时需和数据提供方签署本协议。</w:t>
      </w:r>
    </w:p>
    <w:p w:rsidR="00937CD3" w:rsidRPr="001E0CDA" w:rsidRDefault="00DD4F60" w:rsidP="00937CD3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937CD3" w:rsidRPr="001E0CDA">
        <w:rPr>
          <w:rFonts w:hint="eastAsia"/>
          <w:b/>
          <w:sz w:val="24"/>
          <w:szCs w:val="24"/>
        </w:rPr>
        <w:t>、</w:t>
      </w:r>
      <w:r w:rsidR="003E36F0">
        <w:rPr>
          <w:rFonts w:hint="eastAsia"/>
          <w:b/>
          <w:sz w:val="24"/>
          <w:szCs w:val="24"/>
        </w:rPr>
        <w:t>使用方遵守</w:t>
      </w:r>
      <w:r w:rsidR="003E36F0">
        <w:rPr>
          <w:b/>
          <w:sz w:val="24"/>
          <w:szCs w:val="24"/>
        </w:rPr>
        <w:t>以下规定：</w:t>
      </w:r>
    </w:p>
    <w:p w:rsidR="003E36F0" w:rsidRPr="003E36F0" w:rsidRDefault="003E36F0" w:rsidP="003E36F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使用方</w:t>
      </w:r>
      <w:r>
        <w:rPr>
          <w:sz w:val="24"/>
          <w:szCs w:val="24"/>
        </w:rPr>
        <w:t>对</w:t>
      </w:r>
      <w:r w:rsidR="003D5DDA">
        <w:rPr>
          <w:rFonts w:hint="eastAsia"/>
          <w:sz w:val="24"/>
          <w:szCs w:val="24"/>
        </w:rPr>
        <w:t>中国</w:t>
      </w:r>
      <w:r w:rsidR="003D5DDA">
        <w:rPr>
          <w:sz w:val="24"/>
          <w:szCs w:val="24"/>
        </w:rPr>
        <w:t>湖泊科学</w:t>
      </w:r>
      <w:r w:rsidR="003D5DDA">
        <w:rPr>
          <w:rFonts w:hint="eastAsia"/>
          <w:sz w:val="24"/>
          <w:szCs w:val="24"/>
        </w:rPr>
        <w:t>数据库</w:t>
      </w:r>
      <w:r w:rsidRPr="003E36F0">
        <w:rPr>
          <w:rFonts w:hint="eastAsia"/>
          <w:sz w:val="24"/>
          <w:szCs w:val="24"/>
        </w:rPr>
        <w:t>数据只享有有限的、</w:t>
      </w:r>
      <w:proofErr w:type="gramStart"/>
      <w:r w:rsidRPr="003E36F0">
        <w:rPr>
          <w:rFonts w:hint="eastAsia"/>
          <w:sz w:val="24"/>
          <w:szCs w:val="24"/>
        </w:rPr>
        <w:t>不</w:t>
      </w:r>
      <w:proofErr w:type="gramEnd"/>
      <w:r w:rsidRPr="003E36F0">
        <w:rPr>
          <w:rFonts w:hint="eastAsia"/>
          <w:sz w:val="24"/>
          <w:szCs w:val="24"/>
        </w:rPr>
        <w:t>排他的使用权。</w:t>
      </w:r>
    </w:p>
    <w:p w:rsidR="003E36F0" w:rsidRPr="003E36F0" w:rsidRDefault="003E36F0" w:rsidP="003E36F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使用方</w:t>
      </w:r>
      <w:proofErr w:type="gramStart"/>
      <w:r w:rsidRPr="003E36F0">
        <w:rPr>
          <w:rFonts w:hint="eastAsia"/>
          <w:sz w:val="24"/>
          <w:szCs w:val="24"/>
        </w:rPr>
        <w:t>不</w:t>
      </w:r>
      <w:proofErr w:type="gramEnd"/>
      <w:r w:rsidRPr="003E36F0">
        <w:rPr>
          <w:rFonts w:hint="eastAsia"/>
          <w:sz w:val="24"/>
          <w:szCs w:val="24"/>
        </w:rPr>
        <w:t>有偿或无偿转让以上数据，包括对这些数据进行了单位换算、介质转换或者量度变换后形成的新数据。</w:t>
      </w:r>
    </w:p>
    <w:p w:rsidR="003E36F0" w:rsidRPr="003E36F0" w:rsidRDefault="003E36F0" w:rsidP="003E36F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使用方</w:t>
      </w:r>
      <w:r>
        <w:rPr>
          <w:sz w:val="24"/>
          <w:szCs w:val="24"/>
        </w:rPr>
        <w:t>不得</w:t>
      </w:r>
      <w:r w:rsidRPr="003E36F0">
        <w:rPr>
          <w:rFonts w:hint="eastAsia"/>
          <w:sz w:val="24"/>
          <w:szCs w:val="24"/>
        </w:rPr>
        <w:t>将以上数据向外分发，或用作向外分发或供外部使用的数据库、产品和服务的一部分，也</w:t>
      </w:r>
      <w:proofErr w:type="gramStart"/>
      <w:r w:rsidRPr="003E36F0">
        <w:rPr>
          <w:rFonts w:hint="eastAsia"/>
          <w:sz w:val="24"/>
          <w:szCs w:val="24"/>
        </w:rPr>
        <w:t>不</w:t>
      </w:r>
      <w:proofErr w:type="gramEnd"/>
      <w:r w:rsidRPr="003E36F0">
        <w:rPr>
          <w:rFonts w:hint="eastAsia"/>
          <w:sz w:val="24"/>
          <w:szCs w:val="24"/>
        </w:rPr>
        <w:t>间接用作生成它们的基础。</w:t>
      </w:r>
    </w:p>
    <w:p w:rsidR="003E36F0" w:rsidRPr="003E36F0" w:rsidRDefault="003E36F0" w:rsidP="003E36F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使用方</w:t>
      </w:r>
      <w:r w:rsidRPr="003E36F0">
        <w:rPr>
          <w:rFonts w:hint="eastAsia"/>
          <w:sz w:val="24"/>
          <w:szCs w:val="24"/>
        </w:rPr>
        <w:t>保证以上数据的用途与数据使用申请中规定的一致，需要改变用途时重新申请。</w:t>
      </w:r>
    </w:p>
    <w:p w:rsidR="003E36F0" w:rsidRPr="003E36F0" w:rsidRDefault="003E36F0" w:rsidP="003E36F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使用方</w:t>
      </w:r>
      <w:r w:rsidRPr="003E36F0">
        <w:rPr>
          <w:rFonts w:hint="eastAsia"/>
          <w:sz w:val="24"/>
          <w:szCs w:val="24"/>
        </w:rPr>
        <w:t>在使用以上数据产生的一切成果中标注数据来源，并将该成果提交一份到“数据中心”存档。发表论文时引用数据提供者指定的相关论文，并在中文论文首页的“基金项目”中或在英文论文“</w:t>
      </w:r>
      <w:r w:rsidRPr="003E36F0">
        <w:rPr>
          <w:sz w:val="24"/>
          <w:szCs w:val="24"/>
        </w:rPr>
        <w:t>Acknowledge</w:t>
      </w:r>
      <w:r w:rsidRPr="003E36F0">
        <w:rPr>
          <w:rFonts w:hint="eastAsia"/>
          <w:sz w:val="24"/>
          <w:szCs w:val="24"/>
        </w:rPr>
        <w:t>”中说明“数据来源：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湖泊科学数据库</w:t>
      </w:r>
      <w:r w:rsidRPr="003E36F0">
        <w:rPr>
          <w:rFonts w:hint="eastAsia"/>
          <w:sz w:val="24"/>
          <w:szCs w:val="24"/>
        </w:rPr>
        <w:t>(Data Source: Scientific Data</w:t>
      </w:r>
      <w:r>
        <w:rPr>
          <w:sz w:val="24"/>
          <w:szCs w:val="24"/>
        </w:rPr>
        <w:t>base of China</w:t>
      </w:r>
      <w:r w:rsidRPr="003E36F0">
        <w:rPr>
          <w:rFonts w:hint="eastAsia"/>
          <w:sz w:val="24"/>
          <w:szCs w:val="24"/>
        </w:rPr>
        <w:t xml:space="preserve"> Lake)</w:t>
      </w:r>
      <w:r w:rsidRPr="003E36F0">
        <w:rPr>
          <w:rFonts w:hint="eastAsia"/>
          <w:sz w:val="24"/>
          <w:szCs w:val="24"/>
        </w:rPr>
        <w:t>”。</w:t>
      </w:r>
      <w:r w:rsidRPr="003E36F0">
        <w:rPr>
          <w:sz w:val="24"/>
          <w:szCs w:val="24"/>
        </w:rPr>
        <w:t xml:space="preserve"> </w:t>
      </w:r>
    </w:p>
    <w:p w:rsidR="003E36F0" w:rsidRPr="003E36F0" w:rsidRDefault="003E36F0" w:rsidP="003E36F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）</w:t>
      </w:r>
      <w:r w:rsidRPr="003E36F0">
        <w:rPr>
          <w:rFonts w:hint="eastAsia"/>
          <w:sz w:val="24"/>
          <w:szCs w:val="24"/>
        </w:rPr>
        <w:t>遵守</w:t>
      </w:r>
      <w:r w:rsidR="003D5DDA" w:rsidRPr="003E36F0">
        <w:rPr>
          <w:rFonts w:hint="eastAsia"/>
          <w:sz w:val="24"/>
          <w:szCs w:val="24"/>
        </w:rPr>
        <w:t>《中国科学院南京地理与湖泊研究所数据共享条例》和</w:t>
      </w:r>
      <w:r w:rsidRPr="003E36F0">
        <w:rPr>
          <w:rFonts w:hint="eastAsia"/>
          <w:sz w:val="24"/>
          <w:szCs w:val="24"/>
        </w:rPr>
        <w:t>《中国科学院南京地理与湖泊研究所湖泊流域科学数据保密协议》的有关规定，涉及到其它保密事项，遵守国家有关的保密规定。</w:t>
      </w:r>
    </w:p>
    <w:p w:rsidR="003D5DDA" w:rsidRPr="003D5DDA" w:rsidRDefault="00DD4F60" w:rsidP="002A538F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="002A538F" w:rsidRPr="002A538F">
        <w:rPr>
          <w:b/>
          <w:sz w:val="24"/>
          <w:szCs w:val="24"/>
        </w:rPr>
        <w:t>、</w:t>
      </w:r>
      <w:r w:rsidR="003D5DDA" w:rsidRPr="002A538F">
        <w:rPr>
          <w:rFonts w:hint="eastAsia"/>
          <w:b/>
          <w:sz w:val="24"/>
          <w:szCs w:val="24"/>
        </w:rPr>
        <w:t>违约条款：</w:t>
      </w:r>
    </w:p>
    <w:p w:rsidR="003D5DDA" w:rsidRPr="003D5DDA" w:rsidRDefault="003D5DDA" w:rsidP="003D5DDA">
      <w:pPr>
        <w:spacing w:line="360" w:lineRule="auto"/>
        <w:ind w:firstLineChars="200" w:firstLine="480"/>
        <w:rPr>
          <w:sz w:val="24"/>
          <w:szCs w:val="24"/>
        </w:rPr>
      </w:pPr>
      <w:r w:rsidRPr="003D5DDA">
        <w:rPr>
          <w:rFonts w:hint="eastAsia"/>
          <w:sz w:val="24"/>
          <w:szCs w:val="24"/>
        </w:rPr>
        <w:t>（</w:t>
      </w:r>
      <w:r w:rsidRPr="003D5DDA">
        <w:rPr>
          <w:rFonts w:hint="eastAsia"/>
          <w:sz w:val="24"/>
          <w:szCs w:val="24"/>
        </w:rPr>
        <w:t>1</w:t>
      </w:r>
      <w:r w:rsidRPr="003D5DDA">
        <w:rPr>
          <w:rFonts w:hint="eastAsia"/>
          <w:sz w:val="24"/>
          <w:szCs w:val="24"/>
        </w:rPr>
        <w:t>）数据使用</w:t>
      </w:r>
      <w:r w:rsidR="002A538F">
        <w:rPr>
          <w:rFonts w:hint="eastAsia"/>
          <w:sz w:val="24"/>
          <w:szCs w:val="24"/>
        </w:rPr>
        <w:t>协议</w:t>
      </w:r>
      <w:r w:rsidRPr="003D5DDA">
        <w:rPr>
          <w:rFonts w:hint="eastAsia"/>
          <w:sz w:val="24"/>
          <w:szCs w:val="24"/>
        </w:rPr>
        <w:t>一旦获得</w:t>
      </w:r>
      <w:r w:rsidR="002A538F">
        <w:rPr>
          <w:rFonts w:hint="eastAsia"/>
          <w:sz w:val="24"/>
          <w:szCs w:val="24"/>
        </w:rPr>
        <w:t>双方</w:t>
      </w:r>
      <w:r w:rsidR="002A538F">
        <w:rPr>
          <w:sz w:val="24"/>
          <w:szCs w:val="24"/>
        </w:rPr>
        <w:t>认可</w:t>
      </w:r>
      <w:r w:rsidRPr="003D5DDA">
        <w:rPr>
          <w:rFonts w:hint="eastAsia"/>
          <w:sz w:val="24"/>
          <w:szCs w:val="24"/>
        </w:rPr>
        <w:t>批准，即视同《数据使用</w:t>
      </w:r>
      <w:r w:rsidR="002A538F">
        <w:rPr>
          <w:rFonts w:hint="eastAsia"/>
          <w:sz w:val="24"/>
          <w:szCs w:val="24"/>
        </w:rPr>
        <w:t>合同》。使用方若有违约，中国湖泊</w:t>
      </w:r>
      <w:r w:rsidR="002A538F">
        <w:rPr>
          <w:sz w:val="24"/>
          <w:szCs w:val="24"/>
        </w:rPr>
        <w:t>科学数据库</w:t>
      </w:r>
      <w:r w:rsidRPr="003D5DDA">
        <w:rPr>
          <w:rFonts w:hint="eastAsia"/>
          <w:sz w:val="24"/>
          <w:szCs w:val="24"/>
        </w:rPr>
        <w:t>主管部门可根据情节轻重停止向其提供数据服</w:t>
      </w:r>
      <w:r w:rsidRPr="003D5DDA">
        <w:rPr>
          <w:rFonts w:hint="eastAsia"/>
          <w:sz w:val="24"/>
          <w:szCs w:val="24"/>
        </w:rPr>
        <w:lastRenderedPageBreak/>
        <w:t>务，并向其所在单位通报</w:t>
      </w:r>
      <w:r w:rsidR="002A538F">
        <w:rPr>
          <w:rFonts w:hint="eastAsia"/>
          <w:sz w:val="24"/>
          <w:szCs w:val="24"/>
        </w:rPr>
        <w:t>给予</w:t>
      </w:r>
      <w:r w:rsidR="002A538F">
        <w:rPr>
          <w:sz w:val="24"/>
          <w:szCs w:val="24"/>
        </w:rPr>
        <w:t>警告</w:t>
      </w:r>
      <w:r w:rsidRPr="003D5DDA">
        <w:rPr>
          <w:rFonts w:hint="eastAsia"/>
          <w:sz w:val="24"/>
          <w:szCs w:val="24"/>
        </w:rPr>
        <w:t>，所在单位</w:t>
      </w:r>
      <w:r w:rsidR="002A538F">
        <w:rPr>
          <w:rFonts w:hint="eastAsia"/>
          <w:sz w:val="24"/>
          <w:szCs w:val="24"/>
        </w:rPr>
        <w:t>在</w:t>
      </w:r>
      <w:r w:rsidRPr="003D5DDA">
        <w:rPr>
          <w:rFonts w:hint="eastAsia"/>
          <w:sz w:val="24"/>
          <w:szCs w:val="24"/>
        </w:rPr>
        <w:t>中国</w:t>
      </w:r>
      <w:r w:rsidR="002A538F">
        <w:rPr>
          <w:rFonts w:hint="eastAsia"/>
          <w:sz w:val="24"/>
          <w:szCs w:val="24"/>
        </w:rPr>
        <w:t>湖泊科学</w:t>
      </w:r>
      <w:r w:rsidR="002A538F">
        <w:rPr>
          <w:sz w:val="24"/>
          <w:szCs w:val="24"/>
        </w:rPr>
        <w:t>数据库</w:t>
      </w:r>
      <w:r w:rsidRPr="003D5DDA">
        <w:rPr>
          <w:rFonts w:hint="eastAsia"/>
          <w:sz w:val="24"/>
          <w:szCs w:val="24"/>
        </w:rPr>
        <w:t>的数据共享</w:t>
      </w:r>
      <w:r w:rsidR="002A538F">
        <w:rPr>
          <w:rFonts w:hint="eastAsia"/>
          <w:sz w:val="24"/>
          <w:szCs w:val="24"/>
        </w:rPr>
        <w:t>服务</w:t>
      </w:r>
      <w:r w:rsidRPr="003D5DDA">
        <w:rPr>
          <w:rFonts w:hint="eastAsia"/>
          <w:sz w:val="24"/>
          <w:szCs w:val="24"/>
        </w:rPr>
        <w:t>将受到限制。如有严重违规或违法者，将根据国家相应的法律规定进行追究。</w:t>
      </w:r>
    </w:p>
    <w:p w:rsidR="003D5DDA" w:rsidRDefault="003D5DDA" w:rsidP="003D5DDA">
      <w:pPr>
        <w:spacing w:line="360" w:lineRule="auto"/>
        <w:ind w:firstLineChars="200" w:firstLine="480"/>
        <w:rPr>
          <w:sz w:val="24"/>
          <w:szCs w:val="24"/>
        </w:rPr>
      </w:pPr>
      <w:r w:rsidRPr="003D5DDA">
        <w:rPr>
          <w:rFonts w:hint="eastAsia"/>
          <w:sz w:val="24"/>
          <w:szCs w:val="24"/>
        </w:rPr>
        <w:t>（</w:t>
      </w:r>
      <w:r w:rsidRPr="003D5DDA">
        <w:rPr>
          <w:rFonts w:hint="eastAsia"/>
          <w:sz w:val="24"/>
          <w:szCs w:val="24"/>
        </w:rPr>
        <w:t>2</w:t>
      </w:r>
      <w:r w:rsidRPr="003D5DDA">
        <w:rPr>
          <w:rFonts w:hint="eastAsia"/>
          <w:sz w:val="24"/>
          <w:szCs w:val="24"/>
        </w:rPr>
        <w:t>）使用方违反本协议的任何约定，提供方有权收回其所提供的中国</w:t>
      </w:r>
      <w:r w:rsidR="002A538F">
        <w:rPr>
          <w:rFonts w:hint="eastAsia"/>
          <w:sz w:val="24"/>
          <w:szCs w:val="24"/>
        </w:rPr>
        <w:t>湖泊科学</w:t>
      </w:r>
      <w:r w:rsidRPr="003D5DDA">
        <w:rPr>
          <w:rFonts w:hint="eastAsia"/>
          <w:sz w:val="24"/>
          <w:szCs w:val="24"/>
        </w:rPr>
        <w:t>数据库及相关资料，使用方不能保留中国</w:t>
      </w:r>
      <w:r w:rsidR="002A538F">
        <w:rPr>
          <w:rFonts w:hint="eastAsia"/>
          <w:sz w:val="24"/>
          <w:szCs w:val="24"/>
        </w:rPr>
        <w:t>湖泊科学</w:t>
      </w:r>
      <w:r w:rsidRPr="003D5DDA">
        <w:rPr>
          <w:rFonts w:hint="eastAsia"/>
          <w:sz w:val="24"/>
          <w:szCs w:val="24"/>
        </w:rPr>
        <w:t>数据库的任何拷贝或者使用基于</w:t>
      </w:r>
      <w:r w:rsidR="002A538F">
        <w:rPr>
          <w:rFonts w:hint="eastAsia"/>
          <w:sz w:val="24"/>
          <w:szCs w:val="24"/>
        </w:rPr>
        <w:t>中国湖泊</w:t>
      </w:r>
      <w:r w:rsidR="002A538F">
        <w:rPr>
          <w:sz w:val="24"/>
          <w:szCs w:val="24"/>
        </w:rPr>
        <w:t>科学</w:t>
      </w:r>
      <w:r w:rsidRPr="003D5DDA">
        <w:rPr>
          <w:rFonts w:hint="eastAsia"/>
          <w:sz w:val="24"/>
          <w:szCs w:val="24"/>
        </w:rPr>
        <w:t>数据库开发的任何成果，并须赔偿因违约侵权给提供方造成的一切经济损失。</w:t>
      </w:r>
    </w:p>
    <w:p w:rsidR="002A538F" w:rsidRPr="003D5DDA" w:rsidRDefault="002A538F" w:rsidP="003D5DD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使用方在使用中国湖泊科学数据库的离线数据时，需同时签署《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湖泊科学数据库数据使用协议》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并填写《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申请表》</w:t>
      </w:r>
      <w:r>
        <w:rPr>
          <w:rFonts w:hint="eastAsia"/>
          <w:sz w:val="24"/>
          <w:szCs w:val="24"/>
        </w:rPr>
        <w:t>。</w:t>
      </w:r>
    </w:p>
    <w:p w:rsidR="003D5DDA" w:rsidRPr="003D5DDA" w:rsidRDefault="002A538F" w:rsidP="003D5DD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DD4F60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）数据</w:t>
      </w:r>
      <w:r w:rsidR="003D5DDA" w:rsidRPr="003D5DDA">
        <w:rPr>
          <w:rFonts w:hint="eastAsia"/>
          <w:sz w:val="24"/>
          <w:szCs w:val="24"/>
        </w:rPr>
        <w:t>提供方在向使用方提供中国</w:t>
      </w:r>
      <w:r>
        <w:rPr>
          <w:rFonts w:hint="eastAsia"/>
          <w:sz w:val="24"/>
          <w:szCs w:val="24"/>
        </w:rPr>
        <w:t>湖泊科学</w:t>
      </w:r>
      <w:r w:rsidR="003D5DDA" w:rsidRPr="003D5DDA">
        <w:rPr>
          <w:rFonts w:hint="eastAsia"/>
          <w:sz w:val="24"/>
          <w:szCs w:val="24"/>
        </w:rPr>
        <w:t>数据库时，同时提供中国</w:t>
      </w:r>
      <w:r>
        <w:rPr>
          <w:rFonts w:hint="eastAsia"/>
          <w:sz w:val="24"/>
          <w:szCs w:val="24"/>
        </w:rPr>
        <w:t>湖泊科学</w:t>
      </w:r>
      <w:r w:rsidR="003D5DDA" w:rsidRPr="003D5DDA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数据的相应说明</w:t>
      </w:r>
      <w:r>
        <w:rPr>
          <w:sz w:val="24"/>
          <w:szCs w:val="24"/>
        </w:rPr>
        <w:t>文档</w:t>
      </w:r>
      <w:r w:rsidR="003D5DDA" w:rsidRPr="003D5DDA">
        <w:rPr>
          <w:rFonts w:hint="eastAsia"/>
          <w:sz w:val="24"/>
          <w:szCs w:val="24"/>
        </w:rPr>
        <w:t>。</w:t>
      </w:r>
    </w:p>
    <w:p w:rsidR="003D5DDA" w:rsidRPr="003D5DDA" w:rsidRDefault="002A538F" w:rsidP="003D5DD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DD4F60"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 w:rsidR="00DD4F60">
        <w:rPr>
          <w:rFonts w:hint="eastAsia"/>
          <w:sz w:val="24"/>
          <w:szCs w:val="24"/>
        </w:rPr>
        <w:t>数据使用方</w:t>
      </w:r>
      <w:r w:rsidR="003D5DDA" w:rsidRPr="003D5DDA">
        <w:rPr>
          <w:rFonts w:hint="eastAsia"/>
          <w:sz w:val="24"/>
          <w:szCs w:val="24"/>
        </w:rPr>
        <w:t>对所提供的</w:t>
      </w:r>
      <w:r w:rsidR="00DD4F60">
        <w:rPr>
          <w:rFonts w:hint="eastAsia"/>
          <w:sz w:val="24"/>
          <w:szCs w:val="24"/>
        </w:rPr>
        <w:t>中国湖泊</w:t>
      </w:r>
      <w:r w:rsidR="00DD4F60">
        <w:rPr>
          <w:sz w:val="24"/>
          <w:szCs w:val="24"/>
        </w:rPr>
        <w:t>科学数据库中</w:t>
      </w:r>
      <w:r w:rsidR="00DD4F60">
        <w:rPr>
          <w:rFonts w:hint="eastAsia"/>
          <w:sz w:val="24"/>
          <w:szCs w:val="24"/>
        </w:rPr>
        <w:t>阶段性数据可能存在与现势的某种不一致</w:t>
      </w:r>
      <w:r w:rsidR="00D641A1">
        <w:rPr>
          <w:rFonts w:hint="eastAsia"/>
          <w:sz w:val="24"/>
          <w:szCs w:val="24"/>
        </w:rPr>
        <w:t>要求</w:t>
      </w:r>
      <w:r w:rsidR="003D5DDA" w:rsidRPr="003D5DDA">
        <w:rPr>
          <w:rFonts w:hint="eastAsia"/>
          <w:sz w:val="24"/>
          <w:szCs w:val="24"/>
        </w:rPr>
        <w:t>进行</w:t>
      </w:r>
      <w:r w:rsidR="00DD4F60">
        <w:rPr>
          <w:rFonts w:hint="eastAsia"/>
          <w:sz w:val="24"/>
          <w:szCs w:val="24"/>
        </w:rPr>
        <w:t>更正</w:t>
      </w:r>
      <w:r w:rsidR="00D641A1">
        <w:rPr>
          <w:rFonts w:hint="eastAsia"/>
          <w:sz w:val="24"/>
          <w:szCs w:val="24"/>
        </w:rPr>
        <w:t>时</w:t>
      </w:r>
      <w:r w:rsidR="00DD4F60">
        <w:rPr>
          <w:sz w:val="24"/>
          <w:szCs w:val="24"/>
        </w:rPr>
        <w:t>，视同</w:t>
      </w:r>
      <w:r w:rsidR="00DD4F60">
        <w:rPr>
          <w:rFonts w:hint="eastAsia"/>
          <w:sz w:val="24"/>
          <w:szCs w:val="24"/>
        </w:rPr>
        <w:t>额外</w:t>
      </w:r>
      <w:r w:rsidR="00DD4F60">
        <w:rPr>
          <w:sz w:val="24"/>
          <w:szCs w:val="24"/>
        </w:rPr>
        <w:t>的数据加工</w:t>
      </w:r>
      <w:r w:rsidR="00DD4F60">
        <w:rPr>
          <w:rFonts w:hint="eastAsia"/>
          <w:sz w:val="24"/>
          <w:szCs w:val="24"/>
        </w:rPr>
        <w:t>需求</w:t>
      </w:r>
      <w:r w:rsidR="003D5DDA" w:rsidRPr="003D5DDA">
        <w:rPr>
          <w:rFonts w:hint="eastAsia"/>
          <w:sz w:val="24"/>
          <w:szCs w:val="24"/>
        </w:rPr>
        <w:t>。</w:t>
      </w:r>
    </w:p>
    <w:p w:rsidR="003D5DDA" w:rsidRPr="00D641A1" w:rsidRDefault="00D641A1" w:rsidP="00D641A1">
      <w:pPr>
        <w:spacing w:line="360" w:lineRule="auto"/>
        <w:ind w:firstLineChars="200" w:firstLine="482"/>
        <w:rPr>
          <w:b/>
          <w:sz w:val="24"/>
          <w:szCs w:val="24"/>
        </w:rPr>
      </w:pPr>
      <w:r w:rsidRPr="00D641A1">
        <w:rPr>
          <w:rFonts w:hint="eastAsia"/>
          <w:b/>
          <w:sz w:val="24"/>
          <w:szCs w:val="24"/>
        </w:rPr>
        <w:t>四</w:t>
      </w:r>
      <w:r w:rsidR="003D5DDA" w:rsidRPr="00D641A1">
        <w:rPr>
          <w:rFonts w:hint="eastAsia"/>
          <w:b/>
          <w:sz w:val="24"/>
          <w:szCs w:val="24"/>
        </w:rPr>
        <w:t>、本协议一式二份，具有同等效力，双方各持一份。</w:t>
      </w:r>
    </w:p>
    <w:p w:rsidR="003D5DDA" w:rsidRDefault="00D641A1" w:rsidP="00D641A1">
      <w:pPr>
        <w:spacing w:line="360" w:lineRule="auto"/>
        <w:ind w:firstLineChars="200" w:firstLine="482"/>
        <w:rPr>
          <w:b/>
          <w:sz w:val="24"/>
          <w:szCs w:val="24"/>
        </w:rPr>
      </w:pPr>
      <w:r w:rsidRPr="00D641A1">
        <w:rPr>
          <w:rFonts w:hint="eastAsia"/>
          <w:b/>
          <w:sz w:val="24"/>
          <w:szCs w:val="24"/>
        </w:rPr>
        <w:t>五</w:t>
      </w:r>
      <w:r w:rsidR="003D5DDA" w:rsidRPr="00D641A1">
        <w:rPr>
          <w:rFonts w:hint="eastAsia"/>
          <w:b/>
          <w:sz w:val="24"/>
          <w:szCs w:val="24"/>
        </w:rPr>
        <w:t>、本协议未尽事宜，双方将协商解决。</w:t>
      </w:r>
    </w:p>
    <w:p w:rsidR="00104DB5" w:rsidRDefault="00104DB5" w:rsidP="00D641A1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104DB5" w:rsidRDefault="00104DB5" w:rsidP="00D641A1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104DB5" w:rsidRPr="003D5DDA" w:rsidRDefault="00104DB5" w:rsidP="00D641A1">
      <w:pPr>
        <w:spacing w:line="360" w:lineRule="auto"/>
        <w:ind w:firstLineChars="200" w:firstLine="480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048"/>
      </w:tblGrid>
      <w:tr w:rsidR="00104DB5" w:rsidTr="00104DB5">
        <w:tc>
          <w:tcPr>
            <w:tcW w:w="4248" w:type="dxa"/>
          </w:tcPr>
          <w:p w:rsidR="00104DB5" w:rsidRDefault="00104DB5" w:rsidP="003D5DDA">
            <w:pPr>
              <w:spacing w:line="360" w:lineRule="auto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提供方（盖章）：</w:t>
            </w:r>
            <w:r>
              <w:rPr>
                <w:rFonts w:hint="eastAsia"/>
                <w:sz w:val="24"/>
                <w:szCs w:val="24"/>
              </w:rPr>
              <w:t>中国科学院</w:t>
            </w:r>
            <w:r>
              <w:rPr>
                <w:sz w:val="24"/>
                <w:szCs w:val="24"/>
              </w:rPr>
              <w:t>南京地理</w:t>
            </w:r>
          </w:p>
          <w:p w:rsidR="00104DB5" w:rsidRDefault="00104DB5" w:rsidP="00104DB5">
            <w:pPr>
              <w:spacing w:line="360" w:lineRule="auto"/>
              <w:ind w:leftChars="900" w:left="18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与湖泊研究所</w:t>
            </w:r>
          </w:p>
          <w:p w:rsidR="00104DB5" w:rsidRDefault="00104DB5" w:rsidP="003D5DDA">
            <w:pPr>
              <w:spacing w:line="360" w:lineRule="auto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地址：南京市北京东路</w:t>
            </w:r>
            <w:r w:rsidRPr="003D5DDA"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3</w:t>
            </w:r>
            <w:r w:rsidRPr="003D5DDA">
              <w:rPr>
                <w:rFonts w:hint="eastAsia"/>
                <w:sz w:val="24"/>
                <w:szCs w:val="24"/>
              </w:rPr>
              <w:t>号</w:t>
            </w:r>
          </w:p>
          <w:p w:rsidR="00104DB5" w:rsidRDefault="00104DB5" w:rsidP="003D5DDA">
            <w:pPr>
              <w:spacing w:line="360" w:lineRule="auto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邮政编码：</w:t>
            </w:r>
            <w:r w:rsidRPr="003D5DDA">
              <w:rPr>
                <w:rFonts w:hint="eastAsia"/>
                <w:sz w:val="24"/>
                <w:szCs w:val="24"/>
              </w:rPr>
              <w:t>210008</w:t>
            </w:r>
          </w:p>
          <w:p w:rsidR="00104DB5" w:rsidRDefault="00104DB5" w:rsidP="003D5DDA">
            <w:pPr>
              <w:spacing w:line="360" w:lineRule="auto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联系人：</w:t>
            </w:r>
          </w:p>
          <w:p w:rsidR="00104DB5" w:rsidRDefault="00104DB5" w:rsidP="003D5DDA">
            <w:pPr>
              <w:spacing w:line="360" w:lineRule="auto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联系人电话：</w:t>
            </w:r>
            <w:r w:rsidRPr="003D5DDA">
              <w:rPr>
                <w:rFonts w:hint="eastAsia"/>
                <w:sz w:val="24"/>
                <w:szCs w:val="24"/>
              </w:rPr>
              <w:t>025-8688</w:t>
            </w:r>
            <w:r>
              <w:rPr>
                <w:sz w:val="24"/>
                <w:szCs w:val="24"/>
              </w:rPr>
              <w:t>2160</w:t>
            </w:r>
          </w:p>
          <w:p w:rsidR="00104DB5" w:rsidRDefault="00104DB5" w:rsidP="003D5DDA">
            <w:pPr>
              <w:spacing w:line="360" w:lineRule="auto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传真：</w:t>
            </w:r>
            <w:r w:rsidRPr="003D5DDA">
              <w:rPr>
                <w:rFonts w:hint="eastAsia"/>
                <w:sz w:val="24"/>
                <w:szCs w:val="24"/>
              </w:rPr>
              <w:t xml:space="preserve"> </w:t>
            </w:r>
            <w:r w:rsidRPr="00104DB5">
              <w:rPr>
                <w:sz w:val="24"/>
                <w:szCs w:val="24"/>
              </w:rPr>
              <w:t>025-57714759</w:t>
            </w:r>
          </w:p>
          <w:p w:rsidR="00104DB5" w:rsidRDefault="00104DB5" w:rsidP="003D5DDA">
            <w:pPr>
              <w:spacing w:line="360" w:lineRule="auto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电子邮件：</w:t>
            </w:r>
            <w:hyperlink r:id="rId8" w:history="1">
              <w:r w:rsidRPr="001749A4">
                <w:rPr>
                  <w:rStyle w:val="a4"/>
                  <w:sz w:val="24"/>
                  <w:szCs w:val="24"/>
                </w:rPr>
                <w:t>lwdc@niglas.ac.cn</w:t>
              </w:r>
            </w:hyperlink>
          </w:p>
          <w:p w:rsidR="00104DB5" w:rsidRDefault="00104DB5" w:rsidP="003D5DDA">
            <w:pPr>
              <w:spacing w:line="360" w:lineRule="auto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主管领导签字（盖章）：</w:t>
            </w:r>
          </w:p>
          <w:p w:rsidR="00104DB5" w:rsidRDefault="00104DB5" w:rsidP="003D5DDA">
            <w:pPr>
              <w:spacing w:line="360" w:lineRule="auto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日期：</w:t>
            </w:r>
            <w:r w:rsidRPr="003D5DDA"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14</w:t>
            </w:r>
            <w:r w:rsidRPr="003D5DDA">
              <w:rPr>
                <w:rFonts w:hint="eastAsia"/>
                <w:sz w:val="24"/>
                <w:szCs w:val="24"/>
              </w:rPr>
              <w:t xml:space="preserve">-01-01   </w:t>
            </w:r>
          </w:p>
        </w:tc>
        <w:tc>
          <w:tcPr>
            <w:tcW w:w="4048" w:type="dxa"/>
          </w:tcPr>
          <w:p w:rsidR="00104DB5" w:rsidRDefault="00104DB5" w:rsidP="00104DB5">
            <w:pPr>
              <w:spacing w:line="360" w:lineRule="auto"/>
              <w:ind w:firstLineChars="50" w:firstLine="120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使用方（盖章）：</w:t>
            </w:r>
          </w:p>
          <w:p w:rsidR="00104DB5" w:rsidRPr="00104DB5" w:rsidRDefault="00104DB5" w:rsidP="003D5DD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104DB5" w:rsidRDefault="00104DB5" w:rsidP="00104DB5">
            <w:pPr>
              <w:spacing w:line="360" w:lineRule="auto"/>
              <w:ind w:firstLineChars="50" w:firstLine="120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地址：</w:t>
            </w:r>
            <w:r>
              <w:rPr>
                <w:sz w:val="24"/>
                <w:szCs w:val="24"/>
              </w:rPr>
              <w:t xml:space="preserve"> </w:t>
            </w:r>
          </w:p>
          <w:p w:rsidR="00104DB5" w:rsidRDefault="00104DB5" w:rsidP="00104DB5">
            <w:pPr>
              <w:spacing w:line="360" w:lineRule="auto"/>
              <w:ind w:firstLineChars="50" w:firstLine="120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邮政编码：</w:t>
            </w:r>
          </w:p>
          <w:p w:rsidR="00104DB5" w:rsidRDefault="00104DB5" w:rsidP="00104DB5">
            <w:pPr>
              <w:spacing w:line="360" w:lineRule="auto"/>
              <w:ind w:firstLineChars="50" w:firstLine="120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联系人：</w:t>
            </w:r>
          </w:p>
          <w:p w:rsidR="00104DB5" w:rsidRDefault="00104DB5" w:rsidP="00104DB5">
            <w:pPr>
              <w:spacing w:line="360" w:lineRule="auto"/>
              <w:ind w:firstLineChars="50" w:firstLine="120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联系人电话：</w:t>
            </w:r>
          </w:p>
          <w:p w:rsidR="00104DB5" w:rsidRDefault="00104DB5" w:rsidP="00104DB5">
            <w:pPr>
              <w:spacing w:line="360" w:lineRule="auto"/>
              <w:ind w:firstLineChars="50" w:firstLine="120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传真：</w:t>
            </w:r>
            <w:r w:rsidRPr="003D5DDA">
              <w:rPr>
                <w:rFonts w:hint="eastAsia"/>
                <w:sz w:val="24"/>
                <w:szCs w:val="24"/>
              </w:rPr>
              <w:t xml:space="preserve"> </w:t>
            </w:r>
          </w:p>
          <w:p w:rsidR="00104DB5" w:rsidRDefault="00104DB5" w:rsidP="00104DB5">
            <w:pPr>
              <w:spacing w:line="360" w:lineRule="auto"/>
              <w:ind w:firstLineChars="50" w:firstLine="120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电子邮件：</w:t>
            </w:r>
            <w:r>
              <w:rPr>
                <w:sz w:val="24"/>
                <w:szCs w:val="24"/>
              </w:rPr>
              <w:t xml:space="preserve"> </w:t>
            </w:r>
          </w:p>
          <w:p w:rsidR="00104DB5" w:rsidRDefault="00104DB5" w:rsidP="00104DB5">
            <w:pPr>
              <w:spacing w:line="360" w:lineRule="auto"/>
              <w:ind w:firstLineChars="50" w:firstLine="120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主管领导签字（盖章）：</w:t>
            </w:r>
          </w:p>
          <w:p w:rsidR="00104DB5" w:rsidRDefault="00104DB5" w:rsidP="00104DB5">
            <w:pPr>
              <w:spacing w:line="360" w:lineRule="auto"/>
              <w:ind w:firstLineChars="50" w:firstLine="120"/>
              <w:rPr>
                <w:sz w:val="24"/>
                <w:szCs w:val="24"/>
              </w:rPr>
            </w:pPr>
            <w:r w:rsidRPr="003D5DDA">
              <w:rPr>
                <w:rFonts w:hint="eastAsia"/>
                <w:sz w:val="24"/>
                <w:szCs w:val="24"/>
              </w:rPr>
              <w:t>日期：</w:t>
            </w:r>
            <w:r w:rsidRPr="003D5DDA"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14</w:t>
            </w:r>
            <w:r w:rsidRPr="003D5DDA">
              <w:rPr>
                <w:rFonts w:hint="eastAsia"/>
                <w:sz w:val="24"/>
                <w:szCs w:val="24"/>
              </w:rPr>
              <w:t xml:space="preserve">-01-01   </w:t>
            </w:r>
          </w:p>
        </w:tc>
      </w:tr>
    </w:tbl>
    <w:p w:rsidR="00A5656F" w:rsidRDefault="00A5656F" w:rsidP="00104DB5">
      <w:pPr>
        <w:spacing w:line="360" w:lineRule="auto"/>
        <w:ind w:firstLineChars="200" w:firstLine="420"/>
      </w:pPr>
    </w:p>
    <w:sectPr w:rsidR="00A5656F" w:rsidSect="00104DB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DFD" w:rsidRDefault="00BE1DFD" w:rsidP="00E7763B">
      <w:r>
        <w:separator/>
      </w:r>
    </w:p>
  </w:endnote>
  <w:endnote w:type="continuationSeparator" w:id="0">
    <w:p w:rsidR="00BE1DFD" w:rsidRDefault="00BE1DFD" w:rsidP="00E77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63B" w:rsidRDefault="00E7763B">
    <w:pPr>
      <w:pStyle w:val="a6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D80B9BB" wp14:editId="3E62179F">
              <wp:simplePos x="0" y="0"/>
              <wp:positionH relativeFrom="column">
                <wp:posOffset>428625</wp:posOffset>
              </wp:positionH>
              <wp:positionV relativeFrom="paragraph">
                <wp:posOffset>-80010</wp:posOffset>
              </wp:positionV>
              <wp:extent cx="2447925" cy="1404620"/>
              <wp:effectExtent l="0" t="0" r="0" b="4445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763B" w:rsidRPr="00E7763B" w:rsidRDefault="00E7763B" w:rsidP="00E7763B">
                          <w:pPr>
                            <w:rPr>
                              <w:rFonts w:ascii="仿宋" w:eastAsia="仿宋" w:hAnsi="仿宋" w:hint="eastAsia"/>
                              <w:sz w:val="22"/>
                            </w:rPr>
                          </w:pPr>
                          <w:r w:rsidRPr="00E7763B">
                            <w:rPr>
                              <w:rFonts w:ascii="仿宋" w:eastAsia="仿宋" w:hAnsi="仿宋" w:hint="eastAsia"/>
                              <w:sz w:val="22"/>
                            </w:rPr>
                            <w:t>中国科学院</w:t>
                          </w:r>
                          <w:r w:rsidRPr="00E7763B">
                            <w:rPr>
                              <w:rFonts w:ascii="仿宋" w:eastAsia="仿宋" w:hAnsi="仿宋"/>
                              <w:sz w:val="22"/>
                            </w:rPr>
                            <w:t>南京地理与湖泊研究所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D80B9B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3.75pt;margin-top:-6.3pt;width:19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" filled="f" stroked="f">
              <v:textbox style="mso-fit-shape-to-text:t">
                <w:txbxContent>
                  <w:p w:rsidR="00E7763B" w:rsidRPr="00E7763B" w:rsidRDefault="00E7763B" w:rsidP="00E7763B">
                    <w:pPr>
                      <w:rPr>
                        <w:rFonts w:ascii="仿宋" w:eastAsia="仿宋" w:hAnsi="仿宋" w:hint="eastAsia"/>
                        <w:sz w:val="22"/>
                      </w:rPr>
                    </w:pPr>
                    <w:r w:rsidRPr="00E7763B">
                      <w:rPr>
                        <w:rFonts w:ascii="仿宋" w:eastAsia="仿宋" w:hAnsi="仿宋" w:hint="eastAsia"/>
                        <w:sz w:val="22"/>
                      </w:rPr>
                      <w:t>中国科学院</w:t>
                    </w:r>
                    <w:r w:rsidRPr="00E7763B">
                      <w:rPr>
                        <w:rFonts w:ascii="仿宋" w:eastAsia="仿宋" w:hAnsi="仿宋"/>
                        <w:sz w:val="22"/>
                      </w:rPr>
                      <w:t>南京地理与湖泊研究所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E7763B">
      <w:drawing>
        <wp:anchor distT="0" distB="0" distL="114300" distR="114300" simplePos="0" relativeHeight="251666432" behindDoc="0" locked="0" layoutInCell="1" allowOverlap="1" wp14:anchorId="3534E2C7" wp14:editId="48ECBECA">
          <wp:simplePos x="0" y="0"/>
          <wp:positionH relativeFrom="margin">
            <wp:align>left</wp:align>
          </wp:positionH>
          <wp:positionV relativeFrom="paragraph">
            <wp:posOffset>-152400</wp:posOffset>
          </wp:positionV>
          <wp:extent cx="452120" cy="431800"/>
          <wp:effectExtent l="0" t="0" r="5080" b="6350"/>
          <wp:wrapNone/>
          <wp:docPr id="19" name="Picture 2" descr="D:\document_personal\所徽等\所徽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2" descr="D:\document_personal\所徽等\所徽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DFD" w:rsidRDefault="00BE1DFD" w:rsidP="00E7763B">
      <w:r>
        <w:separator/>
      </w:r>
    </w:p>
  </w:footnote>
  <w:footnote w:type="continuationSeparator" w:id="0">
    <w:p w:rsidR="00BE1DFD" w:rsidRDefault="00BE1DFD" w:rsidP="00E77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63B" w:rsidRDefault="00E7763B" w:rsidP="00E7763B">
    <w:pPr>
      <w:rPr>
        <w:rFonts w:hint="eastAsia"/>
      </w:rPr>
    </w:pPr>
    <w:r w:rsidRPr="00E7763B">
      <w:drawing>
        <wp:anchor distT="0" distB="0" distL="114300" distR="114300" simplePos="0" relativeHeight="251662336" behindDoc="0" locked="0" layoutInCell="1" allowOverlap="1" wp14:anchorId="6F393C5E" wp14:editId="01CDD3D2">
          <wp:simplePos x="0" y="0"/>
          <wp:positionH relativeFrom="margin">
            <wp:posOffset>4686300</wp:posOffset>
          </wp:positionH>
          <wp:positionV relativeFrom="paragraph">
            <wp:posOffset>-102235</wp:posOffset>
          </wp:positionV>
          <wp:extent cx="438050" cy="378316"/>
          <wp:effectExtent l="0" t="0" r="635" b="3175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050" cy="378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E353174" wp14:editId="69B70694">
              <wp:simplePos x="0" y="0"/>
              <wp:positionH relativeFrom="column">
                <wp:posOffset>2505075</wp:posOffset>
              </wp:positionH>
              <wp:positionV relativeFrom="paragraph">
                <wp:posOffset>-102235</wp:posOffset>
              </wp:positionV>
              <wp:extent cx="2152650" cy="428625"/>
              <wp:effectExtent l="0" t="0" r="0" b="0"/>
              <wp:wrapSquare wrapText="bothSides"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0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763B" w:rsidRDefault="00E7763B" w:rsidP="00E7763B">
                          <w:pPr>
                            <w:jc w:val="right"/>
                            <w:rPr>
                              <w:rFonts w:ascii="仿宋" w:eastAsia="仿宋" w:hAnsi="仿宋"/>
                              <w:sz w:val="22"/>
                            </w:rPr>
                          </w:pPr>
                          <w:r w:rsidRPr="00E7763B">
                            <w:rPr>
                              <w:rFonts w:ascii="仿宋" w:eastAsia="仿宋" w:hAnsi="仿宋" w:hint="eastAsia"/>
                              <w:sz w:val="22"/>
                            </w:rPr>
                            <w:t>中国</w:t>
                          </w:r>
                          <w:r>
                            <w:rPr>
                              <w:rFonts w:ascii="仿宋" w:eastAsia="仿宋" w:hAnsi="仿宋" w:hint="eastAsia"/>
                              <w:sz w:val="22"/>
                            </w:rPr>
                            <w:t>湖泊科学</w:t>
                          </w:r>
                          <w:r>
                            <w:rPr>
                              <w:rFonts w:ascii="仿宋" w:eastAsia="仿宋" w:hAnsi="仿宋"/>
                              <w:sz w:val="22"/>
                            </w:rPr>
                            <w:t>数据库</w:t>
                          </w:r>
                        </w:p>
                        <w:p w:rsidR="00E7763B" w:rsidRPr="00E7763B" w:rsidRDefault="00E7763B" w:rsidP="00E7763B">
                          <w:pPr>
                            <w:jc w:val="right"/>
                            <w:rPr>
                              <w:rFonts w:ascii="Times New Roman" w:eastAsia="仿宋" w:hAnsi="Times New Roman" w:cs="Times New Roman"/>
                              <w:sz w:val="22"/>
                            </w:rPr>
                          </w:pPr>
                          <w:r w:rsidRPr="00E7763B">
                            <w:rPr>
                              <w:rFonts w:ascii="Times New Roman" w:eastAsia="仿宋" w:hAnsi="Times New Roman" w:cs="Times New Roman"/>
                              <w:sz w:val="22"/>
                            </w:rPr>
                            <w:t>(http://www.lakesci.csdb.cn)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35317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197.25pt;margin-top:-8.05pt;width:169.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" filled="f" stroked="f">
              <v:textbox>
                <w:txbxContent>
                  <w:p w:rsidR="00E7763B" w:rsidRDefault="00E7763B" w:rsidP="00E7763B">
                    <w:pPr>
                      <w:jc w:val="right"/>
                      <w:rPr>
                        <w:rFonts w:ascii="仿宋" w:eastAsia="仿宋" w:hAnsi="仿宋"/>
                        <w:sz w:val="22"/>
                      </w:rPr>
                    </w:pPr>
                    <w:r w:rsidRPr="00E7763B">
                      <w:rPr>
                        <w:rFonts w:ascii="仿宋" w:eastAsia="仿宋" w:hAnsi="仿宋" w:hint="eastAsia"/>
                        <w:sz w:val="22"/>
                      </w:rPr>
                      <w:t>中国</w:t>
                    </w:r>
                    <w:r>
                      <w:rPr>
                        <w:rFonts w:ascii="仿宋" w:eastAsia="仿宋" w:hAnsi="仿宋" w:hint="eastAsia"/>
                        <w:sz w:val="22"/>
                      </w:rPr>
                      <w:t>湖泊科学</w:t>
                    </w:r>
                    <w:r>
                      <w:rPr>
                        <w:rFonts w:ascii="仿宋" w:eastAsia="仿宋" w:hAnsi="仿宋"/>
                        <w:sz w:val="22"/>
                      </w:rPr>
                      <w:t>数据库</w:t>
                    </w:r>
                  </w:p>
                  <w:p w:rsidR="00E7763B" w:rsidRPr="00E7763B" w:rsidRDefault="00E7763B" w:rsidP="00E7763B">
                    <w:pPr>
                      <w:jc w:val="right"/>
                      <w:rPr>
                        <w:rFonts w:ascii="Times New Roman" w:eastAsia="仿宋" w:hAnsi="Times New Roman" w:cs="Times New Roman"/>
                        <w:sz w:val="22"/>
                      </w:rPr>
                    </w:pPr>
                    <w:r w:rsidRPr="00E7763B">
                      <w:rPr>
                        <w:rFonts w:ascii="Times New Roman" w:eastAsia="仿宋" w:hAnsi="Times New Roman" w:cs="Times New Roman"/>
                        <w:sz w:val="22"/>
                      </w:rPr>
                      <w:t>(http://www.lakesci.csdb.cn)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D77B5"/>
    <w:multiLevelType w:val="hybridMultilevel"/>
    <w:tmpl w:val="40545782"/>
    <w:lvl w:ilvl="0" w:tplc="671E73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D3"/>
    <w:rsid w:val="00104DB5"/>
    <w:rsid w:val="00181006"/>
    <w:rsid w:val="00224CBA"/>
    <w:rsid w:val="002A538F"/>
    <w:rsid w:val="003D5DDA"/>
    <w:rsid w:val="003E36F0"/>
    <w:rsid w:val="00917507"/>
    <w:rsid w:val="00937CD3"/>
    <w:rsid w:val="00A5656F"/>
    <w:rsid w:val="00BE1DFD"/>
    <w:rsid w:val="00C46EA9"/>
    <w:rsid w:val="00D641A1"/>
    <w:rsid w:val="00DD4F60"/>
    <w:rsid w:val="00E7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41D064-3C0E-4559-8ED5-65FAD786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CD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04DB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77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776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77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77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wdc@niglas.ac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C7E3-BA68-433F-B848-BBEA5C8E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xjd</dc:creator>
  <cp:keywords/>
  <dc:description/>
  <cp:lastModifiedBy>xjd</cp:lastModifiedBy>
  <cp:revision>9</cp:revision>
  <dcterms:created xsi:type="dcterms:W3CDTF">2014-11-18T10:01:00Z</dcterms:created>
  <dcterms:modified xsi:type="dcterms:W3CDTF">2014-11-20T10:01:00Z</dcterms:modified>
</cp:coreProperties>
</file>