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F1F0" w14:textId="4E7E2300" w:rsidR="001C79F5" w:rsidRDefault="00153CAD" w:rsidP="00220C22">
      <w:pPr>
        <w:spacing w:after="0" w:line="360" w:lineRule="auto"/>
        <w:jc w:val="center"/>
      </w:pPr>
      <w:r>
        <w:t xml:space="preserve">Covid-19 </w:t>
      </w:r>
      <w:r w:rsidR="00A63BF7">
        <w:t>Graphics</w:t>
      </w:r>
      <w:r>
        <w:t>:</w:t>
      </w:r>
    </w:p>
    <w:p w14:paraId="0A655BC5" w14:textId="5B746C4C" w:rsidR="00153CAD" w:rsidRDefault="00153CAD" w:rsidP="00220C22">
      <w:pPr>
        <w:spacing w:after="0" w:line="360" w:lineRule="auto"/>
        <w:jc w:val="center"/>
      </w:pPr>
      <w:r>
        <w:t>The Good, the bad, and the somewhat useful</w:t>
      </w:r>
    </w:p>
    <w:p w14:paraId="1C6B77BA" w14:textId="61DCE56C" w:rsidR="00153CAD" w:rsidRDefault="00153CAD" w:rsidP="00220C22">
      <w:pPr>
        <w:spacing w:after="0" w:line="360" w:lineRule="auto"/>
        <w:jc w:val="center"/>
      </w:pPr>
    </w:p>
    <w:p w14:paraId="725A4BAE" w14:textId="26AC5EC4" w:rsidR="00153CAD" w:rsidRDefault="00153CAD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Data Visualizations Breakthrough Moment</w:t>
      </w:r>
    </w:p>
    <w:p w14:paraId="3DBC5AFF" w14:textId="1E297A9A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Responsibilities</w:t>
      </w:r>
    </w:p>
    <w:p w14:paraId="385120C4" w14:textId="1355EEF8" w:rsidR="00775098" w:rsidRPr="00781E51" w:rsidRDefault="00D857A2" w:rsidP="00220C22">
      <w:pPr>
        <w:pStyle w:val="ListParagraph"/>
        <w:numPr>
          <w:ilvl w:val="2"/>
          <w:numId w:val="1"/>
        </w:numPr>
        <w:spacing w:after="0" w:line="360" w:lineRule="auto"/>
        <w:rPr>
          <w:rStyle w:val="Hyperlink"/>
          <w:color w:val="auto"/>
          <w:u w:val="none"/>
        </w:rPr>
      </w:pPr>
      <w:hyperlink r:id="rId5" w:history="1">
        <w:r w:rsidR="00775098">
          <w:rPr>
            <w:rStyle w:val="Hyperlink"/>
          </w:rPr>
          <w:t>https://medium.com/nightingale/ten-considerations-before-you-create-another-chart-about-covid-19-27d3bd691be8</w:t>
        </w:r>
      </w:hyperlink>
    </w:p>
    <w:p w14:paraId="62BD501F" w14:textId="0E7103EC" w:rsidR="00781E51" w:rsidRPr="00781E51" w:rsidRDefault="00781E51" w:rsidP="00781E51">
      <w:pPr>
        <w:pStyle w:val="ListParagraph"/>
        <w:numPr>
          <w:ilvl w:val="1"/>
          <w:numId w:val="1"/>
        </w:numPr>
        <w:spacing w:after="0" w:line="360" w:lineRule="auto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dramatic rise of data visualization could be traced to hardware factors such as widespread use of high-resolution large desktop displays tied to powerful computers. Other important trends are the increased availability of vast data resources, familiarity with data management software, and innovative web-based software that support rapid display and update of visual information.</w:t>
      </w:r>
    </w:p>
    <w:p w14:paraId="20B0388C" w14:textId="11256513" w:rsidR="00781E51" w:rsidRDefault="00781E51" w:rsidP="00781E51">
      <w:pPr>
        <w:pStyle w:val="ListParagraph"/>
        <w:numPr>
          <w:ilvl w:val="1"/>
          <w:numId w:val="1"/>
        </w:numPr>
        <w:spacing w:after="0" w:line="360" w:lineRule="auto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complexity and importance of COVID-19 has put data visualization center stage in worldwide discussions. The free public websites have boosted 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data visualization literacy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, which could lead to more people using interactive tools to explore data for many applications and then presenting their results to more receptive visually literate audiences.</w:t>
      </w:r>
    </w:p>
    <w:p w14:paraId="7A775E86" w14:textId="2DD41959" w:rsidR="00153CAD" w:rsidRPr="00366E6D" w:rsidRDefault="00153CAD" w:rsidP="00220C2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366E6D">
        <w:rPr>
          <w:rFonts w:cstheme="minorHAnsi"/>
        </w:rPr>
        <w:t>“Flatten the curve”</w:t>
      </w:r>
    </w:p>
    <w:p w14:paraId="54D78F4F" w14:textId="7494F38D" w:rsidR="00153CAD" w:rsidRPr="00366E6D" w:rsidRDefault="00D857A2" w:rsidP="00220C2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hyperlink r:id="rId7" w:history="1">
        <w:r w:rsidR="00153CAD" w:rsidRPr="00366E6D">
          <w:rPr>
            <w:rStyle w:val="Hyperlink"/>
            <w:rFonts w:cstheme="minorHAnsi"/>
            <w:color w:val="auto"/>
          </w:rPr>
          <w:t>https://eagereyes.org/blog/2020/the-visua</w:t>
        </w:r>
        <w:r w:rsidR="00153CAD" w:rsidRPr="00366E6D">
          <w:rPr>
            <w:rStyle w:val="Hyperlink"/>
            <w:rFonts w:cstheme="minorHAnsi"/>
            <w:color w:val="auto"/>
          </w:rPr>
          <w:t>l</w:t>
        </w:r>
        <w:r w:rsidR="00153CAD" w:rsidRPr="00366E6D">
          <w:rPr>
            <w:rStyle w:val="Hyperlink"/>
            <w:rFonts w:cstheme="minorHAnsi"/>
            <w:color w:val="auto"/>
          </w:rPr>
          <w:t>-evolution-of-the-flattening-the-curve-information-graphic</w:t>
        </w:r>
      </w:hyperlink>
      <w:r w:rsidR="00B36E7B" w:rsidRPr="00366E6D">
        <w:rPr>
          <w:rFonts w:cstheme="minorHAnsi"/>
        </w:rPr>
        <w:t xml:space="preserve"> (March 15, 2020)</w:t>
      </w:r>
    </w:p>
    <w:p w14:paraId="58B8BA0C" w14:textId="4536964A" w:rsidR="00775F9E" w:rsidRPr="00366E6D" w:rsidRDefault="00775F9E" w:rsidP="00220C22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 w:rsidRPr="00366E6D">
        <w:rPr>
          <w:rFonts w:cstheme="minorHAnsi"/>
          <w:shd w:val="clear" w:color="auto" w:fill="F8F8F8"/>
        </w:rPr>
        <w:lastRenderedPageBreak/>
        <w:t>a clear and straightforward message, a foundation on science, a clear tagline that you might call </w:t>
      </w:r>
      <w:r w:rsidRPr="00366E6D">
        <w:rPr>
          <w:rStyle w:val="Emphasis"/>
          <w:rFonts w:cstheme="minorHAnsi"/>
          <w:shd w:val="clear" w:color="auto" w:fill="F8F8F8"/>
        </w:rPr>
        <w:t>actionable</w:t>
      </w:r>
      <w:r w:rsidRPr="00366E6D">
        <w:rPr>
          <w:rFonts w:cstheme="minorHAnsi"/>
          <w:shd w:val="clear" w:color="auto" w:fill="F8F8F8"/>
        </w:rPr>
        <w:t>, and enough visual elements to be informative enough without getting overwhelming</w:t>
      </w:r>
    </w:p>
    <w:p w14:paraId="5A3067FA" w14:textId="26189530" w:rsidR="00775F9E" w:rsidRPr="00366E6D" w:rsidRDefault="00775F9E" w:rsidP="00220C22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 w:rsidRPr="00366E6D">
        <w:rPr>
          <w:rFonts w:cstheme="minorHAnsi"/>
          <w:shd w:val="clear" w:color="auto" w:fill="F8F8F8"/>
        </w:rPr>
        <w:t xml:space="preserve">To be clear, this is not data or a visualization. </w:t>
      </w:r>
      <w:proofErr w:type="gramStart"/>
      <w:r w:rsidRPr="00366E6D">
        <w:rPr>
          <w:rFonts w:cstheme="minorHAnsi"/>
          <w:shd w:val="clear" w:color="auto" w:fill="F8F8F8"/>
        </w:rPr>
        <w:t>It's</w:t>
      </w:r>
      <w:proofErr w:type="gramEnd"/>
      <w:r w:rsidRPr="00366E6D">
        <w:rPr>
          <w:rFonts w:cstheme="minorHAnsi"/>
          <w:shd w:val="clear" w:color="auto" w:fill="F8F8F8"/>
        </w:rPr>
        <w:t xml:space="preserve"> an illustration based on a conceptual drawing, which in turn is based on simulations. </w:t>
      </w:r>
      <w:proofErr w:type="gramStart"/>
      <w:r w:rsidRPr="00366E6D">
        <w:rPr>
          <w:rFonts w:cstheme="minorHAnsi"/>
          <w:shd w:val="clear" w:color="auto" w:fill="F8F8F8"/>
        </w:rPr>
        <w:t>It's</w:t>
      </w:r>
      <w:proofErr w:type="gramEnd"/>
      <w:r w:rsidRPr="00366E6D">
        <w:rPr>
          <w:rFonts w:cstheme="minorHAnsi"/>
          <w:shd w:val="clear" w:color="auto" w:fill="F8F8F8"/>
        </w:rPr>
        <w:t xml:space="preserve"> also a cartoon,</w:t>
      </w:r>
    </w:p>
    <w:p w14:paraId="182014C0" w14:textId="2D516F6C" w:rsidR="001C0E99" w:rsidRPr="00366E6D" w:rsidRDefault="00D857A2" w:rsidP="00220C2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hyperlink r:id="rId8" w:history="1">
        <w:r w:rsidR="001C0E99" w:rsidRPr="00366E6D">
          <w:rPr>
            <w:rStyle w:val="Hyperlink"/>
            <w:rFonts w:cstheme="minorHAnsi"/>
            <w:color w:val="auto"/>
          </w:rPr>
          <w:t>https://medium.com/@joschabach/flattening-the-curve-is-a-deadly-delusion-eea324fe9727</w:t>
        </w:r>
      </w:hyperlink>
      <w:r w:rsidR="00103990" w:rsidRPr="00366E6D">
        <w:rPr>
          <w:rFonts w:cstheme="minorHAnsi"/>
        </w:rPr>
        <w:t xml:space="preserve"> (March 13, 2020)</w:t>
      </w:r>
    </w:p>
    <w:p w14:paraId="047FC037" w14:textId="5723FB0E" w:rsidR="00FB6BF8" w:rsidRPr="00366E6D" w:rsidRDefault="00D857A2" w:rsidP="00220C2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hyperlink r:id="rId9" w:history="1">
        <w:r w:rsidR="00FB6BF8" w:rsidRPr="00366E6D">
          <w:rPr>
            <w:rStyle w:val="Hyperlink"/>
            <w:rFonts w:cstheme="minorHAnsi"/>
            <w:color w:val="auto"/>
          </w:rPr>
          <w:t>https://www.bloomberg</w:t>
        </w:r>
        <w:r w:rsidR="00FB6BF8" w:rsidRPr="00366E6D">
          <w:rPr>
            <w:rStyle w:val="Hyperlink"/>
            <w:rFonts w:cstheme="minorHAnsi"/>
            <w:color w:val="auto"/>
          </w:rPr>
          <w:t>.</w:t>
        </w:r>
        <w:r w:rsidR="00FB6BF8" w:rsidRPr="00366E6D">
          <w:rPr>
            <w:rStyle w:val="Hyperlink"/>
            <w:rFonts w:cstheme="minorHAnsi"/>
            <w:color w:val="auto"/>
          </w:rPr>
          <w:t>com/opinion/articles/2020-04-16/coronavirus-this-isn-t-the-flattened-curve-we-were-promised</w:t>
        </w:r>
      </w:hyperlink>
      <w:r w:rsidR="000A6EED" w:rsidRPr="00366E6D">
        <w:rPr>
          <w:rFonts w:cstheme="minorHAnsi"/>
        </w:rPr>
        <w:t xml:space="preserve"> (April 16, 2020)</w:t>
      </w:r>
    </w:p>
    <w:p w14:paraId="1A6335B5" w14:textId="4FABA0BF" w:rsidR="00F275ED" w:rsidRPr="000A50D5" w:rsidRDefault="00F275ED" w:rsidP="00220C22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 w:rsidRPr="00366E6D">
        <w:rPr>
          <w:rFonts w:cstheme="minorHAnsi"/>
          <w:shd w:val="clear" w:color="auto" w:fill="FFFFFF"/>
        </w:rPr>
        <w:t> </w:t>
      </w:r>
      <w:proofErr w:type="gramStart"/>
      <w:r w:rsidRPr="00366E6D">
        <w:rPr>
          <w:rFonts w:cstheme="minorHAnsi"/>
          <w:shd w:val="clear" w:color="auto" w:fill="FFFFFF"/>
        </w:rPr>
        <w:t>They’re</w:t>
      </w:r>
      <w:proofErr w:type="gramEnd"/>
      <w:r w:rsidRPr="00366E6D">
        <w:rPr>
          <w:rFonts w:cstheme="minorHAnsi"/>
          <w:shd w:val="clear" w:color="auto" w:fill="FFFFFF"/>
        </w:rPr>
        <w:t xml:space="preserve"> all symmetrical, indicating that once a population has reached the peak, the disease will taper away just as quickly as it grew.</w:t>
      </w:r>
    </w:p>
    <w:p w14:paraId="06428D9E" w14:textId="13E465A7" w:rsidR="000A50D5" w:rsidRPr="00366E6D" w:rsidRDefault="000A50D5" w:rsidP="000A50D5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hyperlink r:id="rId10" w:history="1">
        <w:r>
          <w:rPr>
            <w:rStyle w:val="Hyperlink"/>
          </w:rPr>
          <w:t>https://www.washingtonpost.com/graphics/2020/world/corona-simulator/</w:t>
        </w:r>
      </w:hyperlink>
      <w:r>
        <w:t xml:space="preserve"> Simulation</w:t>
      </w:r>
    </w:p>
    <w:p w14:paraId="5C33585B" w14:textId="2F673A9D" w:rsidR="00153CAD" w:rsidRDefault="00153CAD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Case Counts</w:t>
      </w:r>
    </w:p>
    <w:p w14:paraId="26407247" w14:textId="4A150C18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Cumulative, new daily, active, recovered, hospitalized, dead, rates, etc. </w:t>
      </w:r>
    </w:p>
    <w:p w14:paraId="5A50C59F" w14:textId="3AFB3F50" w:rsidR="00153CAD" w:rsidRDefault="00153CAD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Maps</w:t>
      </w:r>
      <w:r w:rsidR="0056546E">
        <w:t xml:space="preserve"> (are hard)</w:t>
      </w:r>
    </w:p>
    <w:p w14:paraId="29F0C257" w14:textId="0E984D76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Choropleth</w:t>
      </w:r>
    </w:p>
    <w:p w14:paraId="03E06E14" w14:textId="53407990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Symbol</w:t>
      </w:r>
    </w:p>
    <w:p w14:paraId="6B846373" w14:textId="6C4CEDAA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Dot???</w:t>
      </w:r>
    </w:p>
    <w:p w14:paraId="2E848CAF" w14:textId="197D4BD7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Colors. Not red!!!</w:t>
      </w:r>
    </w:p>
    <w:p w14:paraId="76D33FF8" w14:textId="362A25BA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Local vs Global</w:t>
      </w:r>
    </w:p>
    <w:p w14:paraId="09F631D5" w14:textId="0112C432" w:rsidR="00775098" w:rsidRPr="00E61EFC" w:rsidRDefault="00D857A2" w:rsidP="00220C22">
      <w:pPr>
        <w:pStyle w:val="ListParagraph"/>
        <w:numPr>
          <w:ilvl w:val="1"/>
          <w:numId w:val="1"/>
        </w:numPr>
        <w:spacing w:after="0" w:line="360" w:lineRule="auto"/>
        <w:rPr>
          <w:rStyle w:val="Hyperlink"/>
          <w:color w:val="auto"/>
          <w:u w:val="none"/>
        </w:rPr>
      </w:pPr>
      <w:hyperlink r:id="rId11" w:history="1">
        <w:r w:rsidR="00775098">
          <w:rPr>
            <w:rStyle w:val="Hyperlink"/>
          </w:rPr>
          <w:t>https://www.esri.com/a</w:t>
        </w:r>
        <w:r w:rsidR="00775098">
          <w:rPr>
            <w:rStyle w:val="Hyperlink"/>
          </w:rPr>
          <w:t>r</w:t>
        </w:r>
        <w:r w:rsidR="00775098">
          <w:rPr>
            <w:rStyle w:val="Hyperlink"/>
          </w:rPr>
          <w:t>cgis-blog/products/product/mapping/mapping-coronavirus-responsibly/</w:t>
        </w:r>
      </w:hyperlink>
    </w:p>
    <w:p w14:paraId="47FD61E5" w14:textId="201F4E1D" w:rsidR="00E61EFC" w:rsidRDefault="00E61EFC" w:rsidP="00E61EFC">
      <w:pPr>
        <w:pStyle w:val="ListParagraph"/>
        <w:numPr>
          <w:ilvl w:val="0"/>
          <w:numId w:val="1"/>
        </w:numPr>
        <w:spacing w:after="0" w:line="360" w:lineRule="auto"/>
        <w:rPr>
          <w:rStyle w:val="Hyperlink"/>
          <w:color w:val="auto"/>
          <w:u w:val="none"/>
        </w:rPr>
      </w:pPr>
      <w:r w:rsidRPr="00E61EFC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>esting for Covid-19</w:t>
      </w:r>
    </w:p>
    <w:p w14:paraId="6C047B2F" w14:textId="77777777" w:rsidR="00E61EFC" w:rsidRPr="00E61EFC" w:rsidRDefault="00E61EFC" w:rsidP="00E61EFC">
      <w:pPr>
        <w:pStyle w:val="ListParagraph"/>
        <w:numPr>
          <w:ilvl w:val="1"/>
          <w:numId w:val="1"/>
        </w:numPr>
        <w:spacing w:after="0" w:line="360" w:lineRule="auto"/>
      </w:pPr>
    </w:p>
    <w:p w14:paraId="2F932792" w14:textId="74A7AE67" w:rsidR="0056546E" w:rsidRDefault="0056546E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Overarching Themes</w:t>
      </w:r>
    </w:p>
    <w:p w14:paraId="3B61D146" w14:textId="0D3BF301" w:rsidR="0056546E" w:rsidRPr="0037127E" w:rsidRDefault="0056546E" w:rsidP="00220C2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r>
        <w:t xml:space="preserve">Toggle between log/linear (exponential growth is hard to show and hard to wrap our </w:t>
      </w:r>
      <w:r w:rsidRPr="0037127E">
        <w:rPr>
          <w:rFonts w:cstheme="minorHAnsi"/>
        </w:rPr>
        <w:t>minds around.</w:t>
      </w:r>
    </w:p>
    <w:p w14:paraId="4FE63751" w14:textId="2DF2A082" w:rsidR="0037127E" w:rsidRPr="0037127E" w:rsidRDefault="0037127E" w:rsidP="0037127E">
      <w:pPr>
        <w:pStyle w:val="ListParagraph"/>
        <w:numPr>
          <w:ilvl w:val="2"/>
          <w:numId w:val="1"/>
        </w:numPr>
        <w:spacing w:after="0" w:line="360" w:lineRule="auto"/>
        <w:rPr>
          <w:rStyle w:val="Strong"/>
          <w:rFonts w:cstheme="minorHAnsi"/>
          <w:b w:val="0"/>
          <w:bCs w:val="0"/>
        </w:rPr>
      </w:pPr>
      <w:r w:rsidRPr="0037127E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 pointwise exponential</w:t>
      </w:r>
    </w:p>
    <w:p w14:paraId="50046ED9" w14:textId="24E582DC" w:rsidR="0037127E" w:rsidRPr="0037127E" w:rsidRDefault="0037127E" w:rsidP="0037127E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</w:rPr>
      </w:pPr>
      <w:r w:rsidRPr="0037127E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Logistic curve + exponential decay smooshed together</w:t>
      </w:r>
    </w:p>
    <w:p w14:paraId="32A63DFA" w14:textId="77777777" w:rsidR="0056546E" w:rsidRPr="0037127E" w:rsidRDefault="0056546E" w:rsidP="00220C22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</w:rPr>
      </w:pPr>
      <w:r w:rsidRPr="0037127E">
        <w:rPr>
          <w:rFonts w:cstheme="minorHAnsi"/>
        </w:rPr>
        <w:t>Align axis to be number of days since…</w:t>
      </w:r>
    </w:p>
    <w:p w14:paraId="2EA4679A" w14:textId="77777777" w:rsidR="0056546E" w:rsidRDefault="0056546E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Rolling averages</w:t>
      </w:r>
    </w:p>
    <w:p w14:paraId="7427593B" w14:textId="77777777" w:rsidR="0056546E" w:rsidRDefault="0056546E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Population standardizing</w:t>
      </w:r>
    </w:p>
    <w:p w14:paraId="249727EB" w14:textId="77777777" w:rsidR="0056546E" w:rsidRDefault="0056546E" w:rsidP="00220C22">
      <w:pPr>
        <w:pStyle w:val="ListParagraph"/>
        <w:numPr>
          <w:ilvl w:val="1"/>
          <w:numId w:val="1"/>
        </w:numPr>
        <w:spacing w:after="0" w:line="360" w:lineRule="auto"/>
      </w:pPr>
      <w:r>
        <w:lastRenderedPageBreak/>
        <w:t>Conditioned on age, sex, health condition etc.</w:t>
      </w:r>
    </w:p>
    <w:p w14:paraId="0EEE153B" w14:textId="02602697" w:rsidR="0056546E" w:rsidRDefault="0056546E" w:rsidP="00220C22">
      <w:pPr>
        <w:pStyle w:val="ListParagraph"/>
        <w:numPr>
          <w:ilvl w:val="1"/>
          <w:numId w:val="1"/>
        </w:numPr>
        <w:spacing w:after="0" w:line="360" w:lineRule="auto"/>
      </w:pPr>
      <w:r>
        <w:t>Exponential Growth -&gt; Constantly changing data (static vs interactive)</w:t>
      </w:r>
    </w:p>
    <w:p w14:paraId="4CFCDF14" w14:textId="439E3F3C" w:rsidR="004001AD" w:rsidRDefault="004001AD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Visualizing Uncertainty</w:t>
      </w:r>
    </w:p>
    <w:p w14:paraId="08082BC6" w14:textId="5CCD034A" w:rsidR="00153CAD" w:rsidRDefault="00153CAD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Forecasting</w:t>
      </w:r>
    </w:p>
    <w:p w14:paraId="73A7FCC0" w14:textId="1415D859" w:rsidR="00153CAD" w:rsidRDefault="00153CAD" w:rsidP="00220C2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Not a crystal ball. A way to see the potential future. </w:t>
      </w:r>
      <w:hyperlink r:id="rId12" w:history="1">
        <w:r>
          <w:rPr>
            <w:rStyle w:val="Hyperlink"/>
          </w:rPr>
          <w:t>https://medium.com/nightingale/covid-19-data-literacy-is-for-everyone-46120b58cec9</w:t>
        </w:r>
      </w:hyperlink>
    </w:p>
    <w:p w14:paraId="7CFF9B83" w14:textId="39F58309" w:rsidR="00153CAD" w:rsidRDefault="00F91E43" w:rsidP="00220C22">
      <w:pPr>
        <w:pStyle w:val="ListParagraph"/>
        <w:numPr>
          <w:ilvl w:val="0"/>
          <w:numId w:val="1"/>
        </w:numPr>
        <w:spacing w:after="0" w:line="360" w:lineRule="auto"/>
      </w:pPr>
      <w:r>
        <w:t>Other things to visualize besides case counts</w:t>
      </w:r>
    </w:p>
    <w:p w14:paraId="1AB0B355" w14:textId="3189983F" w:rsidR="00F66D8E" w:rsidRDefault="00F66D8E" w:rsidP="00F66D8E">
      <w:pPr>
        <w:pStyle w:val="ListParagraph"/>
        <w:numPr>
          <w:ilvl w:val="1"/>
          <w:numId w:val="1"/>
        </w:numPr>
        <w:spacing w:after="0" w:line="360" w:lineRule="auto"/>
      </w:pPr>
      <w:hyperlink r:id="rId13" w:history="1">
        <w:r>
          <w:rPr>
            <w:rStyle w:val="Hyperlink"/>
          </w:rPr>
          <w:t>https://searchingcovid19.com/</w:t>
        </w:r>
      </w:hyperlink>
    </w:p>
    <w:p w14:paraId="06A26AE7" w14:textId="3ACE449F" w:rsidR="000A576D" w:rsidRDefault="000A576D" w:rsidP="00F66D8E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Weird &amp; Original </w:t>
      </w:r>
      <w:hyperlink r:id="rId14" w:history="1">
        <w:r>
          <w:rPr>
            <w:rStyle w:val="Hyperlink"/>
          </w:rPr>
          <w:t>https://twitter.com/W_R_Chase</w:t>
        </w:r>
        <w:r>
          <w:rPr>
            <w:rStyle w:val="Hyperlink"/>
          </w:rPr>
          <w:t>/</w:t>
        </w:r>
        <w:r>
          <w:rPr>
            <w:rStyle w:val="Hyperlink"/>
          </w:rPr>
          <w:t>status/1255299978903334913?s=20</w:t>
        </w:r>
      </w:hyperlink>
    </w:p>
    <w:p w14:paraId="4389CC9F" w14:textId="272AEAC6" w:rsidR="00F91E43" w:rsidRDefault="00F91E43" w:rsidP="00220C22">
      <w:pPr>
        <w:pStyle w:val="ListParagraph"/>
        <w:spacing w:after="0" w:line="360" w:lineRule="auto"/>
        <w:ind w:left="1440"/>
      </w:pPr>
    </w:p>
    <w:p w14:paraId="347D7809" w14:textId="77777777" w:rsidR="00F91E43" w:rsidRDefault="00F91E43" w:rsidP="00220C22">
      <w:pPr>
        <w:pStyle w:val="ListParagraph"/>
        <w:spacing w:after="0" w:line="360" w:lineRule="auto"/>
        <w:ind w:left="1440"/>
      </w:pPr>
    </w:p>
    <w:p w14:paraId="4D7E6852" w14:textId="5578AE60" w:rsidR="00153CAD" w:rsidRDefault="00153CAD" w:rsidP="00220C22">
      <w:pPr>
        <w:pStyle w:val="ListParagraph"/>
        <w:numPr>
          <w:ilvl w:val="0"/>
          <w:numId w:val="2"/>
        </w:numPr>
        <w:spacing w:after="0" w:line="360" w:lineRule="auto"/>
      </w:pPr>
      <w:r>
        <w:t>Common resources</w:t>
      </w:r>
    </w:p>
    <w:p w14:paraId="11C6878C" w14:textId="2993FEE6" w:rsidR="00153CAD" w:rsidRDefault="00153CAD" w:rsidP="00220C22">
      <w:pPr>
        <w:pStyle w:val="ListParagraph"/>
        <w:numPr>
          <w:ilvl w:val="1"/>
          <w:numId w:val="2"/>
        </w:numPr>
        <w:spacing w:after="0" w:line="360" w:lineRule="auto"/>
      </w:pPr>
      <w:proofErr w:type="spellStart"/>
      <w:r>
        <w:t>Datawrapper</w:t>
      </w:r>
      <w:proofErr w:type="spellEnd"/>
    </w:p>
    <w:p w14:paraId="2DA680EB" w14:textId="002192EF" w:rsidR="00153CAD" w:rsidRDefault="00153CAD" w:rsidP="00220C22">
      <w:pPr>
        <w:pStyle w:val="ListParagraph"/>
        <w:numPr>
          <w:ilvl w:val="1"/>
          <w:numId w:val="2"/>
        </w:numPr>
        <w:spacing w:after="0" w:line="360" w:lineRule="auto"/>
      </w:pPr>
      <w:r>
        <w:t>Nightingale</w:t>
      </w:r>
    </w:p>
    <w:p w14:paraId="230E7D38" w14:textId="1351319A" w:rsidR="003D660F" w:rsidRDefault="003D660F" w:rsidP="003D660F">
      <w:pPr>
        <w:spacing w:after="0" w:line="360" w:lineRule="auto"/>
      </w:pPr>
    </w:p>
    <w:p w14:paraId="5B50D545" w14:textId="04E3D161" w:rsidR="003D660F" w:rsidRDefault="003D660F" w:rsidP="003D660F">
      <w:pPr>
        <w:spacing w:after="0" w:line="360" w:lineRule="auto"/>
      </w:pPr>
    </w:p>
    <w:sectPr w:rsidR="003D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70C7"/>
    <w:multiLevelType w:val="hybridMultilevel"/>
    <w:tmpl w:val="A236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126"/>
    <w:multiLevelType w:val="hybridMultilevel"/>
    <w:tmpl w:val="853C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AD"/>
    <w:rsid w:val="000A50D5"/>
    <w:rsid w:val="000A576D"/>
    <w:rsid w:val="000A6EED"/>
    <w:rsid w:val="00103990"/>
    <w:rsid w:val="00153CAD"/>
    <w:rsid w:val="001C0E99"/>
    <w:rsid w:val="001C79F5"/>
    <w:rsid w:val="00220C22"/>
    <w:rsid w:val="00366E6D"/>
    <w:rsid w:val="0037127E"/>
    <w:rsid w:val="003D660F"/>
    <w:rsid w:val="004001AD"/>
    <w:rsid w:val="0056546E"/>
    <w:rsid w:val="00631201"/>
    <w:rsid w:val="00775098"/>
    <w:rsid w:val="00775F9E"/>
    <w:rsid w:val="00781E51"/>
    <w:rsid w:val="0080404E"/>
    <w:rsid w:val="009903BB"/>
    <w:rsid w:val="00A63BF7"/>
    <w:rsid w:val="00B36E7B"/>
    <w:rsid w:val="00D857A2"/>
    <w:rsid w:val="00E61EFC"/>
    <w:rsid w:val="00F275ED"/>
    <w:rsid w:val="00F66D8E"/>
    <w:rsid w:val="00F91E43"/>
    <w:rsid w:val="00F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F2A1"/>
  <w15:chartTrackingRefBased/>
  <w15:docId w15:val="{FBE930B8-40E2-4F90-94B8-4A8AB81A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C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5F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0399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12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schabach/flattening-the-curve-is-a-deadly-delusion-eea324fe9727" TargetMode="External"/><Relationship Id="rId13" Type="http://schemas.openxmlformats.org/officeDocument/2006/relationships/hyperlink" Target="https://searchingcovid19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gereyes.org/blog/2020/the-visual-evolution-of-the-flattening-the-curve-information-graphic" TargetMode="External"/><Relationship Id="rId12" Type="http://schemas.openxmlformats.org/officeDocument/2006/relationships/hyperlink" Target="https://medium.com/nightingale/covid-19-data-literacy-is-for-everyone-46120b58cec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nas.org/content/116/6/1857" TargetMode="External"/><Relationship Id="rId11" Type="http://schemas.openxmlformats.org/officeDocument/2006/relationships/hyperlink" Target="https://www.esri.com/arcgis-blog/products/product/mapping/mapping-coronavirus-responsibly/" TargetMode="External"/><Relationship Id="rId5" Type="http://schemas.openxmlformats.org/officeDocument/2006/relationships/hyperlink" Target="https://medium.com/nightingale/ten-considerations-before-you-create-another-chart-about-covid-19-27d3bd691be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ashingtonpost.com/graphics/2020/world/corona-sim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opinion/articles/2020-04-16/coronavirus-this-isn-t-the-flattened-curve-we-were-promised" TargetMode="External"/><Relationship Id="rId14" Type="http://schemas.openxmlformats.org/officeDocument/2006/relationships/hyperlink" Target="https://twitter.com/W_R_Chase/status/1255299978903334913?s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Robinson</cp:lastModifiedBy>
  <cp:revision>21</cp:revision>
  <dcterms:created xsi:type="dcterms:W3CDTF">2020-05-12T18:04:00Z</dcterms:created>
  <dcterms:modified xsi:type="dcterms:W3CDTF">2020-05-14T02:11:00Z</dcterms:modified>
</cp:coreProperties>
</file>