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3.png" ContentType="image/png"/>
  <Override PartName="/word/media/rId40.png" ContentType="image/png"/>
  <Override PartName="/word/media/rId30.png" ContentType="image/png"/>
  <Override PartName="/word/media/rId27.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w:t>
      </w:r>
      <w:r>
        <w:t xml:space="preserve"> </w:t>
      </w:r>
      <w:r>
        <w:t xml:space="preserve">Welcome</w:t>
      </w:r>
      <w:r>
        <w:t xml:space="preserve"> </w:t>
      </w:r>
      <w:r>
        <w:t xml:space="preserve">to</w:t>
      </w:r>
      <w:r>
        <w:t xml:space="preserve"> </w:t>
      </w:r>
      <w:r>
        <w:t xml:space="preserve">Stat</w:t>
      </w:r>
      <w:r>
        <w:t xml:space="preserve"> </w:t>
      </w:r>
      <w:r>
        <w:t xml:space="preserve">218</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4" w:name="Xf407335120dd20c53bbed386d86f0a5f66c3ed9"/>
    <w:p>
      <w:pPr>
        <w:pStyle w:val="Heading2"/>
      </w:pPr>
      <w:r>
        <w:t xml:space="preserve">Hello, I’m Dr. Robinson</w:t>
      </w:r>
      <w:r>
        <w:t xml:space="preserve"> </w:t>
      </w:r>
      <w:r>
        <w:drawing>
          <wp:inline>
            <wp:extent cx="157162" cy="157162"/>
            <wp:effectExtent b="0" l="0" r="0" t="0"/>
            <wp:docPr descr="" title="" id="21" name="Picture"/>
            <a:graphic>
              <a:graphicData uri="http://schemas.openxmlformats.org/drawingml/2006/picture">
                <pic:pic>
                  <pic:nvPicPr>
                    <pic:cNvPr descr="00-welcome-to-stat218_files/figure-docx/fa-icon-fb8f7d29737fb0a69a75943e3b0b46be.png" id="22" name="Picture"/>
                    <pic:cNvPicPr>
                      <a:picLocks noChangeArrowheads="1" noChangeAspect="1"/>
                    </pic:cNvPicPr>
                  </pic:nvPicPr>
                  <pic:blipFill>
                    <a:blip r:embed="rId2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Welcome to Stat 218!</w:t>
      </w:r>
    </w:p>
    <w:p>
      <w:pPr>
        <w:pStyle w:val="FirstParagraph"/>
      </w:pPr>
      <w:r>
        <w:t xml:space="preserve">Data is a set of</w:t>
      </w:r>
      <w:r>
        <w:t xml:space="preserve"> </w:t>
      </w:r>
      <w:r>
        <w:rPr>
          <w:iCs/>
          <w:i/>
        </w:rPr>
        <w:t xml:space="preserve">variables</w:t>
      </w:r>
      <w:r>
        <w:t xml:space="preserve"> </w:t>
      </w:r>
      <w:r>
        <w:t xml:space="preserve">that capture various aspects of the world. It also contains</w:t>
      </w:r>
      <w:r>
        <w:t xml:space="preserve"> </w:t>
      </w:r>
      <w:r>
        <w:rPr>
          <w:iCs/>
          <w:i/>
        </w:rPr>
        <w:t xml:space="preserve">observations</w:t>
      </w:r>
      <w:r>
        <w:t xml:space="preserve"> </w:t>
      </w:r>
      <w:r>
        <w:t xml:space="preserve">over those variables.</w:t>
      </w:r>
    </w:p>
    <w:p>
      <w:pPr>
        <w:pStyle w:val="BodyText"/>
      </w:pPr>
      <w:r>
        <w:t xml:space="preserve">Sometimes data is collected intentionally</w:t>
      </w:r>
    </w:p>
    <w:p>
      <w:pPr>
        <w:numPr>
          <w:ilvl w:val="0"/>
          <w:numId w:val="1001"/>
        </w:numPr>
        <w:pStyle w:val="Compact"/>
      </w:pPr>
      <w:r>
        <w:t xml:space="preserve">The Census</w:t>
      </w:r>
    </w:p>
    <w:p>
      <w:pPr>
        <w:numPr>
          <w:ilvl w:val="0"/>
          <w:numId w:val="1001"/>
        </w:numPr>
        <w:pStyle w:val="Compact"/>
      </w:pPr>
      <w:r>
        <w:t xml:space="preserve">Pew Research surveys</w:t>
      </w:r>
    </w:p>
    <w:p>
      <w:pPr>
        <w:numPr>
          <w:ilvl w:val="0"/>
          <w:numId w:val="1001"/>
        </w:numPr>
        <w:pStyle w:val="Compact"/>
      </w:pPr>
      <w:r>
        <w:t xml:space="preserve">Science!</w:t>
      </w:r>
    </w:p>
    <w:p>
      <w:pPr>
        <w:numPr>
          <w:ilvl w:val="0"/>
          <w:numId w:val="1001"/>
        </w:numPr>
        <w:pStyle w:val="Compact"/>
      </w:pPr>
      <w:r>
        <w:t xml:space="preserve">…and of course, many more</w:t>
      </w:r>
    </w:p>
    <w:p>
      <w:pPr>
        <w:pStyle w:val="FirstParagraph"/>
      </w:pPr>
      <w:r>
        <w:t xml:space="preserve">Sometimes data is collected for one reason and used for another</w:t>
      </w:r>
    </w:p>
    <w:p>
      <w:pPr>
        <w:numPr>
          <w:ilvl w:val="0"/>
          <w:numId w:val="1002"/>
        </w:numPr>
        <w:pStyle w:val="Compact"/>
      </w:pPr>
      <w:r>
        <w:t xml:space="preserve">Health information about you at the doctor</w:t>
      </w:r>
    </w:p>
    <w:p>
      <w:pPr>
        <w:numPr>
          <w:ilvl w:val="0"/>
          <w:numId w:val="1002"/>
        </w:numPr>
        <w:pStyle w:val="Compact"/>
      </w:pPr>
      <w:r>
        <w:t xml:space="preserve">Emails</w:t>
      </w:r>
    </w:p>
    <w:p>
      <w:pPr>
        <w:numPr>
          <w:ilvl w:val="0"/>
          <w:numId w:val="1002"/>
        </w:numPr>
        <w:pStyle w:val="Compact"/>
      </w:pPr>
      <w:r>
        <w:t xml:space="preserve">Location information from social media posts</w:t>
      </w:r>
    </w:p>
    <w:p>
      <w:pPr>
        <w:numPr>
          <w:ilvl w:val="0"/>
          <w:numId w:val="1002"/>
        </w:numPr>
        <w:pStyle w:val="Compact"/>
      </w:pPr>
      <w:r>
        <w:t xml:space="preserve">Paying with a credit card at a gas station</w:t>
      </w:r>
    </w:p>
    <w:p>
      <w:pPr>
        <w:numPr>
          <w:ilvl w:val="0"/>
          <w:numId w:val="1002"/>
        </w:numPr>
        <w:pStyle w:val="Compact"/>
      </w:pPr>
      <w:r>
        <w:t xml:space="preserve">…and more!</w:t>
      </w:r>
    </w:p>
    <w:p>
      <w:pPr>
        <w:numPr>
          <w:ilvl w:val="0"/>
          <w:numId w:val="1003"/>
        </w:numPr>
        <w:pStyle w:val="Compact"/>
      </w:pPr>
      <w:r>
        <w:t xml:space="preserve">Make a list of all the places you left</w:t>
      </w:r>
      <w:r>
        <w:t xml:space="preserve"> </w:t>
      </w:r>
      <w:r>
        <w:t xml:space="preserve">“</w:t>
      </w:r>
      <w:r>
        <w:t xml:space="preserve">data exhaust</w:t>
      </w:r>
      <w:r>
        <w:t xml:space="preserve">”</w:t>
      </w:r>
      <w:r>
        <w:t xml:space="preserve"> </w:t>
      </w:r>
      <w:r>
        <w:t xml:space="preserve">this week (</w:t>
      </w:r>
      <w:hyperlink r:id="rId23">
        <w:r>
          <w:rPr>
            <w:rStyle w:val="Hyperlink"/>
          </w:rPr>
          <w:t xml:space="preserve">MentiMeter Poll</w:t>
        </w:r>
      </w:hyperlink>
      <w:r>
        <w:t xml:space="preserve">).</w:t>
      </w:r>
    </w:p>
    <w:bookmarkEnd w:id="24"/>
    <w:bookmarkStart w:id="25" w:name="introduce-yourself"/>
    <w:p>
      <w:pPr>
        <w:pStyle w:val="Heading2"/>
      </w:pPr>
      <w:r>
        <w:t xml:space="preserve">Introduce Yourself!</w:t>
      </w:r>
    </w:p>
    <w:p>
      <w:pPr>
        <w:numPr>
          <w:ilvl w:val="0"/>
          <w:numId w:val="1004"/>
        </w:numPr>
        <w:pStyle w:val="Compact"/>
      </w:pPr>
      <w:r>
        <w:t xml:space="preserve">What are you currently obsessed with? For me, it’s pickleball and cherry tomatoes!</w:t>
      </w:r>
    </w:p>
    <w:bookmarkEnd w:id="25"/>
    <w:bookmarkStart w:id="26" w:name="what-to-expect"/>
    <w:p>
      <w:pPr>
        <w:pStyle w:val="Heading2"/>
      </w:pPr>
      <w:r>
        <w:t xml:space="preserve">What to Expect</w:t>
      </w:r>
    </w:p>
    <w:p>
      <w:pPr>
        <w:pStyle w:val="FirstParagraph"/>
      </w:pPr>
      <w:r>
        <w:t xml:space="preserve">… let’s look at the syllabus together!</w:t>
      </w:r>
    </w:p>
    <w:bookmarkEnd w:id="26"/>
    <w:bookmarkStart w:id="36" w:name="example-0.1-question-the-arson"/>
    <w:p>
      <w:pPr>
        <w:pStyle w:val="Heading2"/>
      </w:pPr>
      <w:r>
        <w:t xml:space="preserve">Example 0.1: Question the Arson</w:t>
      </w:r>
      <w:r>
        <w:t xml:space="preserve"> </w:t>
      </w:r>
      <w:r>
        <w:drawing>
          <wp:inline>
            <wp:extent cx="138303" cy="157162"/>
            <wp:effectExtent b="0" l="0" r="0" t="0"/>
            <wp:docPr descr="" title="" id="28" name="Picture"/>
            <a:graphic>
              <a:graphicData uri="http://schemas.openxmlformats.org/drawingml/2006/picture">
                <pic:pic>
                  <pic:nvPicPr>
                    <pic:cNvPr descr="00-welcome-to-stat218_files/figure-docx/fa-icon-6ba44a4e92a3d05d2af784a29b59ee42.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p>
    <w:p>
      <w:pPr>
        <w:pStyle w:val="FirstParagraph"/>
      </w:pPr>
      <w:r>
        <w:t xml:space="preserve">I am a detective in San Luis Obispo, California, and everyone in this room is a suspect in the three fires that have been set in the last 6 weeks. I have called all of you in for questioning. Given are 16 questions I want you to answer about these fires. Please answer all 16 questions.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400300" cy="797599"/>
                  <wp:effectExtent b="0" l="0" r="0" t="0"/>
                  <wp:docPr descr="" title="" id="31" name="Picture"/>
                  <a:graphic>
                    <a:graphicData uri="http://schemas.openxmlformats.org/drawingml/2006/picture">
                      <pic:pic>
                        <pic:nvPicPr>
                          <pic:cNvPr descr="00-images/star-tribune-arson.png" id="32" name="Picture"/>
                          <pic:cNvPicPr>
                            <a:picLocks noChangeArrowheads="1" noChangeAspect="1"/>
                          </pic:cNvPicPr>
                        </pic:nvPicPr>
                        <pic:blipFill>
                          <a:blip r:embed="rId30"/>
                          <a:stretch>
                            <a:fillRect/>
                          </a:stretch>
                        </pic:blipFill>
                        <pic:spPr bwMode="auto">
                          <a:xfrm>
                            <a:off x="0" y="0"/>
                            <a:ext cx="2400300" cy="79759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5"/>
        </w:numPr>
        <w:pStyle w:val="Compact"/>
      </w:pPr>
      <w:r>
        <w:t xml:space="preserve">One of the fires was started using gasoline.</w:t>
      </w:r>
      <w:r>
        <w:t xml:space="preserve"> </w:t>
      </w:r>
      <w:r>
        <w:t xml:space="preserve">T</w:t>
      </w:r>
      <w:r>
        <w:t xml:space="preserve"> </w:t>
      </w:r>
      <w:r>
        <w:t xml:space="preserve"> </w:t>
      </w:r>
      <w:r>
        <w:t xml:space="preserve">F</w:t>
      </w:r>
    </w:p>
    <w:p>
      <w:pPr>
        <w:numPr>
          <w:ilvl w:val="0"/>
          <w:numId w:val="1005"/>
        </w:numPr>
        <w:pStyle w:val="Compact"/>
      </w:pPr>
      <w:r>
        <w:t xml:space="preserve">Matches were used to set the fires.</w:t>
      </w:r>
      <w:r>
        <w:t xml:space="preserve"> </w:t>
      </w:r>
      <w:r>
        <w:t xml:space="preserve">T</w:t>
      </w:r>
      <w:r>
        <w:t xml:space="preserve"> </w:t>
      </w:r>
      <w:r>
        <w:t xml:space="preserve"> </w:t>
      </w:r>
      <w:r>
        <w:t xml:space="preserve">F</w:t>
      </w:r>
    </w:p>
    <w:p>
      <w:pPr>
        <w:numPr>
          <w:ilvl w:val="0"/>
          <w:numId w:val="1005"/>
        </w:numPr>
        <w:pStyle w:val="Compact"/>
      </w:pPr>
      <w:r>
        <w:t xml:space="preserve">The trash was on the curb in front of the first house that caught on fire.</w:t>
      </w:r>
      <w:r>
        <w:t xml:space="preserve"> </w:t>
      </w:r>
      <w:r>
        <w:t xml:space="preserve">T</w:t>
      </w:r>
      <w:r>
        <w:t xml:space="preserve"> </w:t>
      </w:r>
      <w:r>
        <w:t xml:space="preserve"> </w:t>
      </w:r>
      <w:r>
        <w:t xml:space="preserve">F</w:t>
      </w:r>
    </w:p>
    <w:p>
      <w:pPr>
        <w:numPr>
          <w:ilvl w:val="0"/>
          <w:numId w:val="1005"/>
        </w:numPr>
        <w:pStyle w:val="Compact"/>
      </w:pPr>
      <w:r>
        <w:t xml:space="preserve">There was a doghouse in the backyard at the scene of the second fire.</w:t>
      </w:r>
      <w:r>
        <w:t xml:space="preserve"> </w:t>
      </w:r>
      <w:r>
        <w:t xml:space="preserve">T</w:t>
      </w:r>
      <w:r>
        <w:t xml:space="preserve"> </w:t>
      </w:r>
      <w:r>
        <w:t xml:space="preserve"> </w:t>
      </w:r>
      <w:r>
        <w:t xml:space="preserve">F</w:t>
      </w:r>
    </w:p>
    <w:p>
      <w:pPr>
        <w:numPr>
          <w:ilvl w:val="0"/>
          <w:numId w:val="1005"/>
        </w:numPr>
        <w:pStyle w:val="Compact"/>
      </w:pPr>
      <w:r>
        <w:t xml:space="preserve">The residence of the third fire had off-street parking.</w:t>
      </w:r>
      <w:r>
        <w:t xml:space="preserve"> </w:t>
      </w:r>
      <w:r>
        <w:t xml:space="preserve">T</w:t>
      </w:r>
      <w:r>
        <w:t xml:space="preserve"> </w:t>
      </w:r>
      <w:r>
        <w:t xml:space="preserve"> </w:t>
      </w:r>
      <w:r>
        <w:t xml:space="preserve">F</w:t>
      </w:r>
    </w:p>
    <w:p>
      <w:pPr>
        <w:numPr>
          <w:ilvl w:val="0"/>
          <w:numId w:val="1005"/>
        </w:numPr>
        <w:pStyle w:val="Compact"/>
      </w:pPr>
      <w:r>
        <w:t xml:space="preserve">The second residence had a screened porch.</w:t>
      </w:r>
      <w:r>
        <w:t xml:space="preserve"> </w:t>
      </w:r>
      <w:r>
        <w:t xml:space="preserve">T</w:t>
      </w:r>
      <w:r>
        <w:t xml:space="preserve"> </w:t>
      </w:r>
      <w:r>
        <w:t xml:space="preserve"> </w:t>
      </w:r>
      <w:r>
        <w:t xml:space="preserve">F</w:t>
      </w:r>
    </w:p>
    <w:p>
      <w:pPr>
        <w:numPr>
          <w:ilvl w:val="0"/>
          <w:numId w:val="1005"/>
        </w:numPr>
        <w:pStyle w:val="Compact"/>
      </w:pPr>
      <w:r>
        <w:t xml:space="preserve">The suspected entered the first residence through the kitchen window.</w:t>
      </w:r>
      <w:r>
        <w:t xml:space="preserve"> </w:t>
      </w:r>
      <w:r>
        <w:t xml:space="preserve">T</w:t>
      </w:r>
      <w:r>
        <w:t xml:space="preserve"> </w:t>
      </w:r>
      <w:r>
        <w:t xml:space="preserve"> </w:t>
      </w:r>
      <w:r>
        <w:t xml:space="preserve">F</w:t>
      </w:r>
    </w:p>
    <w:p>
      <w:pPr>
        <w:numPr>
          <w:ilvl w:val="0"/>
          <w:numId w:val="1005"/>
        </w:numPr>
        <w:pStyle w:val="Compact"/>
      </w:pPr>
      <w:r>
        <w:t xml:space="preserve">The suspect left a flashlight behind at the scene of the second fire.</w:t>
      </w:r>
      <w:r>
        <w:t xml:space="preserve"> </w:t>
      </w:r>
      <w:r>
        <w:t xml:space="preserve">T</w:t>
      </w:r>
      <w:r>
        <w:t xml:space="preserve"> </w:t>
      </w:r>
      <w:r>
        <w:t xml:space="preserve"> </w:t>
      </w:r>
      <w:r>
        <w:t xml:space="preserve">F</w:t>
      </w:r>
    </w:p>
    <w:p>
      <w:pPr>
        <w:numPr>
          <w:ilvl w:val="0"/>
          <w:numId w:val="1005"/>
        </w:numPr>
        <w:pStyle w:val="Compact"/>
      </w:pPr>
      <w:r>
        <w:t xml:space="preserve">All three fires took place on Tuesdays.</w:t>
      </w:r>
      <w:r>
        <w:t xml:space="preserve"> </w:t>
      </w:r>
      <w:r>
        <w:t xml:space="preserve">T</w:t>
      </w:r>
      <w:r>
        <w:t xml:space="preserve"> </w:t>
      </w:r>
      <w:r>
        <w:t xml:space="preserve"> </w:t>
      </w:r>
      <w:r>
        <w:t xml:space="preserve">F</w:t>
      </w:r>
    </w:p>
    <w:p>
      <w:pPr>
        <w:numPr>
          <w:ilvl w:val="0"/>
          <w:numId w:val="1005"/>
        </w:numPr>
        <w:pStyle w:val="Compact"/>
      </w:pPr>
      <w:r>
        <w:t xml:space="preserve">The porch light was on at the residence where the first fire took place.</w:t>
      </w:r>
      <w:r>
        <w:t xml:space="preserve"> </w:t>
      </w:r>
      <w:r>
        <w:t xml:space="preserve">T</w:t>
      </w:r>
      <w:r>
        <w:t xml:space="preserve"> </w:t>
      </w:r>
      <w:r>
        <w:t xml:space="preserve"> </w:t>
      </w:r>
      <w:r>
        <w:t xml:space="preserve">F</w:t>
      </w:r>
    </w:p>
    <w:p>
      <w:pPr>
        <w:numPr>
          <w:ilvl w:val="0"/>
          <w:numId w:val="1005"/>
        </w:numPr>
        <w:pStyle w:val="Compact"/>
      </w:pPr>
      <w:r>
        <w:t xml:space="preserve">The third fire was started in the garage.</w:t>
      </w:r>
      <w:r>
        <w:t xml:space="preserve"> </w:t>
      </w:r>
      <w:r>
        <w:t xml:space="preserve">T</w:t>
      </w:r>
      <w:r>
        <w:t xml:space="preserve"> </w:t>
      </w:r>
      <w:r>
        <w:t xml:space="preserve"> </w:t>
      </w:r>
      <w:r>
        <w:t xml:space="preserve">F</w:t>
      </w:r>
    </w:p>
    <w:p>
      <w:pPr>
        <w:numPr>
          <w:ilvl w:val="0"/>
          <w:numId w:val="1005"/>
        </w:numPr>
        <w:pStyle w:val="Compact"/>
      </w:pPr>
      <w:r>
        <w:t xml:space="preserve">There was a dog barking at the house next door to the third fire.</w:t>
      </w:r>
      <w:r>
        <w:t xml:space="preserve"> </w:t>
      </w:r>
      <w:r>
        <w:t xml:space="preserve">T</w:t>
      </w:r>
      <w:r>
        <w:t xml:space="preserve"> </w:t>
      </w:r>
      <w:r>
        <w:t xml:space="preserve"> </w:t>
      </w:r>
      <w:r>
        <w:t xml:space="preserve">F</w:t>
      </w:r>
    </w:p>
    <w:p>
      <w:pPr>
        <w:numPr>
          <w:ilvl w:val="0"/>
          <w:numId w:val="1005"/>
        </w:numPr>
        <w:pStyle w:val="Compact"/>
      </w:pPr>
      <w:r>
        <w:t xml:space="preserve">The suspect wore work boots at the scene of the first fire.</w:t>
      </w:r>
      <w:r>
        <w:t xml:space="preserve"> </w:t>
      </w:r>
      <w:r>
        <w:t xml:space="preserve">T</w:t>
      </w:r>
      <w:r>
        <w:t xml:space="preserve"> </w:t>
      </w:r>
      <w:r>
        <w:t xml:space="preserve"> </w:t>
      </w:r>
      <w:r>
        <w:t xml:space="preserve">F</w:t>
      </w:r>
    </w:p>
    <w:p>
      <w:pPr>
        <w:numPr>
          <w:ilvl w:val="0"/>
          <w:numId w:val="1005"/>
        </w:numPr>
        <w:pStyle w:val="Compact"/>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numPr>
          <w:ilvl w:val="0"/>
          <w:numId w:val="1005"/>
        </w:numPr>
        <w:pStyle w:val="Compact"/>
      </w:pPr>
      <w:r>
        <w:t xml:space="preserve">The lock on the back door at the first residence was broken.</w:t>
      </w:r>
      <w:r>
        <w:t xml:space="preserve"> </w:t>
      </w:r>
      <w:r>
        <w:t xml:space="preserve">T</w:t>
      </w:r>
      <w:r>
        <w:t xml:space="preserve"> </w:t>
      </w:r>
      <w:r>
        <w:t xml:space="preserve"> </w:t>
      </w:r>
      <w:r>
        <w:t xml:space="preserve">F</w:t>
      </w:r>
    </w:p>
    <w:p>
      <w:pPr>
        <w:numPr>
          <w:ilvl w:val="0"/>
          <w:numId w:val="1005"/>
        </w:numPr>
        <w:pStyle w:val="Compact"/>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group, discuss the following questions.</w:t>
      </w:r>
    </w:p>
    <w:p>
      <w:pPr>
        <w:numPr>
          <w:ilvl w:val="0"/>
          <w:numId w:val="1006"/>
        </w:numPr>
        <w:pStyle w:val="Compact"/>
      </w:pPr>
      <w:r>
        <w:t xml:space="preserve">If you are not the criminal, how many questions would you expect to get correct?</w:t>
      </w:r>
    </w:p>
    <w:p>
      <w:pPr>
        <w:numPr>
          <w:ilvl w:val="0"/>
          <w:numId w:val="1007"/>
        </w:numPr>
        <w:pStyle w:val="Compact"/>
      </w:pPr>
      <w:r>
        <w:t xml:space="preserve">If you are the criminal, how many questions would you expect to get correct?</w:t>
      </w:r>
    </w:p>
    <w:p>
      <w:pPr>
        <w:pStyle w:val="FirstParagraph"/>
      </w:pPr>
      <w:r>
        <w:t xml:space="preserve">Let’s see how everyone did!</w:t>
      </w:r>
    </w:p>
    <w:p>
      <w:r>
        <w:br w:type="page"/>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5334000" cy="3020927"/>
            <wp:effectExtent b="0" l="0" r="0" t="0"/>
            <wp:docPr descr="" title="" id="34" name="Picture"/>
            <a:graphic>
              <a:graphicData uri="http://schemas.openxmlformats.org/drawingml/2006/picture">
                <pic:pic>
                  <pic:nvPicPr>
                    <pic:cNvPr descr="00-images/arson-sketch.png" id="35" name="Picture"/>
                    <pic:cNvPicPr>
                      <a:picLocks noChangeArrowheads="1" noChangeAspect="1"/>
                    </pic:cNvPicPr>
                  </pic:nvPicPr>
                  <pic:blipFill>
                    <a:blip r:embed="rId33"/>
                    <a:stretch>
                      <a:fillRect/>
                    </a:stretch>
                  </pic:blipFill>
                  <pic:spPr bwMode="auto">
                    <a:xfrm>
                      <a:off x="0" y="0"/>
                      <a:ext cx="5334000" cy="3020927"/>
                    </a:xfrm>
                    <a:prstGeom prst="rect">
                      <a:avLst/>
                    </a:prstGeom>
                    <a:noFill/>
                    <a:ln w="9525">
                      <a:noFill/>
                      <a:headEnd/>
                      <a:tailEnd/>
                    </a:ln>
                  </pic:spPr>
                </pic:pic>
              </a:graphicData>
            </a:graphic>
          </wp:inline>
        </w:drawing>
      </w:r>
    </w:p>
    <w:p>
      <w:pPr>
        <w:numPr>
          <w:ilvl w:val="0"/>
          <w:numId w:val="1008"/>
        </w:numPr>
        <w:pStyle w:val="Compact"/>
      </w:pPr>
      <w:r>
        <w:t xml:space="preserve">How do your results compare to the convicted suspect’s results? How about the other suspects (i.e., your neighbor’s) results?</w:t>
      </w:r>
    </w:p>
    <w:p>
      <w:pPr>
        <w:numPr>
          <w:ilvl w:val="0"/>
          <w:numId w:val="1009"/>
        </w:numPr>
        <w:pStyle w:val="Compact"/>
      </w:pPr>
      <w:r>
        <w:t xml:space="preserve">Are you convinced the arson suspect was rightfully convicted?</w:t>
      </w:r>
    </w:p>
    <w:p>
      <w:pPr>
        <w:numPr>
          <w:ilvl w:val="0"/>
          <w:numId w:val="1010"/>
        </w:numPr>
        <w:pStyle w:val="Compact"/>
      </w:pPr>
      <w:r>
        <w:t xml:space="preserve">How would your answer change if the convicted arson suspect answered…</w:t>
      </w:r>
    </w:p>
    <w:p>
      <w:pPr>
        <w:numPr>
          <w:ilvl w:val="0"/>
          <w:numId w:val="1011"/>
        </w:numPr>
        <w:pStyle w:val="Compact"/>
      </w:pPr>
      <w:r>
        <w:t xml:space="preserve">15 correct?</w:t>
      </w:r>
    </w:p>
    <w:p>
      <w:pPr>
        <w:numPr>
          <w:ilvl w:val="0"/>
          <w:numId w:val="1012"/>
        </w:numPr>
        <w:pStyle w:val="Compact"/>
      </w:pPr>
      <w:r>
        <w:t xml:space="preserve">10 correct?</w:t>
      </w:r>
    </w:p>
    <w:p>
      <w:pPr>
        <w:numPr>
          <w:ilvl w:val="0"/>
          <w:numId w:val="1013"/>
        </w:numPr>
        <w:pStyle w:val="Compact"/>
      </w:pPr>
      <w:r>
        <w:t xml:space="preserve">0 correct?</w:t>
      </w:r>
    </w:p>
    <w:p>
      <w:r>
        <w:br w:type="page"/>
      </w:r>
    </w:p>
    <w:bookmarkEnd w:id="36"/>
    <w:bookmarkStart w:id="47" w:name="Xc08cf8c45435d99aed9a6f55a58e78b081d3111"/>
    <w:p>
      <w:pPr>
        <w:pStyle w:val="Heading2"/>
      </w:pPr>
      <w:r>
        <w:t xml:space="preserve">Example 0.2: Can our class speak Martian? (Peardeck Poll – joinpd.com)</w:t>
      </w:r>
    </w:p>
    <w:p>
      <w:pPr>
        <w:pStyle w:val="FirstParagraph"/>
      </w:pPr>
      <w:r>
        <w:t xml:space="preserve">When shown the two Martian letters, Kiki and Bouba, write down whether you think Bouba is on the left or on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904238"/>
                  <wp:effectExtent b="0" l="0" r="0" t="0"/>
                  <wp:docPr descr="" title="" id="38" name="Picture"/>
                  <a:graphic>
                    <a:graphicData uri="http://schemas.openxmlformats.org/drawingml/2006/picture">
                      <pic:pic>
                        <pic:nvPicPr>
                          <pic:cNvPr descr="00-images/bouba-kiki.png" id="39" name="Picture"/>
                          <pic:cNvPicPr>
                            <a:picLocks noChangeArrowheads="1" noChangeAspect="1"/>
                          </pic:cNvPicPr>
                        </pic:nvPicPr>
                        <pic:blipFill>
                          <a:blip r:embed="rId37"/>
                          <a:stretch>
                            <a:fillRect/>
                          </a:stretch>
                        </pic:blipFill>
                        <pic:spPr bwMode="auto">
                          <a:xfrm>
                            <a:off x="0" y="0"/>
                            <a:ext cx="3733800" cy="190423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Were you correct or incorrect in identifying Bouba?</w:t>
      </w:r>
    </w:p>
    <w:p>
      <w:pPr>
        <w:numPr>
          <w:ilvl w:val="0"/>
          <w:numId w:val="1015"/>
        </w:numPr>
        <w:pStyle w:val="Compact"/>
      </w:pPr>
      <w:r>
        <w:t xml:space="preserve">How many students are in class today?</w:t>
      </w:r>
    </w:p>
    <w:p>
      <w:pPr>
        <w:numPr>
          <w:ilvl w:val="0"/>
          <w:numId w:val="1016"/>
        </w:numPr>
        <w:pStyle w:val="Compact"/>
      </w:pPr>
      <w:r>
        <w:t xml:space="preserve">How many students in the entire class were correct in identifying Bouba?(Sketch the</w:t>
      </w:r>
      <w:r>
        <w:t xml:space="preserve"> </w:t>
      </w:r>
      <w:r>
        <w:rPr>
          <w:iCs/>
          <w:i/>
        </w:rPr>
        <w:t xml:space="preserve">observed</w:t>
      </w:r>
      <w:r>
        <w:t xml:space="preserve"> </w:t>
      </w:r>
      <w:r>
        <w:t xml:space="preserve">class results in Q10)</w:t>
      </w:r>
    </w:p>
    <w:p>
      <w:pPr>
        <w:numPr>
          <w:ilvl w:val="0"/>
          <w:numId w:val="1017"/>
        </w:numPr>
        <w:pStyle w:val="Compact"/>
      </w:pPr>
      <w:r>
        <w:t xml:space="preserve">If we really don’t know Martian and are just guessing which is Bouba, how many students would you</w:t>
      </w:r>
      <w:r>
        <w:t xml:space="preserve"> </w:t>
      </w:r>
      <w:r>
        <w:rPr>
          <w:iCs/>
          <w:i/>
        </w:rPr>
        <w:t xml:space="preserve">expect</w:t>
      </w:r>
      <w:r>
        <w:t xml:space="preserve"> </w:t>
      </w:r>
      <w:r>
        <w:t xml:space="preserve">to choose Bouba correctly? Explain your reasoning.</w:t>
      </w:r>
    </w:p>
    <w:p>
      <w:pPr>
        <w:numPr>
          <w:ilvl w:val="0"/>
          <w:numId w:val="1018"/>
        </w:numPr>
        <w:pStyle w:val="Compact"/>
      </w:pPr>
      <w:r>
        <w:t xml:space="preserve">How could we use a coin to simulate each student</w:t>
      </w:r>
      <w:r>
        <w:t xml:space="preserve"> </w:t>
      </w:r>
      <w:r>
        <w:t xml:space="preserve">“</w:t>
      </w:r>
      <w:r>
        <w:t xml:space="preserve">just guessing</w:t>
      </w:r>
      <w:r>
        <w:t xml:space="preserve">”</w:t>
      </w:r>
      <w:r>
        <w:t xml:space="preserve"> </w:t>
      </w:r>
      <w:r>
        <w:t xml:space="preserve">which Martian letter is Bouba?</w:t>
      </w:r>
    </w:p>
    <w:p>
      <w:pPr>
        <w:numPr>
          <w:ilvl w:val="0"/>
          <w:numId w:val="1019"/>
        </w:numPr>
        <w:pStyle w:val="Compact"/>
      </w:pPr>
      <w:r>
        <w:t xml:space="preserve">How could we use coins to simulate the entire class</w:t>
      </w:r>
      <w:r>
        <w:t xml:space="preserve"> </w:t>
      </w:r>
      <w:r>
        <w:t xml:space="preserve">“</w:t>
      </w:r>
      <w:r>
        <w:t xml:space="preserve">just guessing</w:t>
      </w:r>
      <w:r>
        <w:t xml:space="preserve">”</w:t>
      </w:r>
      <w:r>
        <w:t xml:space="preserve"> </w:t>
      </w:r>
      <w:r>
        <w:t xml:space="preserve">which Martian letter is Bouba?</w:t>
      </w:r>
    </w:p>
    <w:p>
      <w:pPr>
        <w:numPr>
          <w:ilvl w:val="0"/>
          <w:numId w:val="1020"/>
        </w:numPr>
        <w:pStyle w:val="Compact"/>
      </w:pPr>
      <w:r>
        <w:t xml:space="preserve">Each student will flip a coin one time to simulate your</w:t>
      </w:r>
      <w:r>
        <w:t xml:space="preserve"> </w:t>
      </w:r>
      <w:r>
        <w:t xml:space="preserve">“</w:t>
      </w:r>
      <w:r>
        <w:t xml:space="preserve">guess</w:t>
      </w:r>
      <w:r>
        <w:t xml:space="preserve">”</w:t>
      </w:r>
      <w:r>
        <w:t xml:space="preserve"> </w:t>
      </w:r>
      <w:r>
        <w:t xml:space="preserve">under the assumption that we can’t read Martian. (Let Heads = correct, Tails = incorrect).</w:t>
      </w:r>
    </w:p>
    <w:p>
      <w:pPr>
        <w:numPr>
          <w:ilvl w:val="0"/>
          <w:numId w:val="1021"/>
        </w:numPr>
        <w:pStyle w:val="Compact"/>
      </w:pPr>
      <w:r>
        <w:t xml:space="preserve">What was the result of your one simulation?</w:t>
      </w:r>
    </w:p>
    <w:p>
      <w:pPr>
        <w:numPr>
          <w:ilvl w:val="0"/>
          <w:numId w:val="1022"/>
        </w:numPr>
        <w:pStyle w:val="Compact"/>
      </w:pPr>
      <w:r>
        <w:t xml:space="preserve">How many students</w:t>
      </w:r>
      <w:r>
        <w:t xml:space="preserve"> </w:t>
      </w:r>
      <w:r>
        <w:t xml:space="preserve">“</w:t>
      </w:r>
      <w:r>
        <w:t xml:space="preserve">guessed</w:t>
      </w:r>
      <w:r>
        <w:t xml:space="preserve">”</w:t>
      </w:r>
      <w:r>
        <w:t xml:space="preserve"> </w:t>
      </w:r>
      <w:r>
        <w:t xml:space="preserve">correctly in the first class simulation? (Sketch your results in Q10)</w:t>
      </w:r>
    </w:p>
    <w:p>
      <w:pPr>
        <w:numPr>
          <w:ilvl w:val="0"/>
          <w:numId w:val="1023"/>
        </w:numPr>
        <w:pStyle w:val="Compact"/>
      </w:pPr>
      <w:r>
        <w:t xml:space="preserve">Each student should flip their coin again. How many students</w:t>
      </w:r>
      <w:r>
        <w:t xml:space="preserve"> </w:t>
      </w:r>
      <w:r>
        <w:t xml:space="preserve">“</w:t>
      </w:r>
      <w:r>
        <w:t xml:space="preserve">guessed</w:t>
      </w:r>
      <w:r>
        <w:t xml:space="preserve">”</w:t>
      </w:r>
      <w:r>
        <w:t xml:space="preserve"> </w:t>
      </w:r>
      <w:r>
        <w:t xml:space="preserve">correctly in the second class simulation? (Sketch your results in Q10)</w:t>
      </w:r>
    </w:p>
    <w:p>
      <w:pPr>
        <w:numPr>
          <w:ilvl w:val="0"/>
          <w:numId w:val="1024"/>
        </w:numPr>
        <w:pStyle w:val="Compact"/>
      </w:pPr>
      <w:r>
        <w:t xml:space="preserve">Let’s flip our coins one more time. How many students</w:t>
      </w:r>
      <w:r>
        <w:t xml:space="preserve"> </w:t>
      </w:r>
      <w:r>
        <w:t xml:space="preserve">“</w:t>
      </w:r>
      <w:r>
        <w:t xml:space="preserve">guessed</w:t>
      </w:r>
      <w:r>
        <w:t xml:space="preserve">”</w:t>
      </w:r>
      <w:r>
        <w:t xml:space="preserve"> </w:t>
      </w:r>
      <w:r>
        <w:t xml:space="preserve">correctly in the third class simulation? (Sketch your results in Q10)</w:t>
      </w:r>
    </w:p>
    <w:p>
      <w:pPr>
        <w:numPr>
          <w:ilvl w:val="0"/>
          <w:numId w:val="1025"/>
        </w:numPr>
        <w:pStyle w:val="Compact"/>
      </w:pPr>
      <w:r>
        <w:t xml:space="preserve">Sketch the observed class results and the three simulated</w:t>
      </w:r>
      <w:r>
        <w:t xml:space="preserve"> </w:t>
      </w:r>
      <w:r>
        <w:t xml:space="preserve">“</w:t>
      </w:r>
      <w:r>
        <w:t xml:space="preserve">guessing</w:t>
      </w:r>
      <w:r>
        <w:t xml:space="preserve">”</w:t>
      </w:r>
      <w:r>
        <w:t xml:space="preserve"> </w:t>
      </w:r>
      <w:r>
        <w:t xml:space="preserve">class results.</w:t>
      </w:r>
    </w:p>
    <w:p>
      <w:pPr>
        <w:pStyle w:val="FirstParagraph"/>
      </w:pPr>
      <w:r>
        <w:drawing>
          <wp:inline>
            <wp:extent cx="5334000" cy="2200275"/>
            <wp:effectExtent b="0" l="0" r="0" t="0"/>
            <wp:docPr descr="" title="" id="41" name="Picture"/>
            <a:graphic>
              <a:graphicData uri="http://schemas.openxmlformats.org/drawingml/2006/picture">
                <pic:pic>
                  <pic:nvPicPr>
                    <pic:cNvPr descr="00-images/martian-sketch.png" id="42" name="Picture"/>
                    <pic:cNvPicPr>
                      <a:picLocks noChangeArrowheads="1" noChangeAspect="1"/>
                    </pic:cNvPicPr>
                  </pic:nvPicPr>
                  <pic:blipFill>
                    <a:blip r:embed="rId40"/>
                    <a:stretch>
                      <a:fillRect/>
                    </a:stretch>
                  </pic:blipFill>
                  <pic:spPr bwMode="auto">
                    <a:xfrm>
                      <a:off x="0" y="0"/>
                      <a:ext cx="5334000" cy="2200275"/>
                    </a:xfrm>
                    <a:prstGeom prst="rect">
                      <a:avLst/>
                    </a:prstGeom>
                    <a:noFill/>
                    <a:ln w="9525">
                      <a:noFill/>
                      <a:headEnd/>
                      <a:tailEnd/>
                    </a:ln>
                  </pic:spPr>
                </pic:pic>
              </a:graphicData>
            </a:graphic>
          </wp:inline>
        </w:drawing>
      </w:r>
    </w:p>
    <w:p>
      <w:pPr>
        <w:numPr>
          <w:ilvl w:val="0"/>
          <w:numId w:val="1026"/>
        </w:numPr>
        <w:pStyle w:val="Compact"/>
      </w:pPr>
      <w:r>
        <w:t xml:space="preserve">How do the observed class results compare to the simulated guessing classes results?</w:t>
      </w:r>
    </w:p>
    <w:p>
      <w:r>
        <w:br w:type="page"/>
      </w:r>
    </w:p>
    <w:p>
      <w:pPr>
        <w:numPr>
          <w:ilvl w:val="0"/>
          <w:numId w:val="1027"/>
        </w:numPr>
        <w:pStyle w:val="Compact"/>
      </w:pPr>
      <w:r>
        <w:t xml:space="preserve">Let’s display our results in a different type of graph. Create a</w:t>
      </w:r>
      <w:r>
        <w:t xml:space="preserve"> </w:t>
      </w:r>
      <w:r>
        <w:rPr>
          <w:iCs/>
          <w:i/>
        </w:rPr>
        <w:t xml:space="preserve">dot-plot</w:t>
      </w:r>
      <w:r>
        <w:t xml:space="preserve"> </w:t>
      </w:r>
      <w:r>
        <w:t xml:space="preserve">to display the results of the three simulations compared to the observed class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20031"/>
                  <wp:effectExtent b="0" l="0" r="0" t="0"/>
                  <wp:docPr descr="" title="" id="44" name="Picture"/>
                  <a:graphic>
                    <a:graphicData uri="http://schemas.openxmlformats.org/drawingml/2006/picture">
                      <pic:pic>
                        <pic:nvPicPr>
                          <pic:cNvPr descr="00-images/martian-dotplot.png" id="45" name="Picture"/>
                          <pic:cNvPicPr>
                            <a:picLocks noChangeArrowheads="1" noChangeAspect="1"/>
                          </pic:cNvPicPr>
                        </pic:nvPicPr>
                        <pic:blipFill>
                          <a:blip r:embed="rId43"/>
                          <a:stretch>
                            <a:fillRect/>
                          </a:stretch>
                        </pic:blipFill>
                        <pic:spPr bwMode="auto">
                          <a:xfrm>
                            <a:off x="0" y="0"/>
                            <a:ext cx="4267200" cy="232003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still only have a few simulations to compare our class data to. It would be much better to be able to see how our class compared to hundreds or thousands of</w:t>
      </w:r>
      <w:r>
        <w:t xml:space="preserve"> </w:t>
      </w:r>
      <w:r>
        <w:t xml:space="preserve">“</w:t>
      </w:r>
      <w:r>
        <w:t xml:space="preserve">just-guessing</w:t>
      </w:r>
      <w:r>
        <w:t xml:space="preserve">”</w:t>
      </w:r>
      <w:r>
        <w:t xml:space="preserve"> </w:t>
      </w:r>
      <w:r>
        <w:t xml:space="preserve">classes. Since we don’t want to flip coins all class period, we will use a computer simulation (</w:t>
      </w:r>
      <w:r>
        <w:rPr>
          <w:rStyle w:val="VerbatimChar"/>
        </w:rPr>
        <w:t xml:space="preserve">Canvas &gt; Online Simulation Applets &gt; One proportion inference</w:t>
      </w:r>
      <w:r>
        <w:t xml:space="preserve">) to get 100</w:t>
      </w:r>
      <w:r>
        <w:t xml:space="preserve"> </w:t>
      </w:r>
      <w:r>
        <w:t xml:space="preserve">“</w:t>
      </w:r>
      <w:r>
        <w:t xml:space="preserve">random guessing</w:t>
      </w:r>
      <w:r>
        <w:t xml:space="preserve">”</w:t>
      </w:r>
      <w:r>
        <w:t xml:space="preserve"> </w:t>
      </w:r>
      <w:r>
        <w:t xml:space="preserve">statistics.</w:t>
      </w:r>
    </w:p>
    <w:p>
      <w:pPr>
        <w:numPr>
          <w:ilvl w:val="0"/>
          <w:numId w:val="1028"/>
        </w:numPr>
        <w:pStyle w:val="Compact"/>
      </w:pPr>
      <w:r>
        <w:t xml:space="preserve">Carry out the applet simulation. Note that you should consider the following questions when designing your simulation study:</w:t>
      </w:r>
    </w:p>
    <w:p>
      <w:pPr>
        <w:numPr>
          <w:ilvl w:val="0"/>
          <w:numId w:val="1029"/>
        </w:numPr>
        <w:pStyle w:val="Compact"/>
      </w:pPr>
      <w:r>
        <w:t xml:space="preserve">What are the two possible outcomes on each of the trials?</w:t>
      </w:r>
    </w:p>
    <w:p>
      <w:pPr>
        <w:numPr>
          <w:ilvl w:val="0"/>
          <w:numId w:val="1029"/>
        </w:numPr>
        <w:pStyle w:val="Compact"/>
      </w:pPr>
      <w:r>
        <w:t xml:space="preserve">What is the probability that a Bouba is accurately identified under the assumption that we are</w:t>
      </w:r>
      <w:r>
        <w:t xml:space="preserve"> </w:t>
      </w:r>
      <w:r>
        <w:t xml:space="preserve">“</w:t>
      </w:r>
      <w:r>
        <w:t xml:space="preserve">just-guessing</w:t>
      </w:r>
      <w:r>
        <w:t xml:space="preserve">”</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numPr>
          <w:ilvl w:val="0"/>
          <w:numId w:val="1030"/>
        </w:numPr>
        <w:pStyle w:val="Compact"/>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w:t>
      </w:r>
      <w:r>
        <w:t xml:space="preserve">guessing</w:t>
      </w:r>
      <w:r>
        <w:t xml:space="preserve">”</w:t>
      </w:r>
      <w:r>
        <w:t xml:space="preserve"> </w:t>
      </w:r>
      <w:r>
        <w:t xml:space="preserve">class results on the dot-plot in Q12.</w:t>
      </w:r>
    </w:p>
    <w:p>
      <w:pPr>
        <w:pStyle w:val="BlockText"/>
      </w:pPr>
      <w:r>
        <w:t xml:space="preserve">Number of repetitions: _____</w:t>
      </w:r>
    </w:p>
    <w:p>
      <w:r>
        <w:br w:type="page"/>
      </w:r>
    </w:p>
    <w:p>
      <w:pPr>
        <w:numPr>
          <w:ilvl w:val="0"/>
          <w:numId w:val="1031"/>
        </w:numPr>
        <w:pStyle w:val="Compact"/>
      </w:pPr>
      <w:r>
        <w:t xml:space="preserve">Is your class particularly good or bad at Martian? Use the plot above to explain your answer.</w:t>
      </w:r>
    </w:p>
    <w:p>
      <w:pPr>
        <w:numPr>
          <w:ilvl w:val="0"/>
          <w:numId w:val="1032"/>
        </w:numPr>
        <w:pStyle w:val="Compact"/>
      </w:pPr>
      <w:r>
        <w:t xml:space="preserve">Is it</w:t>
      </w:r>
      <w:r>
        <w:t xml:space="preserve"> </w:t>
      </w:r>
      <w:r>
        <w:rPr>
          <w:iCs/>
          <w:i/>
        </w:rPr>
        <w:t xml:space="preserve">possible</w:t>
      </w:r>
      <w:r>
        <w:t xml:space="preserve"> </w:t>
      </w:r>
      <w:r>
        <w:t xml:space="preserve">that we could see our class results just by chance if everyone was just guessing? Explain your reasoning.</w:t>
      </w:r>
    </w:p>
    <w:p>
      <w:pPr>
        <w:numPr>
          <w:ilvl w:val="0"/>
          <w:numId w:val="1033"/>
        </w:numPr>
        <w:pStyle w:val="Compact"/>
      </w:pPr>
      <w:r>
        <w:t xml:space="preserve">Is it</w:t>
      </w:r>
      <w:r>
        <w:t xml:space="preserve"> </w:t>
      </w:r>
      <w:r>
        <w:rPr>
          <w:iCs/>
          <w:i/>
        </w:rPr>
        <w:t xml:space="preserve">likely</w:t>
      </w:r>
      <w:r>
        <w:t xml:space="preserve"> </w:t>
      </w:r>
      <w:r>
        <w:t xml:space="preserve">that we could see our class results just by chance if everyone was just guessing? Explain your reasoning.</w:t>
      </w:r>
    </w:p>
    <w:p>
      <w:pPr>
        <w:numPr>
          <w:ilvl w:val="0"/>
          <w:numId w:val="1034"/>
        </w:numPr>
        <w:pStyle w:val="Compact"/>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46">
              <w:r>
                <w:rPr>
                  <w:rStyle w:val="Hyperlink"/>
                </w:rPr>
                <w:t xml:space="preserve">https://www.ted.com/talks/vs_ramachandran_3_clues_to_understanding_your_brain</w:t>
              </w:r>
            </w:hyperlink>
          </w:p>
        </w:tc>
      </w:tr>
    </w:tbl>
    <w:p>
      <w:r>
        <w:br w:type="page"/>
      </w:r>
    </w:p>
    <w:bookmarkEnd w:id="47"/>
    <w:bookmarkStart w:id="51" w:name="lab-days-working-in-teams"/>
    <w:p>
      <w:pPr>
        <w:pStyle w:val="Heading2"/>
      </w:pPr>
      <w:r>
        <w:t xml:space="preserve">Lab Days: Working in Teams</w:t>
      </w:r>
      <w:r>
        <w:t xml:space="preserve"> </w:t>
      </w:r>
      <w:r>
        <w:drawing>
          <wp:inline>
            <wp:extent cx="196453" cy="157162"/>
            <wp:effectExtent b="0" l="0" r="0" t="0"/>
            <wp:docPr descr="" title="" id="49" name="Picture"/>
            <a:graphic>
              <a:graphicData uri="http://schemas.openxmlformats.org/drawingml/2006/picture">
                <pic:pic>
                  <pic:nvPicPr>
                    <pic:cNvPr descr="00-welcome-to-stat218_files/figure-docx/fa-icon-e6d998e5c883fc21903dda54f7939fcc.png" id="50" name="Picture"/>
                    <pic:cNvPicPr>
                      <a:picLocks noChangeArrowheads="1" noChangeAspect="1"/>
                    </pic:cNvPicPr>
                  </pic:nvPicPr>
                  <pic:blipFill>
                    <a:blip r:embed="rId48"/>
                    <a:stretch>
                      <a:fillRect/>
                    </a:stretch>
                  </pic:blipFill>
                  <pic:spPr bwMode="auto">
                    <a:xfrm>
                      <a:off x="0" y="0"/>
                      <a:ext cx="196453" cy="157162"/>
                    </a:xfrm>
                    <a:prstGeom prst="rect">
                      <a:avLst/>
                    </a:prstGeom>
                    <a:noFill/>
                    <a:ln w="9525">
                      <a:noFill/>
                      <a:headEnd/>
                      <a:tailEnd/>
                    </a:ln>
                  </pic:spPr>
                </pic:pic>
              </a:graphicData>
            </a:graphic>
          </wp:inline>
        </w:drawing>
      </w:r>
    </w:p>
    <w:p>
      <w:pPr>
        <w:pStyle w:val="FirstParagraph"/>
      </w:pPr>
      <w:r>
        <w:t xml:space="preserve">Working in teams is beneficial for every student, but only if each person meaningfully engages in the discussions being had. Each of you will work in a group of 3-4 students to discuss the course concepts and complete the course activities and labs.</w:t>
      </w:r>
    </w:p>
    <w:p>
      <w:pPr>
        <w:pStyle w:val="BodyText"/>
      </w:pPr>
      <w:r>
        <w:t xml:space="preserve">To ensure the group’s work is divided equitably each week, your team will be rotating through a set of group roles. This ensures one person doesn’t act as the group leader for multiple class sessions, while someone else is always the note taker. You will circulate through the following roles each week:</w:t>
      </w:r>
    </w:p>
    <w:tbl>
      <w:tblPr>
        <w:tblStyle w:val="Table"/>
        <w:tblW w:type="pct" w:w="5000"/>
        <w:tblLook w:firstRow="1" w:lastRow="0" w:firstColumn="0" w:lastColumn="0" w:noHBand="0" w:noVBand="0" w:val="0020"/>
        <w:jc w:val="start"/>
      </w:tblPr>
      <w:tblGrid>
        <w:gridCol w:w="3370"/>
        <w:gridCol w:w="4549"/>
      </w:tblGrid>
      <w:tr>
        <w:trPr>
          <w:tblHeader w:val="true"/>
        </w:trPr>
        <w:tc>
          <w:tcPr/>
          <w:p>
            <w:pPr>
              <w:pStyle w:val="Compact"/>
              <w:jc w:val="left"/>
            </w:pPr>
            <w:r>
              <w:t xml:space="preserve">Role</w:t>
            </w:r>
          </w:p>
        </w:tc>
        <w:tc>
          <w:tcPr/>
          <w:p>
            <w:pPr>
              <w:pStyle w:val="Compact"/>
              <w:jc w:val="left"/>
            </w:pPr>
            <w:r>
              <w:t xml:space="preserve">Responsibilities</w:t>
            </w:r>
          </w:p>
        </w:tc>
      </w:tr>
      <w:tr>
        <w:tc>
          <w:tcPr/>
          <w:p>
            <w:pPr>
              <w:jc w:val="left"/>
            </w:pPr>
            <w:r>
              <w:rPr>
                <w:bCs/>
                <w:b/>
              </w:rPr>
              <w:t xml:space="preserve">Facilitator</w:t>
            </w:r>
          </w:p>
          <w:p>
            <w:pPr>
              <w:jc w:val="left"/>
            </w:pPr>
            <w:r>
              <w:rPr>
                <w:iCs/>
                <w:i/>
              </w:rPr>
              <w:t xml:space="preserve">Manages team progress through tasks</w:t>
            </w:r>
          </w:p>
        </w:tc>
        <w:tc>
          <w:tcPr/>
          <w:p>
            <w:pPr>
              <w:jc w:val="left"/>
            </w:pPr>
            <w:r>
              <w:t xml:space="preserve">Responsible for organizing the team work: making</w:t>
            </w:r>
          </w:p>
          <w:p>
            <w:pPr>
              <w:jc w:val="left"/>
            </w:pPr>
            <w:r>
              <w:t xml:space="preserve">sure all roles were assigned and clear, scheduling</w:t>
            </w:r>
          </w:p>
          <w:p>
            <w:pPr>
              <w:jc w:val="left"/>
            </w:pPr>
            <w:r>
              <w:t xml:space="preserve">meetings, coordinating, leading discussion of</w:t>
            </w:r>
          </w:p>
          <w:p>
            <w:pPr>
              <w:jc w:val="left"/>
            </w:pPr>
            <w:r>
              <w:t xml:space="preserve">assignment problems.</w:t>
            </w:r>
          </w:p>
        </w:tc>
      </w:tr>
      <w:tr>
        <w:tc>
          <w:tcPr/>
          <w:p>
            <w:pPr>
              <w:pStyle w:val="Compact"/>
            </w:pPr>
          </w:p>
        </w:tc>
        <w:tc>
          <w:tcPr/>
          <w:p>
            <w:pPr>
              <w:pStyle w:val="Compact"/>
            </w:pPr>
          </w:p>
        </w:tc>
      </w:tr>
      <w:tr>
        <w:tc>
          <w:tcPr/>
          <w:p>
            <w:pPr>
              <w:jc w:val="left"/>
            </w:pPr>
            <w:r>
              <w:rPr>
                <w:bCs/>
                <w:b/>
              </w:rPr>
              <w:t xml:space="preserve">Recorder</w:t>
            </w:r>
          </w:p>
          <w:p>
            <w:pPr>
              <w:jc w:val="left"/>
            </w:pPr>
            <w:r>
              <w:rPr>
                <w:iCs/>
                <w:i/>
              </w:rPr>
              <w:t xml:space="preserve">Manages communications</w:t>
            </w:r>
          </w:p>
        </w:tc>
        <w:tc>
          <w:tcPr/>
          <w:p>
            <w:pPr>
              <w:jc w:val="left"/>
            </w:pPr>
            <w:r>
              <w:t xml:space="preserve">Responsible to make sure everyone is recording</w:t>
            </w:r>
          </w:p>
          <w:p>
            <w:pPr>
              <w:jc w:val="left"/>
            </w:pPr>
            <w:r>
              <w:t xml:space="preserve">ideas. In lab assignments, responsible for</w:t>
            </w:r>
          </w:p>
          <w:p>
            <w:pPr>
              <w:jc w:val="left"/>
            </w:pPr>
            <w:r>
              <w:t xml:space="preserve">collecting, organizing, and recording answers to</w:t>
            </w:r>
          </w:p>
          <w:p>
            <w:pPr>
              <w:jc w:val="left"/>
            </w:pPr>
            <w:r>
              <w:t xml:space="preserve">the assignment during the discussions, compiling</w:t>
            </w:r>
          </w:p>
          <w:p>
            <w:pPr>
              <w:jc w:val="left"/>
            </w:pPr>
            <w:r>
              <w:t xml:space="preserve">the summary of the answers discussed, soliciting</w:t>
            </w:r>
          </w:p>
          <w:p>
            <w:pPr>
              <w:jc w:val="left"/>
            </w:pPr>
            <w:r>
              <w:t xml:space="preserve">feedback on summaries from other group</w:t>
            </w:r>
          </w:p>
          <w:p>
            <w:pPr>
              <w:jc w:val="left"/>
            </w:pPr>
            <w:r>
              <w:t xml:space="preserve">members, and submitting the final version of the</w:t>
            </w:r>
          </w:p>
          <w:p>
            <w:pPr>
              <w:jc w:val="left"/>
            </w:pPr>
            <w:r>
              <w:t xml:space="preserve">lab assignment.</w:t>
            </w:r>
          </w:p>
        </w:tc>
      </w:tr>
      <w:tr>
        <w:tc>
          <w:tcPr/>
          <w:p>
            <w:pPr>
              <w:pStyle w:val="Compact"/>
            </w:pPr>
          </w:p>
        </w:tc>
        <w:tc>
          <w:tcPr/>
          <w:p>
            <w:pPr>
              <w:pStyle w:val="Compact"/>
            </w:pPr>
          </w:p>
        </w:tc>
      </w:tr>
      <w:tr>
        <w:tc>
          <w:tcPr/>
          <w:p>
            <w:pPr>
              <w:jc w:val="left"/>
            </w:pPr>
            <w:r>
              <w:rPr>
                <w:bCs/>
                <w:b/>
              </w:rPr>
              <w:t xml:space="preserve">Resource Manager</w:t>
            </w:r>
          </w:p>
          <w:p>
            <w:pPr>
              <w:jc w:val="left"/>
            </w:pPr>
            <w:r>
              <w:rPr>
                <w:iCs/>
                <w:i/>
              </w:rPr>
              <w:t xml:space="preserve">Manages team resources</w:t>
            </w:r>
          </w:p>
        </w:tc>
        <w:tc>
          <w:tcPr/>
          <w:p>
            <w:pPr>
              <w:jc w:val="left"/>
            </w:pPr>
            <w:r>
              <w:t xml:space="preserve">Responsible for pulling up course notes and other</w:t>
            </w:r>
          </w:p>
          <w:p>
            <w:pPr>
              <w:jc w:val="left"/>
            </w:pPr>
            <w:r>
              <w:t xml:space="preserve">useful resources (e.g., R note cards, applets,</w:t>
            </w:r>
          </w:p>
          <w:p>
            <w:pPr>
              <w:jc w:val="left"/>
            </w:pPr>
            <w:r>
              <w:t xml:space="preserve">homework assignments, etc.). Contacts</w:t>
            </w:r>
          </w:p>
          <w:p>
            <w:pPr>
              <w:jc w:val="left"/>
            </w:pPr>
            <w:r>
              <w:t xml:space="preserve">professor/TA for</w:t>
            </w:r>
            <w:r>
              <w:t xml:space="preserve"> </w:t>
            </w:r>
            <w:r>
              <w:rPr>
                <w:iCs/>
                <w:i/>
              </w:rPr>
              <w:t xml:space="preserve">group questions only</w:t>
            </w:r>
            <w:r>
              <w:t xml:space="preserve">. Ensures</w:t>
            </w:r>
          </w:p>
          <w:p>
            <w:pPr>
              <w:jc w:val="left"/>
            </w:pPr>
            <w:r>
              <w:t xml:space="preserve">everyone understands team questions. Collects</w:t>
            </w:r>
          </w:p>
          <w:p>
            <w:pPr>
              <w:jc w:val="left"/>
            </w:pPr>
            <w:r>
              <w:t xml:space="preserve">team supplies and organizes clean-up.</w:t>
            </w:r>
          </w:p>
        </w:tc>
      </w:tr>
      <w:tr>
        <w:tc>
          <w:tcPr/>
          <w:p>
            <w:pPr>
              <w:pStyle w:val="Compact"/>
            </w:pPr>
          </w:p>
        </w:tc>
        <w:tc>
          <w:tcPr/>
          <w:p>
            <w:pPr>
              <w:pStyle w:val="Compact"/>
            </w:pPr>
          </w:p>
        </w:tc>
      </w:tr>
      <w:tr>
        <w:tc>
          <w:tcPr/>
          <w:p>
            <w:pPr>
              <w:jc w:val="left"/>
            </w:pPr>
            <w:r>
              <w:rPr>
                <w:bCs/>
                <w:b/>
              </w:rPr>
              <w:t xml:space="preserve">Team Captain</w:t>
            </w:r>
          </w:p>
          <w:p>
            <w:pPr>
              <w:jc w:val="left"/>
            </w:pPr>
            <w:r>
              <w:rPr>
                <w:iCs/>
                <w:i/>
              </w:rPr>
              <w:t xml:space="preserve">Manages team participation</w:t>
            </w:r>
          </w:p>
        </w:tc>
        <w:tc>
          <w:tcPr/>
          <w:p>
            <w:pPr>
              <w:jc w:val="left"/>
            </w:pPr>
            <w:r>
              <w:t xml:space="preserve">Responsible for making sure everyone has a</w:t>
            </w:r>
          </w:p>
          <w:p>
            <w:pPr>
              <w:jc w:val="left"/>
            </w:pPr>
            <w:r>
              <w:t xml:space="preserve">chance to contribute, asking quiet team members</w:t>
            </w:r>
          </w:p>
          <w:p>
            <w:pPr>
              <w:jc w:val="left"/>
            </w:pPr>
            <w:r>
              <w:t xml:space="preserve">to speak up, asking loud team members to listen</w:t>
            </w:r>
          </w:p>
          <w:p>
            <w:pPr>
              <w:jc w:val="left"/>
            </w:pPr>
            <w:r>
              <w:t xml:space="preserve">to others, and bringing the conversation back to</w:t>
            </w:r>
          </w:p>
          <w:p>
            <w:pPr>
              <w:jc w:val="left"/>
            </w:pPr>
            <w:r>
              <w:t xml:space="preserve">the lab assignment if it deviates.</w:t>
            </w:r>
          </w:p>
        </w:tc>
      </w:tr>
    </w:tbl>
    <w:p>
      <w:pPr>
        <w:pStyle w:val="BodyText"/>
      </w:pPr>
      <w:r>
        <w:t xml:space="preserve">If you are in a group of</w:t>
      </w:r>
      <w:r>
        <w:t xml:space="preserve"> </w:t>
      </w:r>
      <w:r>
        <w:rPr>
          <w:iCs/>
          <w:i/>
        </w:rPr>
        <w:t xml:space="preserve">three</w:t>
      </w:r>
      <w:r>
        <w:t xml:space="preserve">, the Facilitator also acts as the Team Captain*.</w:t>
      </w:r>
    </w:p>
    <w:p>
      <w:pPr>
        <w:numPr>
          <w:ilvl w:val="0"/>
          <w:numId w:val="1035"/>
        </w:numPr>
        <w:pStyle w:val="Compact"/>
      </w:pPr>
      <w:r>
        <w:t xml:space="preserve">Please find your team members and introduce yourself by sharing something about your name.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1"/>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9">
    <w:abstractNumId w:val="991"/>
  </w:num>
  <w:num w:numId="1030">
    <w:abstractNumId w:val="991"/>
  </w:num>
  <w:num w:numId="103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hyperlink" Id="rId23" Target="https://www.menti.com/alhwembeeyz3" TargetMode="External" /><Relationship Type="http://schemas.openxmlformats.org/officeDocument/2006/relationships/hyperlink" Id="rId46"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23" Target="https://www.menti.com/alhwembeeyz3" TargetMode="External" /><Relationship Type="http://schemas.openxmlformats.org/officeDocument/2006/relationships/hyperlink" Id="rId46"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2024-09-20T16:59:03Z</dcterms:created>
  <dcterms:modified xsi:type="dcterms:W3CDTF">2024-09-20T16:59:03Z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