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9.png" ContentType="image/png"/>
  <Override PartName="/word/media/rId20.png" ContentType="image/png"/>
  <Override PartName="/word/media/rId23.png" ContentType="image/png"/>
  <Override PartName="/word/media/rId43.png" ContentType="image/png"/>
  <Override PartName="/word/media/rId46.png" ContentType="image/png"/>
  <Override PartName="/word/media/rId40.png" ContentType="image/png"/>
  <Override PartName="/word/media/rId37.png" ContentType="image/png"/>
  <Override PartName="/word/media/rId3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8:</w:t>
      </w:r>
      <w:r>
        <w:t xml:space="preserve"> </w:t>
      </w:r>
      <w:r>
        <w:t xml:space="preserve">Comparing</w:t>
      </w:r>
      <w:r>
        <w:t xml:space="preserve"> </w:t>
      </w:r>
      <w:r>
        <w:t xml:space="preserve">a</w:t>
      </w:r>
      <w:r>
        <w:t xml:space="preserve"> </w:t>
      </w:r>
      <w:r>
        <w:t xml:space="preserve">Numerical</w:t>
      </w:r>
      <w:r>
        <w:t xml:space="preserve"> </w:t>
      </w:r>
      <w:r>
        <w:t xml:space="preserve">Variable</w:t>
      </w:r>
      <w:r>
        <w:t xml:space="preserve"> </w:t>
      </w:r>
      <w:r>
        <w:t xml:space="preserve">Across</w:t>
      </w:r>
      <w:r>
        <w:t xml:space="preserve"> </w:t>
      </w:r>
      <w:r>
        <w:t xml:space="preserve">More</w:t>
      </w:r>
      <w:r>
        <w:t xml:space="preserve"> </w:t>
      </w:r>
      <w:r>
        <w:t xml:space="preserve">Than</w:t>
      </w:r>
      <w:r>
        <w:t xml:space="preserve"> </w:t>
      </w:r>
      <w:r>
        <w:t xml:space="preserve">Two</w:t>
      </w:r>
      <w:r>
        <w:t xml:space="preserve"> </w:t>
      </w:r>
      <w:r>
        <w:t xml:space="preserve">Groups</w:t>
      </w:r>
    </w:p>
    <w:p>
      <w:pPr>
        <w:pStyle w:val="FirstParagraph"/>
      </w:pPr>
      <w:r>
        <w:t xml:space="preserve">In the previous chapter, we covered how we could compare a numerical variable across two groups using (1) a difference in two means (independent samples), and (2) the mean of the differences (paired).</w:t>
      </w:r>
    </w:p>
    <w:bookmarkStart w:id="61" w:name="anova-analysis-of-variance"/>
    <w:p>
      <w:pPr>
        <w:pStyle w:val="Heading2"/>
      </w:pPr>
      <w:r>
        <w:t xml:space="preserve">ANOVA (ANalysis Of VAriance)</w:t>
      </w:r>
    </w:p>
    <w:p>
      <w:pPr>
        <w:pStyle w:val="FirstParagraph"/>
      </w:pPr>
      <w:r>
        <w:t xml:space="preserve">In this chapter, we will learn how to compare a numerical variable across more than two groups using a statistical analysis called ANOVA.</w:t>
      </w:r>
    </w:p>
    <w:bookmarkStart w:id="57" w:name="example-8.1-imdb-scores-between-genres"/>
    <w:p>
      <w:pPr>
        <w:pStyle w:val="Heading3"/>
      </w:pPr>
      <w:r>
        <w:t xml:space="preserve">Example 8.1: IMDb Scores between Genres</w:t>
      </w:r>
    </w:p>
    <w:p>
      <w:pPr>
        <w:pStyle w:val="FirstParagraph"/>
      </w:pPr>
      <w:r>
        <w:t xml:space="preserve">Recall the IMDb Scores for movies released in 2020 from Chapter 5. The data set is comprised of the following variables collected on each movie:</w:t>
      </w:r>
    </w:p>
    <w:tbl>
      <w:tblPr>
        <w:tblStyle w:val="Table"/>
        <w:tblW w:type="pct" w:w="5000"/>
        <w:tblLook w:firstRow="1" w:lastRow="0" w:firstColumn="0" w:lastColumn="0" w:noHBand="0" w:noVBand="0" w:val="0020"/>
        <w:jc w:val="start"/>
      </w:tblPr>
      <w:tblGrid>
        <w:gridCol w:w="1804"/>
        <w:gridCol w:w="6115"/>
      </w:tblGrid>
      <w:tr>
        <w:trPr>
          <w:tblHeader w:val="true"/>
        </w:trPr>
        <w:tc>
          <w:tcPr/>
          <w:p>
            <w:pPr>
              <w:pStyle w:val="Compact"/>
              <w:jc w:val="left"/>
            </w:pPr>
            <w:r>
              <w:rPr>
                <w:bCs/>
                <w:b/>
              </w:rPr>
              <w:t xml:space="preserve">Variable</w:t>
            </w:r>
          </w:p>
        </w:tc>
        <w:tc>
          <w:tcPr/>
          <w:p>
            <w:pPr>
              <w:pStyle w:val="Compact"/>
              <w:jc w:val="left"/>
            </w:pPr>
            <w:r>
              <w:rPr>
                <w:bCs/>
                <w:b/>
              </w:rPr>
              <w:t xml:space="preserve">Description</w:t>
            </w:r>
          </w:p>
        </w:tc>
      </w:tr>
      <w:tr>
        <w:tc>
          <w:tcPr/>
          <w:p>
            <w:pPr>
              <w:pStyle w:val="Compact"/>
              <w:jc w:val="left"/>
            </w:pPr>
            <w:r>
              <w:rPr>
                <w:rStyle w:val="VerbatimChar"/>
              </w:rPr>
              <w:t xml:space="preserve">Movie</w:t>
            </w:r>
          </w:p>
        </w:tc>
        <w:tc>
          <w:tcPr/>
          <w:p>
            <w:pPr>
              <w:pStyle w:val="Compact"/>
              <w:jc w:val="left"/>
            </w:pPr>
            <w:r>
              <w:t xml:space="preserve">Title of the movie</w:t>
            </w:r>
          </w:p>
        </w:tc>
      </w:tr>
      <w:tr>
        <w:tc>
          <w:tcPr/>
          <w:p>
            <w:pPr>
              <w:pStyle w:val="Compact"/>
              <w:jc w:val="left"/>
            </w:pPr>
            <w:r>
              <w:rPr>
                <w:rStyle w:val="VerbatimChar"/>
              </w:rPr>
              <w:t xml:space="preserve">Rating</w:t>
            </w:r>
          </w:p>
        </w:tc>
        <w:tc>
          <w:tcPr/>
          <w:p>
            <w:pPr>
              <w:pStyle w:val="Compact"/>
              <w:jc w:val="left"/>
            </w:pPr>
            <w:r>
              <w:t xml:space="preserve">Average IMDb user rating score from 1 to 10</w:t>
            </w:r>
          </w:p>
        </w:tc>
      </w:tr>
      <w:tr>
        <w:tc>
          <w:tcPr/>
          <w:p>
            <w:pPr>
              <w:pStyle w:val="Compact"/>
              <w:jc w:val="left"/>
            </w:pPr>
            <w:r>
              <w:rPr>
                <w:rStyle w:val="VerbatimChar"/>
              </w:rPr>
              <w:t xml:space="preserve">numVotes</w:t>
            </w:r>
          </w:p>
        </w:tc>
        <w:tc>
          <w:tcPr/>
          <w:p>
            <w:pPr>
              <w:pStyle w:val="Compact"/>
              <w:jc w:val="left"/>
            </w:pPr>
            <w:r>
              <w:t xml:space="preserve">Number of votes from IMDb users</w:t>
            </w:r>
          </w:p>
        </w:tc>
      </w:tr>
      <w:tr>
        <w:tc>
          <w:tcPr/>
          <w:p>
            <w:pPr>
              <w:pStyle w:val="Compact"/>
              <w:jc w:val="left"/>
            </w:pPr>
            <w:r>
              <w:rPr>
                <w:rStyle w:val="VerbatimChar"/>
              </w:rPr>
              <w:t xml:space="preserve">Genre</w:t>
            </w:r>
          </w:p>
        </w:tc>
        <w:tc>
          <w:tcPr/>
          <w:p>
            <w:pPr>
              <w:pStyle w:val="Compact"/>
              <w:jc w:val="left"/>
            </w:pPr>
            <w:r>
              <w:t xml:space="preserve">Categories the movie falls into (e.g., Action, Drama, etc.)</w:t>
            </w:r>
          </w:p>
        </w:tc>
      </w:tr>
      <w:tr>
        <w:tc>
          <w:tcPr/>
          <w:p>
            <w:pPr>
              <w:pStyle w:val="Compact"/>
              <w:jc w:val="left"/>
            </w:pPr>
            <w:r>
              <w:rPr>
                <w:rStyle w:val="VerbatimChar"/>
              </w:rPr>
              <w:t xml:space="preserve">2020 Gross</w:t>
            </w:r>
          </w:p>
        </w:tc>
        <w:tc>
          <w:tcPr/>
          <w:p>
            <w:pPr>
              <w:pStyle w:val="Compact"/>
              <w:jc w:val="left"/>
            </w:pPr>
            <w:r>
              <w:t xml:space="preserve">Gross profit from movie viewing</w:t>
            </w:r>
          </w:p>
        </w:tc>
      </w:tr>
      <w:tr>
        <w:tc>
          <w:tcPr/>
          <w:p>
            <w:pPr>
              <w:pStyle w:val="Compact"/>
              <w:jc w:val="left"/>
            </w:pPr>
            <w:r>
              <w:rPr>
                <w:rStyle w:val="VerbatimChar"/>
              </w:rPr>
              <w:t xml:space="preserve">runtimeMinutes</w:t>
            </w:r>
          </w:p>
        </w:tc>
        <w:tc>
          <w:tcPr/>
          <w:p>
            <w:pPr>
              <w:pStyle w:val="Compact"/>
              <w:jc w:val="left"/>
            </w:pPr>
            <w:r>
              <w:t xml:space="preserve">Length of movie (in minutes)</w:t>
            </w:r>
          </w:p>
        </w:tc>
      </w:tr>
      <w:tr>
        <w:tc>
          <w:tcPr/>
          <w:p>
            <w:pPr>
              <w:pStyle w:val="Compact"/>
            </w:pPr>
          </w:p>
        </w:tc>
        <w:tc>
          <w:tcPr/>
          <w:p>
            <w:pPr>
              <w:pStyle w:val="Compact"/>
            </w:pPr>
          </w:p>
        </w:tc>
      </w:tr>
    </w:tbl>
    <w:p>
      <w:pPr>
        <w:pStyle w:val="BodyText"/>
      </w:pPr>
      <w:r>
        <w:t xml:space="preserve">Below is a table summarizing the number of observations (movies) in the data set for the five most common Genres.</w:t>
      </w:r>
    </w:p>
    <w:p>
      <w:pPr>
        <w:pStyle w:val="SourceCode"/>
      </w:pPr>
      <w:r>
        <w:rPr>
          <w:rStyle w:val="VerbatimChar"/>
        </w:rPr>
        <w:t xml:space="preserve"># A tibble: 5 × 2</w:t>
      </w:r>
      <w:r>
        <w:br/>
      </w:r>
      <w:r>
        <w:rPr>
          <w:rStyle w:val="VerbatimChar"/>
        </w:rPr>
        <w:t xml:space="preserve">  Genre                 n</w:t>
      </w:r>
      <w:r>
        <w:br/>
      </w:r>
      <w:r>
        <w:rPr>
          <w:rStyle w:val="VerbatimChar"/>
        </w:rPr>
        <w:t xml:space="preserve">  &lt;chr&gt;             &lt;int&gt;</w:t>
      </w:r>
      <w:r>
        <w:br/>
      </w:r>
      <w:r>
        <w:rPr>
          <w:rStyle w:val="VerbatimChar"/>
        </w:rPr>
        <w:t xml:space="preserve">1 Drama                75</w:t>
      </w:r>
      <w:r>
        <w:br/>
      </w:r>
      <w:r>
        <w:rPr>
          <w:rStyle w:val="VerbatimChar"/>
        </w:rPr>
        <w:t xml:space="preserve">2 Thriller/Suspense    29</w:t>
      </w:r>
      <w:r>
        <w:br/>
      </w:r>
      <w:r>
        <w:rPr>
          <w:rStyle w:val="VerbatimChar"/>
        </w:rPr>
        <w:t xml:space="preserve">3 Documentary          26</w:t>
      </w:r>
      <w:r>
        <w:br/>
      </w:r>
      <w:r>
        <w:rPr>
          <w:rStyle w:val="VerbatimChar"/>
        </w:rPr>
        <w:t xml:space="preserve">4 Comedy               23</w:t>
      </w:r>
      <w:r>
        <w:br/>
      </w:r>
      <w:r>
        <w:rPr>
          <w:rStyle w:val="VerbatimChar"/>
        </w:rPr>
        <w:t xml:space="preserve">5 Horror               19</w:t>
      </w:r>
    </w:p>
    <w:p>
      <w:pPr>
        <w:pStyle w:val="FirstParagraph"/>
      </w:pPr>
      <w:r>
        <w:rPr>
          <w:bCs/>
          <w:b/>
        </w:rPr>
        <w:t xml:space="preserve">Research Question:</w:t>
      </w:r>
      <w:r>
        <w:t xml:space="preserve"> </w:t>
      </w:r>
      <w:r>
        <w:t xml:space="preserve">Is there a difference in mean IMDb scores between movie genres?</w:t>
      </w:r>
    </w:p>
    <w:p>
      <w:pPr>
        <w:pStyle w:val="BodyText"/>
      </w:pPr>
      <w:r>
        <w:t xml:space="preserve">The output below shows example observations from the data set.</w:t>
      </w:r>
    </w:p>
    <w:p>
      <w:pPr>
        <w:pStyle w:val="SourceCode"/>
      </w:pPr>
      <w:r>
        <w:rPr>
          <w:rStyle w:val="FunctionTok"/>
        </w:rPr>
        <w:t xml:space="preserve">head</w:t>
      </w:r>
      <w:r>
        <w:rPr>
          <w:rStyle w:val="NormalTok"/>
        </w:rPr>
        <w:t xml:space="preserve">(movie_ratings,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6</w:t>
      </w:r>
      <w:r>
        <w:br/>
      </w:r>
      <w:r>
        <w:rPr>
          <w:rStyle w:val="VerbatimChar"/>
        </w:rPr>
        <w:t xml:space="preserve">   Movie             Genre           `2020 Gross` runtimeMinutes Rating numVotes</w:t>
      </w:r>
      <w:r>
        <w:br/>
      </w:r>
      <w:r>
        <w:rPr>
          <w:rStyle w:val="VerbatimChar"/>
        </w:rPr>
        <w:t xml:space="preserve">   &lt;chr&gt;             &lt;fct&gt;                  &lt;dbl&gt; &lt;chr&gt;           &lt;dbl&gt;    &lt;dbl&gt;</w:t>
      </w:r>
      <w:r>
        <w:br/>
      </w:r>
      <w:r>
        <w:rPr>
          <w:rStyle w:val="VerbatimChar"/>
        </w:rPr>
        <w:t xml:space="preserve"> 1 1917              Thriller/Suspe…    157901466 "34"              5.7       23</w:t>
      </w:r>
      <w:r>
        <w:br/>
      </w:r>
      <w:r>
        <w:rPr>
          <w:rStyle w:val="VerbatimChar"/>
        </w:rPr>
        <w:t xml:space="preserve"> 2 The Invisible Man Horror              64914050 "71"              7.7    29256</w:t>
      </w:r>
      <w:r>
        <w:br/>
      </w:r>
      <w:r>
        <w:rPr>
          <w:rStyle w:val="VerbatimChar"/>
        </w:rPr>
        <w:t xml:space="preserve"> 3 Halloween         Horror              47274000 "91"              7.8   222169</w:t>
      </w:r>
      <w:r>
        <w:br/>
      </w:r>
      <w:r>
        <w:rPr>
          <w:rStyle w:val="VerbatimChar"/>
        </w:rPr>
        <w:t xml:space="preserve"> 4 Little Women      Drama               37593127 "60"              6.5       34</w:t>
      </w:r>
      <w:r>
        <w:br/>
      </w:r>
      <w:r>
        <w:rPr>
          <w:rStyle w:val="VerbatimChar"/>
        </w:rPr>
        <w:t xml:space="preserve"> 5 Just Mercy        Drama               35733621 "\\N"             7.6       14</w:t>
      </w:r>
      <w:r>
        <w:br/>
      </w:r>
      <w:r>
        <w:rPr>
          <w:rStyle w:val="VerbatimChar"/>
        </w:rPr>
        <w:t xml:space="preserve"> 6 Knives Out        Drama               35244610 "\\N"             8         19</w:t>
      </w:r>
      <w:r>
        <w:br/>
      </w:r>
      <w:r>
        <w:rPr>
          <w:rStyle w:val="VerbatimChar"/>
        </w:rPr>
        <w:t xml:space="preserve"> 7 Fantasy Island    Horror              26441782 "60"              6.5     6599</w:t>
      </w:r>
      <w:r>
        <w:br/>
      </w:r>
      <w:r>
        <w:rPr>
          <w:rStyle w:val="VerbatimChar"/>
        </w:rPr>
        <w:t xml:space="preserve"> 8 Unhinged          Thriller/Suspe…     20831465 "79"              5.1     1548</w:t>
      </w:r>
      <w:r>
        <w:br/>
      </w:r>
      <w:r>
        <w:rPr>
          <w:rStyle w:val="VerbatimChar"/>
        </w:rPr>
        <w:t xml:space="preserve"> 9 The Photograph    Drama               20578185 "32"              7         89</w:t>
      </w:r>
      <w:r>
        <w:br/>
      </w:r>
      <w:r>
        <w:rPr>
          <w:rStyle w:val="VerbatimChar"/>
        </w:rPr>
        <w:t xml:space="preserve">10 Underwater        Thriller/Suspe…     17291078 "60"              7.2       60</w:t>
      </w:r>
    </w:p>
    <w:p>
      <w:pPr>
        <w:numPr>
          <w:ilvl w:val="0"/>
          <w:numId w:val="1001"/>
        </w:numPr>
        <w:pStyle w:val="Compact"/>
      </w:pPr>
      <w:r>
        <w:t xml:space="preserve">What is the observational unit for this study?</w:t>
      </w:r>
    </w:p>
    <w:p>
      <w:pPr>
        <w:numPr>
          <w:ilvl w:val="0"/>
          <w:numId w:val="1002"/>
        </w:numPr>
        <w:pStyle w:val="Compact"/>
      </w:pPr>
      <w:r>
        <w:t xml:space="preserve">What are the variables assessed in this study? What are their roles (explanatory / response) and data types?</w:t>
      </w:r>
    </w:p>
    <w:p>
      <w:pPr>
        <w:numPr>
          <w:ilvl w:val="0"/>
          <w:numId w:val="1003"/>
        </w:numPr>
        <w:pStyle w:val="Compact"/>
      </w:pPr>
      <w:r>
        <w:t xml:space="preserve">What are the parameters of interest for this study?</w:t>
      </w:r>
    </w:p>
    <w:p>
      <w:pPr>
        <w:numPr>
          <w:ilvl w:val="0"/>
          <w:numId w:val="1004"/>
        </w:numPr>
        <w:pStyle w:val="Compact"/>
      </w:pPr>
      <w:r>
        <w:t xml:space="preserve">Think back to last week, what were two ways we visualized one numerical variable and one categorical variable?</w:t>
      </w:r>
    </w:p>
    <w:p>
      <w:pPr>
        <w:pStyle w:val="FirstParagraph"/>
      </w:pPr>
      <w:r>
        <w:t xml:space="preserve">The figures below display the IMDb Scores across the five movie genre categories.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8316227"/>
                  <wp:effectExtent b="0" l="0" r="0" t="0"/>
                  <wp:docPr descr="" title="" id="21" name="Picture"/>
                  <a:graphic>
                    <a:graphicData uri="http://schemas.openxmlformats.org/drawingml/2006/picture">
                      <pic:pic>
                        <pic:nvPicPr>
                          <pic:cNvPr descr="08-comparing-a-numerical-variable-across-more-than-two-groups_files/figure-docx/unnamed-chunk-3-1.png" id="22" name="Picture"/>
                          <pic:cNvPicPr>
                            <a:picLocks noChangeArrowheads="1" noChangeAspect="1"/>
                          </pic:cNvPicPr>
                        </pic:nvPicPr>
                        <pic:blipFill>
                          <a:blip r:embed="rId20"/>
                          <a:stretch>
                            <a:fillRect/>
                          </a:stretch>
                        </pic:blipFill>
                        <pic:spPr bwMode="auto">
                          <a:xfrm>
                            <a:off x="0" y="0"/>
                            <a:ext cx="3696101" cy="8316227"/>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24" name="Picture"/>
                  <a:graphic>
                    <a:graphicData uri="http://schemas.openxmlformats.org/drawingml/2006/picture">
                      <pic:pic>
                        <pic:nvPicPr>
                          <pic:cNvPr descr="08-comparing-a-numerical-variable-across-more-than-two-groups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Answer the following questions about the distributions of IMDb Scores across the five Genres shown above.</w:t>
      </w:r>
    </w:p>
    <w:p>
      <w:pPr>
        <w:numPr>
          <w:ilvl w:val="0"/>
          <w:numId w:val="1005"/>
        </w:numPr>
        <w:pStyle w:val="Compact"/>
      </w:pPr>
      <w:r>
        <w:t xml:space="preserve">Which genre has the highest center?</w:t>
      </w:r>
    </w:p>
    <w:p>
      <w:pPr>
        <w:numPr>
          <w:ilvl w:val="0"/>
          <w:numId w:val="1006"/>
        </w:numPr>
        <w:pStyle w:val="Compact"/>
      </w:pPr>
      <w:r>
        <w:t xml:space="preserve">Which genre has the largest spread?</w:t>
      </w:r>
    </w:p>
    <w:p>
      <w:pPr>
        <w:numPr>
          <w:ilvl w:val="0"/>
          <w:numId w:val="1007"/>
        </w:numPr>
        <w:pStyle w:val="Compact"/>
      </w:pPr>
      <w:r>
        <w:t xml:space="preserve">Which genre has the most skewed distribution?</w:t>
      </w:r>
    </w:p>
    <w:p>
      <w:pPr>
        <w:pStyle w:val="FirstParagraph"/>
      </w:pPr>
      <w:r>
        <w:t xml:space="preserve">Let’s obtain a more complete picture of how different these groups are with summary statistics. Our familiar friend</w:t>
      </w:r>
      <w:r>
        <w:t xml:space="preserve"> </w:t>
      </w:r>
      <w:r>
        <w:rPr>
          <w:rStyle w:val="VerbatimChar"/>
        </w:rPr>
        <w:t xml:space="preserve">favstats()</w:t>
      </w:r>
      <w:r>
        <w:t xml:space="preserve"> </w:t>
      </w:r>
      <w:r>
        <w:t xml:space="preserve">can help us compare summary statistics across different genre groups.</w:t>
      </w:r>
    </w:p>
    <w:p>
      <w:pPr>
        <w:pStyle w:val="BodyText"/>
      </w:pPr>
      <w:r>
        <w:t xml:space="preserve">Like before, the rating of the film is the response and the genre is the explanatory variable.</w:t>
      </w:r>
    </w:p>
    <w:p>
      <w:r>
        <w:br w:type="page"/>
      </w:r>
    </w:p>
    <w:p>
      <w:pPr>
        <w:pStyle w:val="SourceCode"/>
      </w:pPr>
      <w:r>
        <w:rPr>
          <w:rStyle w:val="FunctionTok"/>
        </w:rPr>
        <w:t xml:space="preserve">favstats</w:t>
      </w:r>
      <w:r>
        <w:rPr>
          <w:rStyle w:val="NormalTok"/>
        </w:rPr>
        <w:t xml:space="preserve">(Rating </w:t>
      </w:r>
      <w:r>
        <w:rPr>
          <w:rStyle w:val="SpecialCharTok"/>
        </w:rPr>
        <w:t xml:space="preserve">~</w:t>
      </w:r>
      <w:r>
        <w:rPr>
          <w:rStyle w:val="NormalTok"/>
        </w:rPr>
        <w:t xml:space="preserve"> Genre, </w:t>
      </w:r>
      <w:r>
        <w:rPr>
          <w:rStyle w:val="AttributeTok"/>
        </w:rPr>
        <w:t xml:space="preserve">data =</w:t>
      </w:r>
      <w:r>
        <w:rPr>
          <w:rStyle w:val="NormalTok"/>
        </w:rPr>
        <w:t xml:space="preserve"> movie_ratings)</w:t>
      </w:r>
    </w:p>
    <w:p>
      <w:pPr>
        <w:pStyle w:val="SourceCode"/>
      </w:pPr>
      <w:r>
        <w:rPr>
          <w:rStyle w:val="VerbatimChar"/>
        </w:rPr>
        <w:t xml:space="preserve">              Genre min  Q1 median   Q3 max     mean       sd  n missing</w:t>
      </w:r>
      <w:r>
        <w:br/>
      </w:r>
      <w:r>
        <w:rPr>
          <w:rStyle w:val="VerbatimChar"/>
        </w:rPr>
        <w:t xml:space="preserve">1 Thriller/Suspense 2.9 5.7    6.7 7.20 9.2 6.317241 1.536478 29       0</w:t>
      </w:r>
      <w:r>
        <w:br/>
      </w:r>
      <w:r>
        <w:rPr>
          <w:rStyle w:val="VerbatimChar"/>
        </w:rPr>
        <w:t xml:space="preserve">2            Comedy 1.9 5.8    6.8 7.35 8.1 6.413043 1.413025 23       0</w:t>
      </w:r>
      <w:r>
        <w:br/>
      </w:r>
      <w:r>
        <w:rPr>
          <w:rStyle w:val="VerbatimChar"/>
        </w:rPr>
        <w:t xml:space="preserve">3       Documentary 2.7 6.4    7.0 7.55 8.9 6.834615 1.203974 26       0</w:t>
      </w:r>
      <w:r>
        <w:br/>
      </w:r>
      <w:r>
        <w:rPr>
          <w:rStyle w:val="VerbatimChar"/>
        </w:rPr>
        <w:t xml:space="preserve">4             Drama 3.7 6.1    7.0 7.55 8.7 6.729333 1.148533 75       0</w:t>
      </w:r>
      <w:r>
        <w:br/>
      </w:r>
      <w:r>
        <w:rPr>
          <w:rStyle w:val="VerbatimChar"/>
        </w:rPr>
        <w:t xml:space="preserve">5            Horror 4.6 5.7    7.2 7.90 8.7 6.826316 1.370256 19       0</w:t>
      </w:r>
    </w:p>
    <w:p>
      <w:pPr>
        <w:numPr>
          <w:ilvl w:val="0"/>
          <w:numId w:val="1008"/>
        </w:numPr>
        <w:pStyle w:val="Compact"/>
      </w:pPr>
      <w:r>
        <w:t xml:space="preserve">Report the observed mean rating for each genre. Use appropriate notation.</w:t>
      </w:r>
    </w:p>
    <w:p>
      <w:pPr>
        <w:numPr>
          <w:ilvl w:val="0"/>
          <w:numId w:val="1009"/>
        </w:numPr>
        <w:pStyle w:val="Compact"/>
      </w:pPr>
      <w:r>
        <w:t xml:space="preserve">Which genres have the largest difference in their mean rating?</w:t>
      </w:r>
    </w:p>
    <w:p>
      <w:pPr>
        <w:numPr>
          <w:ilvl w:val="0"/>
          <w:numId w:val="1010"/>
        </w:numPr>
        <w:pStyle w:val="Compact"/>
      </w:pPr>
      <w:r>
        <w:t xml:space="preserve">Which genre has the largest standard deviation in ratings?</w:t>
      </w:r>
    </w:p>
    <w:p>
      <w:pPr>
        <w:numPr>
          <w:ilvl w:val="0"/>
          <w:numId w:val="1011"/>
        </w:numPr>
        <w:pStyle w:val="Compact"/>
      </w:pPr>
      <w:r>
        <w:t xml:space="preserve">Which genre has the smallest standard deviation in ratings?</w:t>
      </w:r>
    </w:p>
    <w:p>
      <w:pPr>
        <w:numPr>
          <w:ilvl w:val="0"/>
          <w:numId w:val="1012"/>
        </w:numPr>
        <w:pStyle w:val="Compact"/>
      </w:pPr>
      <w:r>
        <w:t xml:space="preserve">How many times larger is your answer in #6 than your answer in #7?</w:t>
      </w:r>
    </w:p>
    <w:p>
      <w:r>
        <w:br w:type="page"/>
      </w:r>
    </w:p>
    <w:p>
      <w:pPr>
        <w:pStyle w:val="FirstParagraph"/>
      </w:pPr>
      <w:r>
        <w:t xml:space="preserve">Now that we have explored our data with summary statistics and visualizations, we want to use our data to draw inferences and make claims about the larger population (all movies).</w:t>
      </w:r>
    </w:p>
    <w:p>
      <w:pPr>
        <w:numPr>
          <w:ilvl w:val="0"/>
          <w:numId w:val="1013"/>
        </w:numPr>
        <w:pStyle w:val="Compact"/>
      </w:pPr>
      <w:r>
        <w:t xml:space="preserve">Set up the null and alternative hypotheses.</w:t>
      </w:r>
    </w:p>
    <w:p>
      <w:pPr>
        <w:numPr>
          <w:ilvl w:val="0"/>
          <w:numId w:val="1014"/>
        </w:numPr>
        <w:pStyle w:val="Compact"/>
      </w:pPr>
      <w:r>
        <w:t xml:space="preserve">In words:</w:t>
      </w:r>
    </w:p>
    <w:p>
      <w:pPr>
        <w:numPr>
          <w:ilvl w:val="0"/>
          <w:numId w:val="1015"/>
        </w:numPr>
        <w:pStyle w:val="Compact"/>
      </w:pPr>
      <w:r>
        <w:t xml:space="preserve">In symbols:</w:t>
      </w:r>
    </w:p>
    <w:p>
      <w:pPr>
        <w:pStyle w:val="FirstParagraph"/>
      </w:pPr>
      <w:r>
        <w:t xml:space="preserve">In order to test our research question, we could conduct a simulation similar to what we did with two categorical variables (yawn experiment) and discussed when comparing a numerical variable across two groups.</w:t>
      </w:r>
    </w:p>
    <w:p>
      <w:pPr>
        <w:numPr>
          <w:ilvl w:val="0"/>
          <w:numId w:val="1016"/>
        </w:numPr>
        <w:pStyle w:val="Compact"/>
      </w:pPr>
      <w:r>
        <w:t xml:space="preserve">Step 1: Write the ____________ and ____________ on ______ cards.</w:t>
      </w:r>
    </w:p>
    <w:p>
      <w:pPr>
        <w:numPr>
          <w:ilvl w:val="0"/>
          <w:numId w:val="1017"/>
        </w:numPr>
        <w:pStyle w:val="Compact"/>
      </w:pPr>
      <w:r>
        <w:t xml:space="preserve">Step 2: Simulate what could have happened if the null was true and ________________.</w:t>
      </w:r>
    </w:p>
    <w:p>
      <w:pPr>
        <w:numPr>
          <w:ilvl w:val="0"/>
          <w:numId w:val="1018"/>
        </w:numPr>
        <w:pStyle w:val="Compact"/>
      </w:pPr>
      <w:r>
        <w:t xml:space="preserve">Step 3: Generate a new data set by _________________________________.</w:t>
      </w:r>
    </w:p>
    <w:p>
      <w:pPr>
        <w:numPr>
          <w:ilvl w:val="0"/>
          <w:numId w:val="1019"/>
        </w:numPr>
        <w:pStyle w:val="Compact"/>
      </w:pPr>
      <w:r>
        <w:t xml:space="preserve">Step 4: Calculate the _____________________________ for the new simulated data set and add it to the dot plot.</w:t>
      </w:r>
    </w:p>
    <w:p>
      <w:pPr>
        <w:pStyle w:val="FirstParagraph"/>
      </w:pPr>
      <w:r>
        <w:t xml:space="preserve">We would then repeat this process 100 or 1000 times to get an idea of what the sampling distribution of the</w:t>
      </w:r>
      <w:r>
        <w:t xml:space="preserve"> </w:t>
      </w:r>
      <w:r>
        <w:rPr>
          <w:iCs/>
          <w:i/>
        </w:rPr>
        <w:t xml:space="preserve">test statistic</w:t>
      </w:r>
      <w:r>
        <w:t xml:space="preserve"> </w:t>
      </w:r>
      <w:r>
        <w:t xml:space="preserve">looks like.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erobin17\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Introducing a new</w:t>
            </w:r>
            <w:r>
              <w:t xml:space="preserve"> </w:t>
            </w:r>
            <w:r>
              <w:rPr>
                <w:iCs/>
                <w:i/>
              </w:rPr>
              <w:t xml:space="preserve">test statistic</w:t>
            </w:r>
          </w:p>
        </w:tc>
      </w:tr>
      <w:tr>
        <w:trPr>
          <w:cantSplit/>
        </w:trPr>
        <w:tc>
          <w:tcPr>
            <w:tcMar>
              <w:top w:w="108" w:type="dxa"/>
              <w:bottom w:w="108" w:type="dxa"/>
            </w:tcMar>
          </w:tcPr>
          <w:p>
            <w:pPr>
              <w:pStyle w:val="BodyText"/>
            </w:pPr>
            <w:pPr>
              <w:spacing w:before="16"/>
            </w:pPr>
            <w:r>
              <w:t xml:space="preserve">In an ANOVA, there are more than two groups that we wish to compare how different the means are from each other. We could make every comparison of two means (Drama - Action, Horror - Documentary, Comedy - Adventure, etc.), but how would we use these numbers to summarize how different</w:t>
            </w:r>
            <w:r>
              <w:t xml:space="preserve"> </w:t>
            </w:r>
            <w:r>
              <w:rPr>
                <w:bCs/>
                <w:b/>
              </w:rPr>
              <w:t xml:space="preserve">all</w:t>
            </w:r>
            <w:r>
              <w:t xml:space="preserve"> </w:t>
            </w:r>
            <w:r>
              <w:t xml:space="preserve">of the groups are from each other?</w:t>
            </w:r>
          </w:p>
          <w:p>
            <w:pPr>
              <w:pStyle w:val="BodyText"/>
            </w:pPr>
            <w:r>
              <w:t xml:space="preserve">Enter the F-statistic! An F-statistic summarizes two quantities:</w:t>
            </w:r>
          </w:p>
          <w:p>
            <w:pPr>
              <w:numPr>
                <w:ilvl w:val="0"/>
                <w:numId w:val="1020"/>
              </w:numPr>
              <w:pStyle w:val="Compact"/>
            </w:pPr>
            <w:r>
              <w:t xml:space="preserve">How different the means of the groups are from each other</w:t>
            </w:r>
          </w:p>
          <w:p>
            <w:pPr>
              <w:numPr>
                <w:ilvl w:val="0"/>
                <w:numId w:val="1020"/>
              </w:numPr>
              <w:pStyle w:val="Compact"/>
            </w:pPr>
            <w:r>
              <w:t xml:space="preserve">How different the observations in each group are from the mean of their group</w:t>
            </w:r>
          </w:p>
        </w:tc>
      </w:tr>
    </w:tbl>
    <w:p>
      <w:pPr>
        <w:pStyle w:val="FirstParagraph"/>
      </w:pPr>
      <w:r>
        <w:t xml:space="preserve">To me, an F-statistic makes more sense if I visualize what these pieces mean. In the plot below, I’ve added three pieces,</w:t>
      </w:r>
    </w:p>
    <w:p>
      <w:pPr>
        <w:numPr>
          <w:ilvl w:val="0"/>
          <w:numId w:val="1021"/>
        </w:numPr>
        <w:pStyle w:val="Compact"/>
      </w:pPr>
      <w:r>
        <w:t xml:space="preserve">Orange individual points within each group (these are the movies)</w:t>
      </w:r>
    </w:p>
    <w:p>
      <w:pPr>
        <w:numPr>
          <w:ilvl w:val="0"/>
          <w:numId w:val="1021"/>
        </w:numPr>
        <w:pStyle w:val="Compact"/>
      </w:pPr>
      <w:r>
        <w:t xml:space="preserve">A black dashed line across the entire plot</w:t>
      </w:r>
    </w:p>
    <w:p>
      <w:pPr>
        <w:numPr>
          <w:ilvl w:val="0"/>
          <w:numId w:val="1021"/>
        </w:numPr>
        <w:pStyle w:val="Compact"/>
      </w:pPr>
      <w:r>
        <w:t xml:space="preserve">A blue solid line across each genre group</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33750"/>
                  <wp:effectExtent b="0" l="0" r="0" t="0"/>
                  <wp:docPr descr="" title="" id="30" name="Picture"/>
                  <a:graphic>
                    <a:graphicData uri="http://schemas.openxmlformats.org/drawingml/2006/picture">
                      <pic:pic>
                        <pic:nvPicPr>
                          <pic:cNvPr descr="08-comparing-a-numerical-variable-across-more-than-two-groups_files/figure-docx/anova-ss-viz-1.png" id="31"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2"/>
        </w:numPr>
        <w:pStyle w:val="Compact"/>
      </w:pPr>
      <w:r>
        <w:t xml:space="preserve">What does the black dashed line across the entire plot represent?</w:t>
      </w:r>
    </w:p>
    <w:p>
      <w:pPr>
        <w:numPr>
          <w:ilvl w:val="0"/>
          <w:numId w:val="1023"/>
        </w:numPr>
        <w:pStyle w:val="Compact"/>
      </w:pPr>
      <w:r>
        <w:t xml:space="preserve">What do the solid blue lines across each group’s boxplot represent?</w:t>
      </w:r>
      <w:r>
        <w:t xml:space="preserve"> </w:t>
      </w:r>
      <w:r>
        <w:rPr>
          <w:iCs/>
          <w:i/>
        </w:rPr>
        <w:t xml:space="preserve">Hint: The solid blue line is different from the gray solid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erobin17\AppData\Local\Program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Components of an F-statistic</w:t>
            </w:r>
          </w:p>
        </w:tc>
      </w:tr>
      <w:tr>
        <w:trPr>
          <w:cantSplit/>
        </w:trPr>
        <w:tc>
          <w:tcPr>
            <w:tcMar>
              <w:top w:w="108" w:type="dxa"/>
              <w:bottom w:w="108" w:type="dxa"/>
            </w:tcMar>
          </w:tcPr>
          <w:p>
            <w:pPr>
              <w:pStyle w:val="BodyText"/>
            </w:pPr>
            <w:pPr>
              <w:spacing w:before="16"/>
            </w:pPr>
            <w:r>
              <w:t xml:space="preserve">The two components of an F-statistic are called the</w:t>
            </w:r>
            <w:r>
              <w:t xml:space="preserve"> </w:t>
            </w:r>
            <w:r>
              <w:rPr>
                <w:iCs/>
                <w:i/>
              </w:rPr>
              <w:t xml:space="preserve">sum of squares between groups</w:t>
            </w:r>
            <w:r>
              <w:t xml:space="preserve"> </w:t>
            </w:r>
            <w:r>
              <w:t xml:space="preserve">(SSG) and the</w:t>
            </w:r>
            <w:r>
              <w:t xml:space="preserve"> </w:t>
            </w:r>
            <w:r>
              <w:rPr>
                <w:iCs/>
                <w:i/>
              </w:rPr>
              <w:t xml:space="preserve">sum of squares of the errors</w:t>
            </w:r>
            <w:r>
              <w:t xml:space="preserve"> </w:t>
            </w:r>
            <w:r>
              <w:t xml:space="preserve">(SSE). Let’s break down what each of these mean.</w:t>
            </w:r>
          </w:p>
          <w:p>
            <w:pPr>
              <w:pStyle w:val="BodyText"/>
            </w:pPr>
            <w:r>
              <w:t xml:space="preserve">The</w:t>
            </w:r>
            <w:r>
              <w:t xml:space="preserve"> </w:t>
            </w:r>
            <w:r>
              <w:rPr>
                <w:bCs/>
                <w:b/>
              </w:rPr>
              <w:t xml:space="preserve">SSG</w:t>
            </w:r>
            <w:r>
              <w:t xml:space="preserve"> </w:t>
            </w:r>
            <w:r>
              <w:t xml:space="preserve">compares each group’s mean to the overall mean. As its name indicates, these differences are then</w:t>
            </w:r>
            <w:r>
              <w:t xml:space="preserve"> </w:t>
            </w:r>
            <w:r>
              <w:rPr>
                <w:bCs/>
                <w:b/>
              </w:rPr>
              <w:t xml:space="preserve">squared</w:t>
            </w:r>
            <w:r>
              <w:t xml:space="preserve"> </w:t>
            </w:r>
            <w:r>
              <w:t xml:space="preserve">and added together.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4803923"/>
                        <wp:effectExtent b="0" l="0" r="0" t="0"/>
                        <wp:docPr descr="" title="" id="35" name="Picture"/>
                        <a:graphic>
                          <a:graphicData uri="http://schemas.openxmlformats.org/drawingml/2006/picture">
                            <pic:pic>
                              <pic:nvPicPr>
                                <pic:cNvPr descr="08-images/ssg.png" id="36" name="Picture"/>
                                <pic:cNvPicPr>
                                  <a:picLocks noChangeArrowheads="1" noChangeAspect="1"/>
                                </pic:cNvPicPr>
                              </pic:nvPicPr>
                              <pic:blipFill>
                                <a:blip r:embed="rId34"/>
                                <a:stretch>
                                  <a:fillRect/>
                                </a:stretch>
                              </pic:blipFill>
                              <pic:spPr bwMode="auto">
                                <a:xfrm>
                                  <a:off x="0" y="0"/>
                                  <a:ext cx="3733800" cy="480392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w:t>
            </w:r>
            <w:r>
              <w:t xml:space="preserve"> </w:t>
            </w:r>
            <w:r>
              <w:rPr>
                <w:bCs/>
                <w:b/>
              </w:rPr>
              <w:t xml:space="preserve">SSE</w:t>
            </w:r>
            <w:r>
              <w:t xml:space="preserve"> </w:t>
            </w:r>
            <w:r>
              <w:t xml:space="preserve">measures how far an observation is from the mean of that group. As its name indicates, these differences are</w:t>
            </w:r>
            <w:r>
              <w:t xml:space="preserve"> </w:t>
            </w:r>
            <w:r>
              <w:rPr>
                <w:bCs/>
                <w:b/>
              </w:rPr>
              <w:t xml:space="preserve">squared</w:t>
            </w:r>
            <w:r>
              <w:t xml:space="preserve"> </w:t>
            </w:r>
            <w:r>
              <w:t xml:space="preserve">and then added together.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5209953"/>
                        <wp:effectExtent b="0" l="0" r="0" t="0"/>
                        <wp:docPr descr="" title="" id="38" name="Picture"/>
                        <a:graphic>
                          <a:graphicData uri="http://schemas.openxmlformats.org/drawingml/2006/picture">
                            <pic:pic>
                              <pic:nvPicPr>
                                <pic:cNvPr descr="08-images/sse.png" id="39" name="Picture"/>
                                <pic:cNvPicPr>
                                  <a:picLocks noChangeArrowheads="1" noChangeAspect="1"/>
                                </pic:cNvPicPr>
                              </pic:nvPicPr>
                              <pic:blipFill>
                                <a:blip r:embed="rId37"/>
                                <a:stretch>
                                  <a:fillRect/>
                                </a:stretch>
                              </pic:blipFill>
                              <pic:spPr bwMode="auto">
                                <a:xfrm>
                                  <a:off x="0" y="0"/>
                                  <a:ext cx="3733800" cy="520995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There is one final part to an F-statistic. We take each of these quantities (SSG, SSE) and divide them by their respective degrees of freedom. The degrees of freedom are calculated based on (1) the number of items available and (2) the number of statistics that need to be calculated.</w:t>
            </w:r>
          </w:p>
          <w:p>
            <w:pPr>
              <w:pStyle w:val="BodyText"/>
            </w:pPr>
            <w:r>
              <w:t xml:space="preserve">For the SSG, we have</w:t>
            </w:r>
            <w:r>
              <w:t xml:space="preserve"> </w:t>
            </w:r>
            <m:oMath>
              <m:r>
                <m:t>k</m:t>
              </m:r>
            </m:oMath>
            <w:r>
              <w:t xml:space="preserve"> </w:t>
            </w:r>
            <w:r>
              <w:t xml:space="preserve">groups and we need to calculate the overall mean. So, our resulting degrees of freedom are</w:t>
            </w:r>
            <w:r>
              <w:t xml:space="preserve"> </w:t>
            </w:r>
            <m:oMath>
              <m:r>
                <m:t>k</m:t>
              </m:r>
              <m:r>
                <m:rPr>
                  <m:sty m:val="p"/>
                </m:rPr>
                <m:t>−</m:t>
              </m:r>
              <m:r>
                <m:t>1</m:t>
              </m:r>
            </m:oMath>
            <w:r>
              <w:t xml:space="preserve">.</w:t>
            </w:r>
          </w:p>
          <w:p>
            <w:pPr>
              <w:pStyle w:val="BodyText"/>
            </w:pPr>
            <w:r>
              <w:t xml:space="preserve">For the SSE, we have</w:t>
            </w:r>
            <w:r>
              <w:t xml:space="preserve"> </w:t>
            </w:r>
            <m:oMath>
              <m:r>
                <m:t>n</m:t>
              </m:r>
            </m:oMath>
            <w:r>
              <w:t xml:space="preserve"> </w:t>
            </w:r>
            <w:r>
              <w:t xml:space="preserve">observations and we need to calculate</w:t>
            </w:r>
            <w:r>
              <w:t xml:space="preserve"> </w:t>
            </w:r>
            <m:oMath>
              <m:r>
                <m:t>k</m:t>
              </m:r>
            </m:oMath>
            <w:r>
              <w:t xml:space="preserve"> </w:t>
            </w:r>
            <w:r>
              <w:t xml:space="preserve">group means. So, our resulting degrees of freedom are</w:t>
            </w:r>
            <w:r>
              <w:t xml:space="preserve"> </w:t>
            </w:r>
            <m:oMath>
              <m:r>
                <m:t>n</m:t>
              </m:r>
              <m:r>
                <m:rPr>
                  <m:sty m:val="p"/>
                </m:rPr>
                <m:t>−</m:t>
              </m:r>
              <m:r>
                <m:t>k</m:t>
              </m:r>
            </m:oMath>
            <w:r>
              <w:t xml:space="preserve">.</w:t>
            </w:r>
          </w:p>
          <w:p>
            <w:pPr>
              <w:pStyle w:val="BodyText"/>
            </w:pPr>
            <w:r>
              <w:t xml:space="preserve">Now, putting all of these pieces together, we can obtain the magical F-statistic using the following formula:</w:t>
            </w:r>
          </w:p>
          <w:p>
            <w:pPr>
              <w:pStyle w:val="BodyText"/>
            </w:pPr>
            <m:oMathPara>
              <m:oMathParaPr>
                <m:jc m:val="center"/>
              </m:oMathParaPr>
              <m:oMath>
                <m:f>
                  <m:fPr>
                    <m:type m:val="bar"/>
                  </m:fPr>
                  <m:num>
                    <m:f>
                      <m:fPr>
                        <m:type m:val="bar"/>
                      </m:fPr>
                      <m:num>
                        <m:r>
                          <m:t>S</m:t>
                        </m:r>
                        <m:r>
                          <m:t>S</m:t>
                        </m:r>
                        <m:r>
                          <m:t>G</m:t>
                        </m:r>
                      </m:num>
                      <m:den>
                        <m:r>
                          <m:t>k</m:t>
                        </m:r>
                        <m:r>
                          <m:rPr>
                            <m:sty m:val="p"/>
                          </m:rPr>
                          <m:t>−</m:t>
                        </m:r>
                        <m:r>
                          <m:t>1</m:t>
                        </m:r>
                      </m:den>
                    </m:f>
                  </m:num>
                  <m:den>
                    <m:f>
                      <m:fPr>
                        <m:type m:val="bar"/>
                      </m:fPr>
                      <m:num>
                        <m:r>
                          <m:t>S</m:t>
                        </m:r>
                        <m:r>
                          <m:t>S</m:t>
                        </m:r>
                        <m:r>
                          <m:t>E</m:t>
                        </m:r>
                      </m:num>
                      <m:den>
                        <m:r>
                          <m:t>n</m:t>
                        </m:r>
                        <m:r>
                          <m:rPr>
                            <m:sty m:val="p"/>
                          </m:rPr>
                          <m:t>−</m:t>
                        </m:r>
                        <m:r>
                          <m:t>k</m:t>
                        </m:r>
                      </m:den>
                    </m:f>
                  </m:den>
                </m:f>
                <m:r>
                  <m:rPr>
                    <m:sty m:val="p"/>
                  </m:rPr>
                  <m:t>=</m:t>
                </m:r>
                <m:f>
                  <m:fPr>
                    <m:type m:val="bar"/>
                  </m:fPr>
                  <m:num>
                    <m:r>
                      <m:t>M</m:t>
                    </m:r>
                    <m:r>
                      <m:t>S</m:t>
                    </m:r>
                    <m:r>
                      <m:t>G</m:t>
                    </m:r>
                  </m:num>
                  <m:den>
                    <m:r>
                      <m:t>M</m:t>
                    </m:r>
                    <m:r>
                      <m:t>S</m:t>
                    </m:r>
                    <m:r>
                      <m:t>E</m:t>
                    </m:r>
                  </m:den>
                </m:f>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63955"/>
                        <wp:effectExtent b="0" l="0" r="0" t="0"/>
                        <wp:docPr descr="" title="" id="41" name="Picture"/>
                        <a:graphic>
                          <a:graphicData uri="http://schemas.openxmlformats.org/drawingml/2006/picture">
                            <pic:pic>
                              <pic:nvPicPr>
                                <pic:cNvPr descr="08-images/F-stat.png" id="42" name="Picture"/>
                                <pic:cNvPicPr>
                                  <a:picLocks noChangeArrowheads="1" noChangeAspect="1"/>
                                </pic:cNvPicPr>
                              </pic:nvPicPr>
                              <pic:blipFill>
                                <a:blip r:embed="rId40"/>
                                <a:stretch>
                                  <a:fillRect/>
                                </a:stretch>
                              </pic:blipFill>
                              <pic:spPr bwMode="auto">
                                <a:xfrm>
                                  <a:off x="0" y="0"/>
                                  <a:ext cx="5334000" cy="2963955"/>
                                </a:xfrm>
                                <a:prstGeom prst="rect">
                                  <a:avLst/>
                                </a:prstGeom>
                                <a:noFill/>
                                <a:ln w="9525">
                                  <a:noFill/>
                                  <a:headEnd/>
                                  <a:tailEnd/>
                                </a:ln>
                              </pic:spPr>
                            </pic:pic>
                          </a:graphicData>
                        </a:graphic>
                      </wp:inline>
                    </w:drawing>
                  </w:r>
                </w:p>
                <w:p>
                  <w:pPr>
                    <w:jc w:val="center"/>
                  </w:pPr>
                  <w:pPr>
                    <w:jc w:val="start"/>
                    <w:spacing w:before="200"/>
                    <w:pStyle w:val="ImageCaption"/>
                  </w:pPr>
                </w:p>
              </w:tc>
            </w:tr>
          </w:tbl>
        </w:tc>
      </w:tr>
    </w:tbl>
    <w:p>
      <w:pPr>
        <w:numPr>
          <w:ilvl w:val="0"/>
          <w:numId w:val="1024"/>
        </w:numPr>
        <w:pStyle w:val="Compact"/>
      </w:pPr>
      <w:r>
        <w:t xml:space="preserve">Draw horizontal lines on the plot above, indicating which values are being compared when calculating the SSG.</w:t>
      </w:r>
    </w:p>
    <w:p>
      <w:pPr>
        <w:numPr>
          <w:ilvl w:val="0"/>
          <w:numId w:val="1025"/>
        </w:numPr>
        <w:pStyle w:val="Compact"/>
      </w:pPr>
      <w:r>
        <w:t xml:space="preserve">Draw horizontal lines on the plot above, indicating which values are being compared with calculating the SSE.</w:t>
      </w:r>
    </w:p>
    <w:p>
      <w:pPr>
        <w:numPr>
          <w:ilvl w:val="0"/>
          <w:numId w:val="1026"/>
        </w:numPr>
        <w:pStyle w:val="Compact"/>
      </w:pPr>
      <w:r>
        <w:t xml:space="preserve">How many degrees of freedom does the</w:t>
      </w:r>
      <w:r>
        <w:t xml:space="preserve"> </w:t>
      </w:r>
      <w:r>
        <w:rPr>
          <w:rStyle w:val="VerbatimChar"/>
        </w:rPr>
        <w:t xml:space="preserve">Genre</w:t>
      </w:r>
      <w:r>
        <w:t xml:space="preserve"> </w:t>
      </w:r>
      <w:r>
        <w:t xml:space="preserve">variable (MSG) have?</w:t>
      </w:r>
    </w:p>
    <w:p>
      <w:pPr>
        <w:numPr>
          <w:ilvl w:val="0"/>
          <w:numId w:val="1027"/>
        </w:numPr>
        <w:pStyle w:val="Compact"/>
      </w:pPr>
      <w:r>
        <w:t xml:space="preserve">How many degrees of freedom does the SSE for our content rating analysis have?</w:t>
      </w:r>
    </w:p>
    <w:p>
      <w:pPr>
        <w:numPr>
          <w:ilvl w:val="0"/>
          <w:numId w:val="1028"/>
        </w:numPr>
        <w:pStyle w:val="Compact"/>
      </w:pPr>
      <w:r>
        <w:t xml:space="preserve">Can an F-statistic be negative?</w:t>
      </w:r>
    </w:p>
    <w:p>
      <w:pPr>
        <w:pStyle w:val="FirstParagraph"/>
      </w:pPr>
      <w:r>
        <w:t xml:space="preserve">Let’s use simulation to get an idea of the shape of the F-distribution.</w:t>
      </w:r>
    </w:p>
    <w:p>
      <w:pPr>
        <w:pStyle w:val="BodyText"/>
      </w:pPr>
      <w:r>
        <w:drawing>
          <wp:inline>
            <wp:extent cx="5334000" cy="2667000"/>
            <wp:effectExtent b="0" l="0" r="0" t="0"/>
            <wp:docPr descr="" title="" id="44" name="Picture"/>
            <a:graphic>
              <a:graphicData uri="http://schemas.openxmlformats.org/drawingml/2006/picture">
                <pic:pic>
                  <pic:nvPicPr>
                    <pic:cNvPr descr="08-comparing-a-numerical-variable-across-more-than-two-groups_files/figure-docx/unnamed-chunk-8-1.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29"/>
        </w:numPr>
        <w:pStyle w:val="Compact"/>
      </w:pPr>
      <w:r>
        <w:t xml:space="preserve">Which panel contains the actual data observed in the study? Was it hard to pick out? Remember what it was like trying to pick this out.</w:t>
      </w:r>
    </w:p>
    <w:p>
      <w:pPr>
        <w:pStyle w:val="FirstParagraph"/>
      </w:pPr>
      <w:r>
        <w:t xml:space="preserve">We could take these and calculate the F-statistic for each panel (simulated data set) and plot this to begin creating the distribution to compare our observed test statistic to. Note, we will see how to use</w:t>
      </w:r>
      <w:r>
        <w:t xml:space="preserve"> </w:t>
      </w:r>
      <w:r>
        <w:rPr>
          <w:rStyle w:val="VerbatimChar"/>
        </w:rPr>
        <w:t xml:space="preserve">R</w:t>
      </w:r>
      <w:r>
        <w:t xml:space="preserve"> </w:t>
      </w:r>
      <w:r>
        <w:t xml:space="preserve">to calculate the F-statistic in just a bit.</w:t>
      </w:r>
    </w:p>
    <w:p>
      <w:pPr>
        <w:pStyle w:val="BodyText"/>
      </w:pPr>
      <w:r>
        <w:drawing>
          <wp:inline>
            <wp:extent cx="5334000" cy="2667000"/>
            <wp:effectExtent b="0" l="0" r="0" t="0"/>
            <wp:docPr descr="" title="" id="47" name="Picture"/>
            <a:graphic>
              <a:graphicData uri="http://schemas.openxmlformats.org/drawingml/2006/picture">
                <pic:pic>
                  <pic:nvPicPr>
                    <pic:cNvPr descr="08-comparing-a-numerical-variable-across-more-than-two-groups_files/figure-docx/unnamed-chunk-9-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0" name="Picture"/>
            <a:graphic>
              <a:graphicData uri="http://schemas.openxmlformats.org/drawingml/2006/picture">
                <pic:pic>
                  <pic:nvPicPr>
                    <pic:cNvPr descr="08-comparing-a-numerical-variable-across-more-than-two-groups_files/figure-docx/unnamed-chunk-1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0"/>
        </w:numPr>
        <w:pStyle w:val="Compact"/>
      </w:pPr>
      <w:r>
        <w:t xml:space="preserve">Take note that our observed F-statistic is 0.97, do you believe this F-statistic is likely to occur under the condition that all mean IMDb movie ratings are the same across all five genres (i.e., the null is true)?</w:t>
      </w:r>
    </w:p>
    <w:p>
      <w:pPr>
        <w:pStyle w:val="FirstParagraph"/>
      </w:pPr>
      <w:r>
        <w:t xml:space="preserve">Calculating the F-statistic by hand would be terrible! Instead, we will use</w:t>
      </w:r>
      <w:r>
        <w:t xml:space="preserve"> </w:t>
      </w:r>
      <w:r>
        <w:rPr>
          <w:rStyle w:val="VerbatimChar"/>
        </w:rPr>
        <w:t xml:space="preserve">R</w:t>
      </w:r>
      <w:r>
        <w:t xml:space="preserve">. The</w:t>
      </w:r>
      <w:r>
        <w:t xml:space="preserve"> </w:t>
      </w:r>
      <w:r>
        <w:rPr>
          <w:rStyle w:val="VerbatimChar"/>
        </w:rPr>
        <w:t xml:space="preserve">aov()</w:t>
      </w:r>
      <w:r>
        <w:t xml:space="preserve"> </w:t>
      </w:r>
      <w:r>
        <w:t xml:space="preserve">function in</w:t>
      </w:r>
      <w:r>
        <w:t xml:space="preserve"> </w:t>
      </w:r>
      <w:r>
        <w:rPr>
          <w:rStyle w:val="VerbatimChar"/>
        </w:rPr>
        <w:t xml:space="preserve">R</w:t>
      </w:r>
      <w:r>
        <w:t xml:space="preserve"> </w:t>
      </w:r>
      <w:r>
        <w:t xml:space="preserve">stands for</w:t>
      </w:r>
      <w:r>
        <w:t xml:space="preserve"> </w:t>
      </w:r>
      <w:r>
        <w:rPr>
          <w:bCs/>
          <w:b/>
        </w:rPr>
        <w:t xml:space="preserve">a</w:t>
      </w:r>
      <w:r>
        <w:t xml:space="preserve">nalysis</w:t>
      </w:r>
      <w:r>
        <w:t xml:space="preserve"> </w:t>
      </w:r>
      <w:r>
        <w:rPr>
          <w:bCs/>
          <w:b/>
        </w:rPr>
        <w:t xml:space="preserve">o</w:t>
      </w:r>
      <w:r>
        <w:t xml:space="preserve">f</w:t>
      </w:r>
      <w:r>
        <w:t xml:space="preserve"> </w:t>
      </w:r>
      <w:r>
        <w:rPr>
          <w:bCs/>
          <w:b/>
        </w:rPr>
        <w:t xml:space="preserve">v</w:t>
      </w:r>
      <w:r>
        <w:t xml:space="preserve">ariance.</w:t>
      </w:r>
    </w:p>
    <w:bookmarkStart w:id="52" w:name="annotated-cell-3"/>
    <w:p>
      <w:pPr>
        <w:pStyle w:val="SourceCode"/>
      </w:pPr>
      <w:r>
        <w:rPr>
          <w:rStyle w:val="NormalTok"/>
        </w:rPr>
        <w:t xml:space="preserve">genre_anova </w:t>
      </w:r>
      <w:r>
        <w:rPr>
          <w:rStyle w:val="OtherTok"/>
        </w:rPr>
        <w:t xml:space="preserve">&lt;-</w:t>
      </w:r>
      <w:r>
        <w:rPr>
          <w:rStyle w:val="NormalTok"/>
        </w:rPr>
        <w:t xml:space="preserve"> </w:t>
      </w:r>
      <w:r>
        <w:rPr>
          <w:rStyle w:val="FunctionTok"/>
        </w:rPr>
        <w:t xml:space="preserve">aov</w:t>
      </w:r>
      <w:r>
        <w:rPr>
          <w:rStyle w:val="NormalTok"/>
        </w:rPr>
        <w:t xml:space="preserve">(Rating </w:t>
      </w:r>
      <w:r>
        <w:rPr>
          <w:rStyle w:val="SpecialCharTok"/>
        </w:rPr>
        <w:t xml:space="preserve">~</w:t>
      </w:r>
      <w:r>
        <w:rPr>
          <w:rStyle w:val="NormalTok"/>
        </w:rPr>
        <w:t xml:space="preserve"> Genre,</w:t>
      </w:r>
      <w:r>
        <w:br/>
      </w:r>
      <w:r>
        <w:rPr>
          <w:rStyle w:val="NormalTok"/>
        </w:rPr>
        <w:t xml:space="preserve">    </w:t>
      </w:r>
      <w:r>
        <w:rPr>
          <w:rStyle w:val="AttributeTok"/>
        </w:rPr>
        <w:t xml:space="preserve">data =</w:t>
      </w:r>
      <w:r>
        <w:rPr>
          <w:rStyle w:val="NormalTok"/>
        </w:rPr>
        <w:t xml:space="preserve"> movie_ratings</w:t>
      </w:r>
      <w:r>
        <w:br/>
      </w:r>
      <w:r>
        <w:rPr>
          <w:rStyle w:val="NormalTok"/>
        </w:rPr>
        <w:t xml:space="preserve">    ) </w:t>
      </w:r>
      <w:r>
        <w:br/>
      </w:r>
      <w:r>
        <w:br/>
      </w:r>
      <w:r>
        <w:rPr>
          <w:rStyle w:val="NormalTok"/>
        </w:rPr>
        <w:t xml:space="preserve">genre_anova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bookmarkEnd w:id="52"/>
    <w:p>
      <w:pPr>
        <w:pStyle w:val="DefinitionTerm"/>
      </w:pPr>
      <w:r>
        <w:t xml:space="preserve">Line 1</w:t>
      </w:r>
    </w:p>
    <w:p>
      <w:pPr>
        <w:pStyle w:val="Definition"/>
      </w:pPr>
      <w:r>
        <w:t xml:space="preserve">Save the model in an object called</w:t>
      </w:r>
      <w:r>
        <w:t xml:space="preserve"> </w:t>
      </w:r>
      <w:r>
        <w:rPr>
          <w:rStyle w:val="VerbatimChar"/>
        </w:rPr>
        <w:t xml:space="preserve">genre_anova</w:t>
      </w:r>
      <w:r>
        <w:t xml:space="preserve">. Provide the</w:t>
      </w:r>
      <w:r>
        <w:t xml:space="preserve"> </w:t>
      </w:r>
      <w:r>
        <w:rPr>
          <w:rStyle w:val="VerbatimChar"/>
        </w:rPr>
        <w:t xml:space="preserve">aov</w:t>
      </w:r>
      <w:r>
        <w:t xml:space="preserve"> </w:t>
      </w:r>
      <w:r>
        <w:t xml:space="preserve">function a</w:t>
      </w:r>
      <w:r>
        <w:t xml:space="preserve"> </w:t>
      </w:r>
      <w:r>
        <w:t xml:space="preserve">“</w:t>
      </w:r>
      <w:r>
        <w:t xml:space="preserve">formula</w:t>
      </w:r>
      <w:r>
        <w:t xml:space="preserve">”</w:t>
      </w:r>
      <w:r>
        <w:t xml:space="preserve"> </w:t>
      </w:r>
      <w:r>
        <w:t xml:space="preserve">similar to</w:t>
      </w:r>
      <w:r>
        <w:t xml:space="preserve"> </w:t>
      </w:r>
      <w:r>
        <w:rPr>
          <w:rStyle w:val="VerbatimChar"/>
        </w:rPr>
        <w:t xml:space="preserve">favstats()</w:t>
      </w:r>
      <w:r>
        <w:t xml:space="preserve"> </w:t>
      </w:r>
      <w:r>
        <w:t xml:space="preserve">with:</w:t>
      </w:r>
      <w:r>
        <w:t xml:space="preserve"> </w:t>
      </w:r>
      <w:r>
        <w:rPr>
          <w:rStyle w:val="VerbatimChar"/>
        </w:rPr>
        <w:t xml:space="preserve">response</w:t>
      </w:r>
      <w:r>
        <w:t xml:space="preserve"> </w:t>
      </w:r>
      <w:r>
        <w:t xml:space="preserve">~</w:t>
      </w:r>
      <w:r>
        <w:t xml:space="preserve"> </w:t>
      </w:r>
      <w:r>
        <w:rPr>
          <w:rStyle w:val="VerbatimChar"/>
        </w:rPr>
        <w:t xml:space="preserve">explanatory</w:t>
      </w:r>
      <w:r>
        <w:t xml:space="preserve">.</w:t>
      </w:r>
    </w:p>
    <w:p>
      <w:pPr>
        <w:pStyle w:val="DefinitionTerm"/>
      </w:pPr>
      <w:r>
        <w:t xml:space="preserve">Line 2</w:t>
      </w:r>
    </w:p>
    <w:p>
      <w:pPr>
        <w:pStyle w:val="Definition"/>
      </w:pPr>
      <w:r>
        <w:t xml:space="preserve">Tell</w:t>
      </w:r>
      <w:r>
        <w:t xml:space="preserve"> </w:t>
      </w:r>
      <w:r>
        <w:rPr>
          <w:rStyle w:val="VerbatimChar"/>
        </w:rPr>
        <w:t xml:space="preserve">aov</w:t>
      </w:r>
      <w:r>
        <w:t xml:space="preserve"> </w:t>
      </w:r>
      <w:r>
        <w:t xml:space="preserve">what data set to use.</w:t>
      </w:r>
    </w:p>
    <w:p>
      <w:pPr>
        <w:pStyle w:val="DefinitionTerm"/>
      </w:pPr>
      <w:r>
        <w:t xml:space="preserve">Line 6</w:t>
      </w:r>
    </w:p>
    <w:p>
      <w:pPr>
        <w:pStyle w:val="Definition"/>
      </w:pPr>
      <w:r>
        <w:t xml:space="preserve">Have R output the information from the</w:t>
      </w:r>
      <w:r>
        <w:t xml:space="preserve"> </w:t>
      </w:r>
      <w:r>
        <w:rPr>
          <w:rStyle w:val="VerbatimChar"/>
        </w:rPr>
        <w:t xml:space="preserve">genre_anova</w:t>
      </w:r>
      <w:r>
        <w:t xml:space="preserve"> </w:t>
      </w:r>
      <w:r>
        <w:t xml:space="preserve">object in a nice clean (</w:t>
      </w:r>
      <w:r>
        <w:rPr>
          <w:rStyle w:val="VerbatimChar"/>
        </w:rPr>
        <w:t xml:space="preserve">tidy</w:t>
      </w:r>
      <w:r>
        <w:t xml:space="preserve">) table for you.</w:t>
      </w:r>
    </w:p>
    <w:p>
      <w:pPr>
        <w:pStyle w:val="SourceCode"/>
      </w:pPr>
      <w:r>
        <w:rPr>
          <w:rStyle w:val="VerbatimChar"/>
        </w:rPr>
        <w:t xml:space="preserve"># A tibble: 2 × 6</w:t>
      </w:r>
      <w:r>
        <w:br/>
      </w:r>
      <w:r>
        <w:rPr>
          <w:rStyle w:val="VerbatimChar"/>
        </w:rPr>
        <w:t xml:space="preserve">  term         df  sumsq meansq statistic p.value</w:t>
      </w:r>
      <w:r>
        <w:br/>
      </w:r>
      <w:r>
        <w:rPr>
          <w:rStyle w:val="VerbatimChar"/>
        </w:rPr>
        <w:t xml:space="preserve">  &lt;chr&gt;     &lt;dbl&gt;  &lt;dbl&gt;  &lt;dbl&gt;     &lt;dbl&gt;   &lt;dbl&gt;</w:t>
      </w:r>
      <w:r>
        <w:br/>
      </w:r>
      <w:r>
        <w:rPr>
          <w:rStyle w:val="VerbatimChar"/>
        </w:rPr>
        <w:t xml:space="preserve">1 Genre         4   6.45   1.61     0.969   0.426</w:t>
      </w:r>
      <w:r>
        <w:br/>
      </w:r>
      <w:r>
        <w:rPr>
          <w:rStyle w:val="VerbatimChar"/>
        </w:rPr>
        <w:t xml:space="preserve">2 Residuals   167 278.     1.66    NA      NA    </w:t>
      </w:r>
    </w:p>
    <w:p>
      <w:pPr>
        <w:numPr>
          <w:ilvl w:val="0"/>
          <w:numId w:val="1031"/>
        </w:numPr>
        <w:pStyle w:val="Compact"/>
      </w:pPr>
      <w:r>
        <w:t xml:space="preserve">What is the sum of squares for</w:t>
      </w:r>
      <w:r>
        <w:t xml:space="preserve"> </w:t>
      </w:r>
      <w:r>
        <w:rPr>
          <w:rStyle w:val="VerbatimChar"/>
        </w:rPr>
        <w:t xml:space="preserve">Genre</w:t>
      </w:r>
      <w:r>
        <w:t xml:space="preserve"> </w:t>
      </w:r>
      <w:r>
        <w:t xml:space="preserve">(SSG)?</w:t>
      </w:r>
    </w:p>
    <w:p>
      <w:pPr>
        <w:numPr>
          <w:ilvl w:val="0"/>
          <w:numId w:val="1032"/>
        </w:numPr>
        <w:pStyle w:val="Compact"/>
      </w:pPr>
      <w:r>
        <w:t xml:space="preserve">What is the sum of squares for the errors (SSE)?</w:t>
      </w:r>
    </w:p>
    <w:p>
      <w:pPr>
        <w:numPr>
          <w:ilvl w:val="0"/>
          <w:numId w:val="1033"/>
        </w:numPr>
        <w:pStyle w:val="Compact"/>
      </w:pPr>
      <w:r>
        <w:t xml:space="preserve">How was the mean squares for</w:t>
      </w:r>
      <w:r>
        <w:t xml:space="preserve"> </w:t>
      </w:r>
      <w:r>
        <w:rPr>
          <w:rStyle w:val="VerbatimChar"/>
        </w:rPr>
        <w:t xml:space="preserve">Genre</w:t>
      </w:r>
      <w:r>
        <w:t xml:space="preserve"> </w:t>
      </w:r>
      <w:r>
        <w:t xml:space="preserve">(MSG) found?</w:t>
      </w:r>
    </w:p>
    <w:p>
      <w:pPr>
        <w:numPr>
          <w:ilvl w:val="0"/>
          <w:numId w:val="1034"/>
        </w:numPr>
        <w:pStyle w:val="Compact"/>
      </w:pPr>
      <w:r>
        <w:t xml:space="preserve">How was the mean squares for the errors (MSE) found?</w:t>
      </w:r>
    </w:p>
    <w:p>
      <w:pPr>
        <w:numPr>
          <w:ilvl w:val="0"/>
          <w:numId w:val="1035"/>
        </w:numPr>
        <w:pStyle w:val="Compact"/>
      </w:pPr>
      <w:r>
        <w:t xml:space="preserve">What is the resulting F-statistic?</w:t>
      </w:r>
    </w:p>
    <w:p>
      <w:pPr>
        <w:numPr>
          <w:ilvl w:val="0"/>
          <w:numId w:val="1036"/>
        </w:numPr>
        <w:pStyle w:val="Compact"/>
      </w:pPr>
      <w:r>
        <w:t xml:space="preserve">Based on the p-value associated with the F-statistic outputed above, write the conclusion in context of the problem.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erobin17\AppData\Local\Programs\Quarto\share\formats\docx\note.png" id="5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using ANOVA (F-statistic)</w:t>
            </w:r>
          </w:p>
        </w:tc>
      </w:tr>
      <w:tr>
        <w:trPr>
          <w:cantSplit/>
        </w:trPr>
        <w:tc>
          <w:tcPr>
            <w:tcMar>
              <w:top w:w="108" w:type="dxa"/>
              <w:bottom w:w="108" w:type="dxa"/>
            </w:tcMar>
          </w:tcPr>
          <w:p>
            <w:pPr>
              <w:numPr>
                <w:ilvl w:val="0"/>
                <w:numId w:val="1037"/>
              </w:numPr>
              <w:pStyle w:val="Compact"/>
            </w:pPr>
            <w:r>
              <w:t xml:space="preserve">Independent observations</w:t>
            </w:r>
            <w:r>
              <w:t xml:space="preserve"> </w:t>
            </w:r>
            <w:r>
              <w:rPr>
                <w:iCs/>
                <w:i/>
              </w:rPr>
              <w:t xml:space="preserve">within</w:t>
            </w:r>
            <w:r>
              <w:t xml:space="preserve"> </w:t>
            </w:r>
            <w:r>
              <w:t xml:space="preserve">groups.</w:t>
            </w:r>
          </w:p>
          <w:p>
            <w:pPr>
              <w:numPr>
                <w:ilvl w:val="0"/>
                <w:numId w:val="1037"/>
              </w:numPr>
              <w:pStyle w:val="Compact"/>
            </w:pPr>
            <w:r>
              <w:t xml:space="preserve">Independent observations</w:t>
            </w:r>
            <w:r>
              <w:t xml:space="preserve"> </w:t>
            </w:r>
            <w:r>
              <w:rPr>
                <w:iCs/>
                <w:i/>
              </w:rPr>
              <w:t xml:space="preserve">between</w:t>
            </w:r>
            <w:r>
              <w:t xml:space="preserve"> </w:t>
            </w:r>
            <w:r>
              <w:t xml:space="preserve">groups.</w:t>
            </w:r>
          </w:p>
          <w:p>
            <w:pPr>
              <w:numPr>
                <w:ilvl w:val="0"/>
                <w:numId w:val="1037"/>
              </w:numPr>
              <w:pStyle w:val="Compact"/>
            </w:pPr>
            <w:r>
              <w:t xml:space="preserve">Equal variance across every group.</w:t>
            </w:r>
          </w:p>
          <w:p>
            <w:pPr>
              <w:numPr>
                <w:ilvl w:val="0"/>
                <w:numId w:val="1037"/>
              </w:numPr>
              <w:pStyle w:val="Compact"/>
            </w:pPr>
            <w:r>
              <w:t xml:space="preserve">Either, all sample sizes are sufficiently large, or it reasonable to assume that the populations for each group are normally distributed.</w:t>
            </w:r>
          </w:p>
        </w:tc>
      </w:tr>
    </w:tbl>
    <w:p>
      <w:pPr>
        <w:numPr>
          <w:ilvl w:val="0"/>
          <w:numId w:val="1038"/>
        </w:numPr>
        <w:pStyle w:val="Compact"/>
      </w:pPr>
      <w:r>
        <w:t xml:space="preserve">Check the conditions for using ANOVA to test whether the mean IMDb score differs between genres.</w:t>
      </w:r>
    </w:p>
    <w:p>
      <w:pPr>
        <w:pStyle w:val="FirstParagraph"/>
      </w:pPr>
      <w:r>
        <w:t xml:space="preserve">Alright, so we just learned about how we can analyze the differences in</w:t>
      </w:r>
      <w:r>
        <w:t xml:space="preserve"> </w:t>
      </w:r>
      <w:r>
        <w:rPr>
          <w:bCs/>
          <w:b/>
        </w:rPr>
        <w:t xml:space="preserve">many</w:t>
      </w:r>
      <w:r>
        <w:t xml:space="preserve"> </w:t>
      </w:r>
      <w:r>
        <w:t xml:space="preserve">means using ANOVA. As a refresher, with an ANOVA, we’re comparing the variability</w:t>
      </w:r>
      <w:r>
        <w:t xml:space="preserve"> </w:t>
      </w:r>
      <w:r>
        <w:rPr>
          <w:iCs/>
          <w:i/>
        </w:rPr>
        <w:t xml:space="preserve">within</w:t>
      </w:r>
      <w:r>
        <w:t xml:space="preserve"> </w:t>
      </w:r>
      <w:r>
        <w:t xml:space="preserve">groups (MSE) to the variability</w:t>
      </w:r>
      <w:r>
        <w:t xml:space="preserve"> </w:t>
      </w:r>
      <w:r>
        <w:rPr>
          <w:iCs/>
          <w:i/>
        </w:rPr>
        <w:t xml:space="preserve">between</w:t>
      </w:r>
      <w:r>
        <w:t xml:space="preserve"> </w:t>
      </w:r>
      <w:r>
        <w:t xml:space="preserve">groups (MSG).</w:t>
      </w:r>
    </w:p>
    <w:p>
      <w:pPr>
        <w:pStyle w:val="BodyText"/>
      </w:pPr>
      <w:r>
        <w:t xml:space="preserve">If we believe that the mean of at least one group is different from the others, ideally in a visualization we’d like to see:</w:t>
      </w:r>
    </w:p>
    <w:p>
      <w:pPr>
        <w:numPr>
          <w:ilvl w:val="0"/>
          <w:numId w:val="1039"/>
        </w:numPr>
        <w:pStyle w:val="Compact"/>
      </w:pPr>
      <w:r>
        <w:t xml:space="preserve">large differences in the means</w:t>
      </w:r>
      <w:r>
        <w:t xml:space="preserve"> </w:t>
      </w:r>
      <w:r>
        <w:rPr>
          <w:bCs/>
          <w:b/>
        </w:rPr>
        <w:t xml:space="preserve">between</w:t>
      </w:r>
      <w:r>
        <w:t xml:space="preserve"> </w:t>
      </w:r>
      <w:r>
        <w:t xml:space="preserve">the groups</w:t>
      </w:r>
    </w:p>
    <w:p>
      <w:pPr>
        <w:numPr>
          <w:ilvl w:val="0"/>
          <w:numId w:val="1039"/>
        </w:numPr>
        <w:pStyle w:val="Compact"/>
      </w:pPr>
      <w:r>
        <w:t xml:space="preserve">small amounts of variability</w:t>
      </w:r>
      <w:r>
        <w:t xml:space="preserve"> </w:t>
      </w:r>
      <w:r>
        <w:rPr>
          <w:bCs/>
          <w:b/>
        </w:rPr>
        <w:t xml:space="preserve">within</w:t>
      </w:r>
      <w:r>
        <w:t xml:space="preserve"> </w:t>
      </w:r>
      <w:r>
        <w:t xml:space="preserve">each group</w:t>
      </w:r>
    </w:p>
    <w:p>
      <w:pPr>
        <w:numPr>
          <w:ilvl w:val="0"/>
          <w:numId w:val="1040"/>
        </w:numPr>
        <w:pStyle w:val="Compact"/>
      </w:pPr>
      <w:r>
        <w:t xml:space="preserve">Sketch an example of three box plots that exhibit the characteristics above.</w:t>
      </w:r>
    </w:p>
    <w:p>
      <w:pPr>
        <w:numPr>
          <w:ilvl w:val="0"/>
          <w:numId w:val="1041"/>
        </w:numPr>
        <w:pStyle w:val="Compact"/>
      </w:pPr>
      <w:r>
        <w:t xml:space="preserve">Overall, do you believe any of the genres stand out as really different from the others? Recall how easy or difficult it was to pick out the data plot from all the simulated panels above.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Users\erobin17\AppData\Local\Program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Testing Errors</w:t>
            </w:r>
          </w:p>
        </w:tc>
      </w:tr>
      <w:tr>
        <w:trPr>
          <w:cantSplit/>
        </w:trPr>
        <w:tc>
          <w:tcPr>
            <w:tcMar>
              <w:top w:w="108" w:type="dxa"/>
              <w:bottom w:w="108" w:type="dxa"/>
            </w:tcMar>
          </w:tcPr>
          <w:p>
            <w:pPr>
              <w:pStyle w:val="BodyText"/>
            </w:pPr>
            <w:pPr>
              <w:spacing w:before="16"/>
            </w:pPr>
            <w:r>
              <w:t xml:space="preserve">In a hypothesis test, there are two competing hypotheses: the null and the alternative. We make a statement about which one might be true, but we might choose incorrectly. There are four possible scenarios in a hypothesis test: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m:oMath>
                    <m:sSub>
                      <m:e>
                        <m:r>
                          <m:t>H</m:t>
                        </m:r>
                      </m:e>
                      <m:sub>
                        <m:r>
                          <m:t>0</m:t>
                        </m:r>
                      </m:sub>
                    </m:sSub>
                  </m:oMath>
                  <w:r>
                    <w:t xml:space="preserve"> </w:t>
                  </w:r>
                  <w:r>
                    <w:t xml:space="preserve">is True</w:t>
                  </w:r>
                </w:p>
              </w:tc>
              <w:tc>
                <w:tcPr/>
                <w:p>
                  <w:pPr>
                    <w:pStyle w:val="Compact"/>
                    <w:jc w:val="left"/>
                  </w:pPr>
                  <m:oMath>
                    <m:sSub>
                      <m:e>
                        <m:r>
                          <m:t>H</m:t>
                        </m:r>
                      </m:e>
                      <m:sub>
                        <m:r>
                          <m:t>0</m:t>
                        </m:r>
                      </m:sub>
                    </m:sSub>
                  </m:oMath>
                  <w:r>
                    <w:t xml:space="preserve"> </w:t>
                  </w:r>
                  <w:r>
                    <w:t xml:space="preserve">is False</w:t>
                  </w:r>
                </w:p>
              </w:tc>
            </w:tr>
            <w:tr>
              <w:tc>
                <w:tcPr/>
                <w:p>
                  <w:pPr>
                    <w:pStyle w:val="Compact"/>
                    <w:jc w:val="left"/>
                  </w:pPr>
                  <w:r>
                    <w:t xml:space="preserve">Reject</w:t>
                  </w:r>
                  <w:r>
                    <w:t xml:space="preserve"> </w:t>
                  </w:r>
                  <m:oMath>
                    <m:sSub>
                      <m:e>
                        <m:r>
                          <m:t>H</m:t>
                        </m:r>
                      </m:e>
                      <m:sub>
                        <m:r>
                          <m:t>0</m:t>
                        </m:r>
                      </m:sub>
                    </m:sSub>
                  </m:oMath>
                </w:p>
              </w:tc>
              <w:tc>
                <w:tcPr/>
                <w:p>
                  <w:pPr>
                    <w:pStyle w:val="Compact"/>
                    <w:jc w:val="left"/>
                  </w:pPr>
                  <w:r>
                    <w:t xml:space="preserve">Type I Error</w:t>
                  </w:r>
                </w:p>
              </w:tc>
              <w:tc>
                <w:tcPr/>
                <w:p>
                  <w:pPr>
                    <w:pStyle w:val="Compact"/>
                    <w:jc w:val="left"/>
                  </w:pPr>
                  <w:r>
                    <w:t xml:space="preserve">Good Decision!</w:t>
                  </w:r>
                </w:p>
              </w:tc>
            </w:tr>
            <w:tr>
              <w:tc>
                <w:tcPr/>
                <w:p>
                  <w:pPr>
                    <w:pStyle w:val="Compact"/>
                    <w:jc w:val="left"/>
                  </w:pPr>
                  <w:r>
                    <w:t xml:space="preserve">Fail to Reject</w:t>
                  </w:r>
                  <w:r>
                    <w:t xml:space="preserve"> </w:t>
                  </w:r>
                  <m:oMath>
                    <m:sSub>
                      <m:e>
                        <m:r>
                          <m:t>H</m:t>
                        </m:r>
                      </m:e>
                      <m:sub>
                        <m:r>
                          <m:t>0</m:t>
                        </m:r>
                      </m:sub>
                    </m:sSub>
                  </m:oMath>
                </w:p>
              </w:tc>
              <w:tc>
                <w:tcPr/>
                <w:p>
                  <w:pPr>
                    <w:pStyle w:val="Compact"/>
                    <w:jc w:val="left"/>
                  </w:pPr>
                  <w:r>
                    <w:t xml:space="preserve">Good Decision!</w:t>
                  </w:r>
                </w:p>
              </w:tc>
              <w:tc>
                <w:tcPr/>
                <w:p>
                  <w:pPr>
                    <w:pStyle w:val="Compact"/>
                    <w:jc w:val="left"/>
                  </w:pPr>
                  <w:r>
                    <w:t xml:space="preserve">Type II Error</w:t>
                  </w:r>
                </w:p>
              </w:tc>
            </w:tr>
          </w:tbl>
        </w:tc>
      </w:tr>
    </w:tbl>
    <w:p>
      <w:pPr>
        <w:numPr>
          <w:ilvl w:val="0"/>
          <w:numId w:val="1042"/>
        </w:numPr>
        <w:pStyle w:val="Compact"/>
      </w:pPr>
      <w:r>
        <w:t xml:space="preserve">Based on the decision you reached from the ANOVA test, what type of error could you have made?</w:t>
      </w:r>
    </w:p>
    <w:p>
      <w:pPr>
        <w:numPr>
          <w:ilvl w:val="0"/>
          <w:numId w:val="1043"/>
        </w:numPr>
        <w:pStyle w:val="Compact"/>
      </w:pPr>
      <w:r>
        <w:t xml:space="preserve">With an</w:t>
      </w:r>
      <w:r>
        <w:t xml:space="preserve"> </w:t>
      </w:r>
      <m:oMath>
        <m:r>
          <m:t>α</m:t>
        </m:r>
        <m:r>
          <m:rPr>
            <m:sty m:val="p"/>
          </m:rPr>
          <m:t>=</m:t>
        </m:r>
        <m:r>
          <m:t>0.05</m:t>
        </m:r>
      </m:oMath>
      <w:r>
        <w:t xml:space="preserve">, what percent of the time would we expect to make a Type I error?</w:t>
      </w:r>
    </w:p>
    <w:p>
      <w:pPr>
        <w:numPr>
          <w:ilvl w:val="0"/>
          <w:numId w:val="1044"/>
        </w:numPr>
        <w:pStyle w:val="Compact"/>
      </w:pPr>
      <w:r>
        <w:t xml:space="preserve">How does</w:t>
      </w:r>
      <w:r>
        <w:t xml:space="preserve"> </w:t>
      </w:r>
      <m:oMath>
        <m:r>
          <m:t>α</m:t>
        </m:r>
      </m:oMath>
      <w:r>
        <w:t xml:space="preserve"> </w:t>
      </w:r>
      <w:r>
        <w:t xml:space="preserve">relate to the probability of making a Type II error?</w:t>
      </w:r>
    </w:p>
    <w:bookmarkEnd w:id="57"/>
    <w:bookmarkStart w:id="60" w:name="inference-after-anova"/>
    <w:p>
      <w:pPr>
        <w:pStyle w:val="Heading3"/>
      </w:pPr>
      <w:r>
        <w:t xml:space="preserve">Inference after ANOVA</w:t>
      </w:r>
    </w:p>
    <w:p>
      <w:pPr>
        <w:pStyle w:val="FirstParagraph"/>
      </w:pPr>
      <w:r>
        <w:t xml:space="preserve">If we had found a</w:t>
      </w:r>
      <w:r>
        <w:t xml:space="preserve"> </w:t>
      </w:r>
      <w:r>
        <w:t xml:space="preserve">“</w:t>
      </w:r>
      <w:r>
        <w:t xml:space="preserve">significant</w:t>
      </w:r>
      <w:r>
        <w:t xml:space="preserve">”</w:t>
      </w:r>
      <w:r>
        <w:t xml:space="preserve"> </w:t>
      </w:r>
      <w:r>
        <w:t xml:space="preserve">p-value, we could have concluded that at least one of the genres had a different mean movie rating. However, an ANOVA</w:t>
      </w:r>
      <w:r>
        <w:t xml:space="preserve"> </w:t>
      </w:r>
      <w:r>
        <w:rPr>
          <w:bCs/>
          <w:b/>
        </w:rPr>
        <w:t xml:space="preserve">does not</w:t>
      </w:r>
      <w:r>
        <w:t xml:space="preserve"> </w:t>
      </w:r>
      <w:r>
        <w:t xml:space="preserve">tell us which group(s) is(are) driving the differences.</w:t>
      </w:r>
    </w:p>
    <w:p>
      <w:r>
        <w:br w:type="page"/>
      </w:r>
    </w:p>
    <w:p>
      <w:pPr>
        <w:pStyle w:val="BodyText"/>
      </w:pPr>
      <w:r>
        <w:t xml:space="preserve">What we could do is compare all possible combinations of two means. With five groups, that would result in 10 different hypothesis tests for a difference in means. For example:</w:t>
      </w:r>
    </w:p>
    <w:p>
      <w:pPr>
        <w:numPr>
          <w:ilvl w:val="0"/>
          <w:numId w:val="1045"/>
        </w:numPr>
        <w:pStyle w:val="Compact"/>
      </w:pPr>
      <m:oMath>
        <m:sSub>
          <m:e>
            <m:r>
              <m:t>μ</m:t>
            </m:r>
          </m:e>
          <m:sub>
            <m:r>
              <m:rPr>
                <m:nor/>
                <m:sty m:val="p"/>
              </m:rPr>
              <m:t>Comedy</m:t>
            </m:r>
          </m:sub>
        </m:sSub>
        <m:r>
          <m:rPr>
            <m:sty m:val="p"/>
          </m:rPr>
          <m:t>−</m:t>
        </m:r>
        <m:sSub>
          <m:e>
            <m:r>
              <m:t>μ</m:t>
            </m:r>
          </m:e>
          <m:sub>
            <m:r>
              <m:rPr>
                <m:nor/>
                <m:sty m:val="p"/>
              </m:rPr>
              <m:t>Documentary</m:t>
            </m:r>
          </m:sub>
        </m:sSub>
      </m:oMath>
      <w:r>
        <w:t xml:space="preserve">,</w:t>
      </w:r>
    </w:p>
    <w:p>
      <w:pPr>
        <w:numPr>
          <w:ilvl w:val="0"/>
          <w:numId w:val="1045"/>
        </w:numPr>
        <w:pStyle w:val="Compact"/>
      </w:pPr>
      <m:oMath>
        <m:sSub>
          <m:e>
            <m:r>
              <m:t>μ</m:t>
            </m:r>
          </m:e>
          <m:sub>
            <m:r>
              <m:rPr>
                <m:nor/>
                <m:sty m:val="p"/>
              </m:rPr>
              <m:t>Comedy</m:t>
            </m:r>
          </m:sub>
        </m:sSub>
        <m:r>
          <m:rPr>
            <m:sty m:val="p"/>
          </m:rPr>
          <m:t>−</m:t>
        </m:r>
        <m:sSub>
          <m:e>
            <m:r>
              <m:t>μ</m:t>
            </m:r>
          </m:e>
          <m:sub>
            <m:r>
              <m:rPr>
                <m:nor/>
                <m:sty m:val="p"/>
              </m:rPr>
              <m:t>Drama</m:t>
            </m:r>
          </m:sub>
        </m:sSub>
      </m:oMath>
      <w:r>
        <w:t xml:space="preserve">,</w:t>
      </w:r>
    </w:p>
    <w:p>
      <w:pPr>
        <w:numPr>
          <w:ilvl w:val="0"/>
          <w:numId w:val="1045"/>
        </w:numPr>
        <w:pStyle w:val="Compact"/>
      </w:pPr>
      <m:oMath>
        <m:sSub>
          <m:e>
            <m:r>
              <m:t>μ</m:t>
            </m:r>
          </m:e>
          <m:sub>
            <m:r>
              <m:rPr>
                <m:nor/>
                <m:sty m:val="p"/>
              </m:rPr>
              <m:t>Horror</m:t>
            </m:r>
          </m:sub>
        </m:sSub>
        <m:r>
          <m:rPr>
            <m:sty m:val="p"/>
          </m:rPr>
          <m:t>−</m:t>
        </m:r>
        <m:sSub>
          <m:e>
            <m:r>
              <m:t>μ</m:t>
            </m:r>
          </m:e>
          <m:sub>
            <m:r>
              <m:rPr>
                <m:nor/>
                <m:sty m:val="p"/>
              </m:rPr>
              <m:t>Thriller</m:t>
            </m:r>
          </m:sub>
        </m:sSub>
      </m:oMath>
      <w:r>
        <w:t xml:space="preserve">,</w:t>
      </w:r>
    </w:p>
    <w:p>
      <w:pPr>
        <w:numPr>
          <w:ilvl w:val="0"/>
          <w:numId w:val="1045"/>
        </w:numPr>
        <w:pStyle w:val="Compact"/>
      </w:pPr>
      <w:r>
        <w:t xml:space="preserve">etc.</w:t>
      </w:r>
    </w:p>
    <w:p>
      <w:pPr>
        <w:pStyle w:val="FirstParagraph"/>
      </w:pPr>
      <w:r>
        <w:t xml:space="preserve">However, for each hypothesis test we do at an</w:t>
      </w:r>
      <w:r>
        <w:t xml:space="preserve"> </w:t>
      </w:r>
      <m:oMath>
        <m:r>
          <m:t>α</m:t>
        </m:r>
      </m:oMath>
      <w:r>
        <w:t xml:space="preserve"> </w:t>
      </w:r>
      <w:r>
        <w:t xml:space="preserve">of 0.05, we risk making a Type I error 5% of the time. In fact, we can make a mathematical equation for the probability of making a Type I Error, based on the number of tests we perform.</w:t>
      </w:r>
    </w:p>
    <w:p>
      <w:pPr>
        <w:pStyle w:val="BodyText"/>
      </w:pPr>
      <m:oMathPara>
        <m:oMathParaPr>
          <m:jc m:val="center"/>
        </m:oMathParaPr>
        <m:oMath>
          <m:r>
            <m:rPr>
              <m:nor/>
              <m:sty m:val="p"/>
            </m:rPr>
            <m:t>Probability of Making a Type I Error</m:t>
          </m:r>
          <m:r>
            <m:rPr>
              <m:sty m:val="p"/>
            </m:rPr>
            <m:t>=</m:t>
          </m:r>
          <m:r>
            <m:t>1</m:t>
          </m:r>
          <m:r>
            <m:rPr>
              <m:sty m:val="p"/>
            </m:rPr>
            <m:t>−</m:t>
          </m:r>
          <m:r>
            <m:rPr>
              <m:nor/>
              <m:sty m:val="p"/>
            </m:rPr>
            <m:t>Probability of Not Making a Type I Error</m:t>
          </m:r>
        </m:oMath>
      </m:oMathPara>
    </w:p>
    <w:p>
      <w:pPr>
        <w:pStyle w:val="FirstParagraph"/>
      </w:pPr>
      <m:oMathPara>
        <m:oMathParaPr>
          <m:jc m:val="center"/>
        </m:oMathParaPr>
        <m:oMath>
          <m:r>
            <m:rPr>
              <m:nor/>
              <m:sty m:val="p"/>
            </m:rPr>
            <m:t>Probability of Making a Type I Error</m:t>
          </m:r>
          <m:r>
            <m:rPr>
              <m:sty m:val="p"/>
            </m:rPr>
            <m:t>=</m:t>
          </m:r>
          <m:r>
            <m:t>1</m:t>
          </m:r>
          <m:r>
            <m:rPr>
              <m:sty m:val="p"/>
            </m:rPr>
            <m:t>−</m:t>
          </m:r>
          <m:sSup>
            <m:e>
              <m:d>
                <m:dPr>
                  <m:begChr m:val="("/>
                  <m:endChr m:val=")"/>
                  <m:sepChr m:val=""/>
                  <m:grow/>
                </m:dPr>
                <m:e>
                  <m:r>
                    <m:t>0.95</m:t>
                  </m:r>
                </m:e>
              </m:d>
            </m:e>
            <m:sup>
              <m:r>
                <m:rPr>
                  <m:nor/>
                  <m:sty m:val="p"/>
                </m:rPr>
                <m:t>#of tests</m:t>
              </m:r>
            </m:sup>
          </m:sSup>
        </m:oMath>
      </m:oMathPara>
    </w:p>
    <w:p>
      <w:pPr>
        <w:numPr>
          <w:ilvl w:val="0"/>
          <w:numId w:val="1046"/>
        </w:numPr>
        <w:pStyle w:val="Compact"/>
      </w:pPr>
      <w:r>
        <w:t xml:space="preserve">If we do 10 hypothesis tests (think of 10 pairwise comparisons between Genres), what is the probability of us making a Type I Error?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erobin17\AppData\Local\Programs\Quarto\share\formats\docx\note.png" id="5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Bonferonni Correction for Post-Hoc Comparisons</w:t>
            </w:r>
          </w:p>
        </w:tc>
      </w:tr>
      <w:tr>
        <w:trPr>
          <w:cantSplit/>
        </w:trPr>
        <w:tc>
          <w:tcPr>
            <w:tcMar>
              <w:top w:w="108" w:type="dxa"/>
              <w:bottom w:w="108" w:type="dxa"/>
            </w:tcMar>
          </w:tcPr>
          <w:p>
            <w:pPr>
              <w:pStyle w:val="BodyText"/>
            </w:pPr>
            <w:pPr>
              <w:spacing w:before="16"/>
            </w:pPr>
            <w:r>
              <w:t xml:space="preserve">One solution to the problem of multiple comparisons is called the Bonferroni correction. Essentially, you take your</w:t>
            </w:r>
            <w:r>
              <w:t xml:space="preserve"> </w:t>
            </w:r>
            <m:oMath>
              <m:r>
                <m:t>α</m:t>
              </m:r>
            </m:oMath>
            <w:r>
              <w:t xml:space="preserve"> </w:t>
            </w:r>
            <w:r>
              <w:t xml:space="preserve">threshold and divide it by the number of tests you are going to perform.</w:t>
            </w:r>
          </w:p>
          <w:p>
            <w:pPr>
              <w:pStyle w:val="BodyText"/>
            </w:pPr>
            <m:oMathPara>
              <m:oMathParaPr>
                <m:jc m:val="center"/>
              </m:oMathParaPr>
              <m:oMath>
                <m:sSup>
                  <m:e>
                    <m:r>
                      <m:t>α</m:t>
                    </m:r>
                  </m:e>
                  <m:sup>
                    <m:r>
                      <m:rPr>
                        <m:sty m:val="p"/>
                      </m:rPr>
                      <m:t>*</m:t>
                    </m:r>
                  </m:sup>
                </m:sSup>
                <m:r>
                  <m:rPr>
                    <m:sty m:val="p"/>
                  </m:rPr>
                  <m:t>=</m:t>
                </m:r>
                <m:f>
                  <m:fPr>
                    <m:type m:val="bar"/>
                  </m:fPr>
                  <m:num>
                    <m:r>
                      <m:t>α</m:t>
                    </m:r>
                  </m:num>
                  <m:den>
                    <m:r>
                      <m:rPr>
                        <m:nor/>
                        <m:sty m:val="p"/>
                      </m:rPr>
                      <m:t>number of pairwise comparisons</m:t>
                    </m:r>
                  </m:den>
                </m:f>
              </m:oMath>
            </m:oMathPara>
          </w:p>
          <w:p>
            <w:pPr>
              <w:pStyle w:val="FirstParagraph"/>
            </w:pPr>
            <w:pPr>
              <w:spacing w:after="16"/>
            </w:pPr>
            <w:r>
              <w:t xml:space="preserve">You then use this</w:t>
            </w:r>
            <w:r>
              <w:t xml:space="preserve"> </w:t>
            </w:r>
            <m:oMath>
              <m:sSup>
                <m:e>
                  <m:r>
                    <m:t>α</m:t>
                  </m:r>
                </m:e>
                <m:sup>
                  <m:r>
                    <m:rPr>
                      <m:sty m:val="p"/>
                    </m:rPr>
                    <m:t>*</m:t>
                  </m:r>
                </m:sup>
              </m:sSup>
            </m:oMath>
            <w:r>
              <w:t xml:space="preserve"> </w:t>
            </w:r>
            <w:r>
              <w:t xml:space="preserve">value as the new threshold value for</w:t>
            </w:r>
            <w:r>
              <w:t xml:space="preserve"> </w:t>
            </w:r>
            <w:r>
              <w:rPr>
                <w:bCs/>
                <w:b/>
              </w:rPr>
              <w:t xml:space="preserve">every</w:t>
            </w:r>
            <w:r>
              <w:t xml:space="preserve"> </w:t>
            </w:r>
            <w:r>
              <w:t xml:space="preserve">pairwise comparison. If a comparison’s p-value is less than</w:t>
            </w:r>
            <w:r>
              <w:t xml:space="preserve"> </w:t>
            </w:r>
            <m:oMath>
              <m:sSup>
                <m:e>
                  <m:r>
                    <m:t>α</m:t>
                  </m:r>
                </m:e>
                <m:sup>
                  <m:r>
                    <m:rPr>
                      <m:sty m:val="p"/>
                    </m:rPr>
                    <m:t>*</m:t>
                  </m:r>
                </m:sup>
              </m:sSup>
            </m:oMath>
            <w:r>
              <w:t xml:space="preserve">, then you reject</w:t>
            </w:r>
            <w:r>
              <w:t xml:space="preserve"> </w:t>
            </w:r>
            <m:oMath>
              <m:sSub>
                <m:e>
                  <m:r>
                    <m:t>H</m:t>
                  </m:r>
                </m:e>
                <m:sub>
                  <m:r>
                    <m:t>0</m:t>
                  </m:r>
                </m:sub>
              </m:sSub>
            </m:oMath>
            <w:r>
              <w:t xml:space="preserve"> </w:t>
            </w:r>
            <w:r>
              <w:t xml:space="preserve">(evidence to support the alternative). If a comparison’s p-value is greater than</w:t>
            </w:r>
            <w:r>
              <w:t xml:space="preserve"> </w:t>
            </w:r>
            <m:oMath>
              <m:sSup>
                <m:e>
                  <m:r>
                    <m:t>α</m:t>
                  </m:r>
                </m:e>
                <m:sup>
                  <m:r>
                    <m:rPr>
                      <m:sty m:val="p"/>
                    </m:rPr>
                    <m:t>*</m:t>
                  </m:r>
                </m:sup>
              </m:sSup>
            </m:oMath>
            <w:r>
              <w:t xml:space="preserve">, then you fail to reject</w:t>
            </w:r>
            <w:r>
              <w:t xml:space="preserve"> </w:t>
            </w:r>
            <m:oMath>
              <m:sSub>
                <m:e>
                  <m:r>
                    <m:t>H</m:t>
                  </m:r>
                </m:e>
                <m:sub>
                  <m:r>
                    <m:t>0</m:t>
                  </m:r>
                </m:sub>
              </m:sSub>
            </m:oMath>
            <w:r>
              <w:t xml:space="preserve"> </w:t>
            </w:r>
            <w:r>
              <w:t xml:space="preserve">(insufficient evidence to support the alternative).</w:t>
            </w:r>
          </w:p>
        </w:tc>
      </w:tr>
    </w:tbl>
    <w:p>
      <w:pPr>
        <w:numPr>
          <w:ilvl w:val="0"/>
          <w:numId w:val="1047"/>
        </w:numPr>
        <w:pStyle w:val="Compact"/>
      </w:pPr>
      <w:r>
        <w:t xml:space="preserve">If our original</w:t>
      </w:r>
      <w:r>
        <w:t xml:space="preserve"> </w:t>
      </w:r>
      <m:oMath>
        <m:r>
          <m:t>α</m:t>
        </m:r>
      </m:oMath>
      <w:r>
        <w:t xml:space="preserve"> </w:t>
      </w:r>
      <w:r>
        <w:t xml:space="preserve">was 0.05, what value should we use for</w:t>
      </w:r>
      <w:r>
        <w:t xml:space="preserve"> </w:t>
      </w:r>
      <m:oMath>
        <m:sSup>
          <m:e>
            <m:r>
              <m:t>α</m:t>
            </m:r>
          </m:e>
          <m:sup>
            <m:r>
              <m:rPr>
                <m:sty m:val="p"/>
              </m:rPr>
              <m:t>*</m:t>
            </m:r>
          </m:sup>
        </m:sSup>
      </m:oMath>
      <w:r>
        <w:t xml:space="preserve"> </w:t>
      </w:r>
      <w:r>
        <w:t xml:space="preserve">with 10 pairwise comparisons?</w:t>
      </w:r>
    </w:p>
    <w:p>
      <w:r>
        <w:br w:type="page"/>
      </w:r>
    </w:p>
    <w:p>
      <w:pPr>
        <w:pStyle w:val="FirstParagraph"/>
      </w:pPr>
      <w:r>
        <w:t xml:space="preserve">Below is a table of all 10 of the pairwise comparisons (hypothesis tests) we could do when comparing the means of two genres.</w:t>
      </w:r>
    </w:p>
    <w:p>
      <w:pPr>
        <w:pStyle w:val="SourceCode"/>
      </w:pPr>
      <w:r>
        <w:rPr>
          <w:rStyle w:val="FunctionTok"/>
        </w:rPr>
        <w:t xml:space="preserve">library</w:t>
      </w:r>
      <w:r>
        <w:rPr>
          <w:rStyle w:val="NormalTok"/>
        </w:rPr>
        <w:t xml:space="preserve">(emmeans)</w:t>
      </w:r>
      <w:r>
        <w:br/>
      </w:r>
      <w:r>
        <w:rPr>
          <w:rStyle w:val="FunctionTok"/>
        </w:rPr>
        <w:t xml:space="preserve">emmeans</w:t>
      </w:r>
      <w:r>
        <w:rPr>
          <w:rStyle w:val="NormalTok"/>
        </w:rPr>
        <w:t xml:space="preserve">(</w:t>
      </w:r>
      <w:r>
        <w:rPr>
          <w:rStyle w:val="AttributeTok"/>
        </w:rPr>
        <w:t xml:space="preserve">object =</w:t>
      </w:r>
      <w:r>
        <w:rPr>
          <w:rStyle w:val="NormalTok"/>
        </w:rPr>
        <w:t xml:space="preserve"> genre_anova,</w:t>
      </w:r>
      <w:r>
        <w:br/>
      </w:r>
      <w:r>
        <w:rPr>
          <w:rStyle w:val="NormalTok"/>
        </w:rPr>
        <w:t xml:space="preserve">        </w:t>
      </w:r>
      <w:r>
        <w:rPr>
          <w:rStyle w:val="AttributeTok"/>
        </w:rPr>
        <w:t xml:space="preserve">specs =</w:t>
      </w:r>
      <w:r>
        <w:rPr>
          <w:rStyle w:val="NormalTok"/>
        </w:rPr>
        <w:t xml:space="preserve"> </w:t>
      </w:r>
      <w:r>
        <w:rPr>
          <w:rStyle w:val="SpecialCharTok"/>
        </w:rPr>
        <w:t xml:space="preserve">~</w:t>
      </w:r>
      <w:r>
        <w:rPr>
          <w:rStyle w:val="NormalTok"/>
        </w:rPr>
        <w:t xml:space="preserve"> Genre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w:t>
      </w:r>
      <w:r>
        <w:rPr>
          <w:rStyle w:val="AttributeTok"/>
        </w:rPr>
        <w:t xml:space="preserve">adjust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contrast                          estimate    SE  df t.ratio p.value</w:t>
      </w:r>
      <w:r>
        <w:br/>
      </w:r>
      <w:r>
        <w:rPr>
          <w:rStyle w:val="VerbatimChar"/>
        </w:rPr>
        <w:t xml:space="preserve"> (Thriller/Suspense) - Comedy       -0.0958 0.360 167  -0.266  0.7905</w:t>
      </w:r>
      <w:r>
        <w:br/>
      </w:r>
      <w:r>
        <w:rPr>
          <w:rStyle w:val="VerbatimChar"/>
        </w:rPr>
        <w:t xml:space="preserve"> (Thriller/Suspense) - Documentary  -0.5174 0.348 167  -1.486  0.1393</w:t>
      </w:r>
      <w:r>
        <w:br/>
      </w:r>
      <w:r>
        <w:rPr>
          <w:rStyle w:val="VerbatimChar"/>
        </w:rPr>
        <w:t xml:space="preserve"> (Thriller/Suspense) - Drama        -0.4121 0.282 167  -1.461  0.1458</w:t>
      </w:r>
      <w:r>
        <w:br/>
      </w:r>
      <w:r>
        <w:rPr>
          <w:rStyle w:val="VerbatimChar"/>
        </w:rPr>
        <w:t xml:space="preserve"> (Thriller/Suspense) - Horror       -0.5091 0.381 167  -1.338  0.1828</w:t>
      </w:r>
      <w:r>
        <w:br/>
      </w:r>
      <w:r>
        <w:rPr>
          <w:rStyle w:val="VerbatimChar"/>
        </w:rPr>
        <w:t xml:space="preserve"> Comedy - Documentary               -0.4216 0.369 167  -1.142  0.2550</w:t>
      </w:r>
      <w:r>
        <w:br/>
      </w:r>
      <w:r>
        <w:rPr>
          <w:rStyle w:val="VerbatimChar"/>
        </w:rPr>
        <w:t xml:space="preserve"> Comedy - Drama                     -0.3163 0.307 167  -1.029  0.3049</w:t>
      </w:r>
      <w:r>
        <w:br/>
      </w:r>
      <w:r>
        <w:rPr>
          <w:rStyle w:val="VerbatimChar"/>
        </w:rPr>
        <w:t xml:space="preserve"> Comedy - Horror                    -0.4133 0.400 167  -1.034  0.3027</w:t>
      </w:r>
      <w:r>
        <w:br/>
      </w:r>
      <w:r>
        <w:rPr>
          <w:rStyle w:val="VerbatimChar"/>
        </w:rPr>
        <w:t xml:space="preserve"> Documentary - Drama                 0.1053 0.293 167   0.359  0.7202</w:t>
      </w:r>
      <w:r>
        <w:br/>
      </w:r>
      <w:r>
        <w:rPr>
          <w:rStyle w:val="VerbatimChar"/>
        </w:rPr>
        <w:t xml:space="preserve"> Documentary - Horror                0.0083 0.389 167   0.021  0.9830</w:t>
      </w:r>
      <w:r>
        <w:br/>
      </w:r>
      <w:r>
        <w:rPr>
          <w:rStyle w:val="VerbatimChar"/>
        </w:rPr>
        <w:t xml:space="preserve"> Drama - Horror                     -0.0970 0.331 167  -0.293  0.7700</w:t>
      </w:r>
    </w:p>
    <w:p>
      <w:pPr>
        <w:numPr>
          <w:ilvl w:val="0"/>
          <w:numId w:val="1048"/>
        </w:numPr>
        <w:pStyle w:val="Compact"/>
      </w:pPr>
      <w:r>
        <w:t xml:space="preserve">Using the</w:t>
      </w:r>
      <w:r>
        <w:t xml:space="preserve"> </w:t>
      </w:r>
      <m:oMath>
        <m:sSup>
          <m:e>
            <m:r>
              <m:t>α</m:t>
            </m:r>
          </m:e>
          <m:sup>
            <m:r>
              <m:rPr>
                <m:sty m:val="p"/>
              </m:rPr>
              <m:t>*</m:t>
            </m:r>
          </m:sup>
        </m:sSup>
      </m:oMath>
      <w:r>
        <w:t xml:space="preserve"> </w:t>
      </w:r>
      <w:r>
        <w:t xml:space="preserve">you found above, circle the hypothesis tests whose p-values are less than</w:t>
      </w:r>
      <w:r>
        <w:t xml:space="preserve"> </w:t>
      </w:r>
      <m:oMath>
        <m:sSup>
          <m:e>
            <m:r>
              <m:t>α</m:t>
            </m:r>
          </m:e>
          <m:sup>
            <m:r>
              <m:rPr>
                <m:sty m:val="p"/>
              </m:rPr>
              <m:t>*</m:t>
            </m:r>
          </m:sup>
        </m:sSup>
      </m:oMath>
      <w:r>
        <w:t xml:space="preserve">.</w:t>
      </w:r>
    </w:p>
    <w:p>
      <w:pPr>
        <w:pStyle w:val="FirstParagraph"/>
      </w:pPr>
      <w:r>
        <w:t xml:space="preserve">Your</w:t>
      </w:r>
      <w:r>
        <w:t xml:space="preserve"> </w:t>
      </w:r>
      <m:oMath>
        <m:sSup>
          <m:e>
            <m:r>
              <m:t>α</m:t>
            </m:r>
          </m:e>
          <m:sup>
            <m:r>
              <m:rPr>
                <m:sty m:val="p"/>
              </m:rPr>
              <m:t>*</m:t>
            </m:r>
          </m:sup>
        </m:sSup>
      </m:oMath>
      <w:r>
        <w:t xml:space="preserve"> </w:t>
      </w:r>
      <w:r>
        <w:t xml:space="preserve">value should be much less than your original</w:t>
      </w:r>
      <w:r>
        <w:t xml:space="preserve"> </w:t>
      </w:r>
      <m:oMath>
        <m:r>
          <m:t>α</m:t>
        </m:r>
      </m:oMath>
      <w:r>
        <w:t xml:space="preserve"> </w:t>
      </w:r>
      <w:r>
        <w:t xml:space="preserve">of 0.05, which makes it</w:t>
      </w:r>
      <w:r>
        <w:t xml:space="preserve"> </w:t>
      </w:r>
      <w:r>
        <w:rPr>
          <w:bCs/>
          <w:b/>
        </w:rPr>
        <w:t xml:space="preserve">harder</w:t>
      </w:r>
      <w:r>
        <w:t xml:space="preserve"> </w:t>
      </w:r>
      <w:r>
        <w:t xml:space="preserve">to find evidence to support the alternative (reject the null).</w:t>
      </w:r>
    </w:p>
    <w:p>
      <w:r>
        <w:br w:type="page"/>
      </w:r>
    </w:p>
    <w:p>
      <w:pPr>
        <w:pStyle w:val="BodyText"/>
      </w:pPr>
      <w:r>
        <w:t xml:space="preserve">Alternatively, we can ask R to do this adjustment for us by using</w:t>
      </w:r>
      <w:r>
        <w:t xml:space="preserve"> </w:t>
      </w:r>
      <w:r>
        <w:rPr>
          <w:rStyle w:val="VerbatimChar"/>
        </w:rPr>
        <w:t xml:space="preserve">adjust = "bonf"</w:t>
      </w:r>
      <w:r>
        <w:t xml:space="preserve"> </w:t>
      </w:r>
      <w:r>
        <w:t xml:space="preserve">and then use our standard cut-offs.</w:t>
      </w:r>
    </w:p>
    <w:p>
      <w:pPr>
        <w:pStyle w:val="SourceCode"/>
      </w:pPr>
      <w:r>
        <w:rPr>
          <w:rStyle w:val="FunctionTok"/>
        </w:rPr>
        <w:t xml:space="preserve">emmeans</w:t>
      </w:r>
      <w:r>
        <w:rPr>
          <w:rStyle w:val="NormalTok"/>
        </w:rPr>
        <w:t xml:space="preserve">(</w:t>
      </w:r>
      <w:r>
        <w:rPr>
          <w:rStyle w:val="AttributeTok"/>
        </w:rPr>
        <w:t xml:space="preserve">object =</w:t>
      </w:r>
      <w:r>
        <w:rPr>
          <w:rStyle w:val="NormalTok"/>
        </w:rPr>
        <w:t xml:space="preserve"> genre_anova,</w:t>
      </w:r>
      <w:r>
        <w:br/>
      </w:r>
      <w:r>
        <w:rPr>
          <w:rStyle w:val="NormalTok"/>
        </w:rPr>
        <w:t xml:space="preserve">        </w:t>
      </w:r>
      <w:r>
        <w:rPr>
          <w:rStyle w:val="AttributeTok"/>
        </w:rPr>
        <w:t xml:space="preserve">specs =</w:t>
      </w:r>
      <w:r>
        <w:rPr>
          <w:rStyle w:val="NormalTok"/>
        </w:rPr>
        <w:t xml:space="preserve"> </w:t>
      </w:r>
      <w:r>
        <w:rPr>
          <w:rStyle w:val="SpecialCharTok"/>
        </w:rPr>
        <w:t xml:space="preserve">~</w:t>
      </w:r>
      <w:r>
        <w:rPr>
          <w:rStyle w:val="NormalTok"/>
        </w:rPr>
        <w:t xml:space="preserve"> Genre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w:t>
      </w:r>
      <w:r>
        <w:rPr>
          <w:rStyle w:val="AttributeTok"/>
        </w:rPr>
        <w:t xml:space="preserve">adjust =</w:t>
      </w:r>
      <w:r>
        <w:rPr>
          <w:rStyle w:val="NormalTok"/>
        </w:rPr>
        <w:t xml:space="preserve"> </w:t>
      </w:r>
      <w:r>
        <w:rPr>
          <w:rStyle w:val="StringTok"/>
        </w:rPr>
        <w:t xml:space="preserve">"bonf"</w:t>
      </w:r>
      <w:r>
        <w:rPr>
          <w:rStyle w:val="NormalTok"/>
        </w:rPr>
        <w:t xml:space="preserve">)</w:t>
      </w:r>
    </w:p>
    <w:p>
      <w:pPr>
        <w:pStyle w:val="SourceCode"/>
      </w:pPr>
      <w:r>
        <w:rPr>
          <w:rStyle w:val="VerbatimChar"/>
        </w:rPr>
        <w:t xml:space="preserve"> contrast                          estimate    SE  df t.ratio p.value</w:t>
      </w:r>
      <w:r>
        <w:br/>
      </w:r>
      <w:r>
        <w:rPr>
          <w:rStyle w:val="VerbatimChar"/>
        </w:rPr>
        <w:t xml:space="preserve"> (Thriller/Suspense) - Comedy       -0.0958 0.360 167  -0.266  1.0000</w:t>
      </w:r>
      <w:r>
        <w:br/>
      </w:r>
      <w:r>
        <w:rPr>
          <w:rStyle w:val="VerbatimChar"/>
        </w:rPr>
        <w:t xml:space="preserve"> (Thriller/Suspense) - Documentary  -0.5174 0.348 167  -1.486  1.0000</w:t>
      </w:r>
      <w:r>
        <w:br/>
      </w:r>
      <w:r>
        <w:rPr>
          <w:rStyle w:val="VerbatimChar"/>
        </w:rPr>
        <w:t xml:space="preserve"> (Thriller/Suspense) - Drama        -0.4121 0.282 167  -1.461  1.0000</w:t>
      </w:r>
      <w:r>
        <w:br/>
      </w:r>
      <w:r>
        <w:rPr>
          <w:rStyle w:val="VerbatimChar"/>
        </w:rPr>
        <w:t xml:space="preserve"> (Thriller/Suspense) - Horror       -0.5091 0.381 167  -1.338  1.0000</w:t>
      </w:r>
      <w:r>
        <w:br/>
      </w:r>
      <w:r>
        <w:rPr>
          <w:rStyle w:val="VerbatimChar"/>
        </w:rPr>
        <w:t xml:space="preserve"> Comedy - Documentary               -0.4216 0.369 167  -1.142  1.0000</w:t>
      </w:r>
      <w:r>
        <w:br/>
      </w:r>
      <w:r>
        <w:rPr>
          <w:rStyle w:val="VerbatimChar"/>
        </w:rPr>
        <w:t xml:space="preserve"> Comedy - Drama                     -0.3163 0.307 167  -1.029  1.0000</w:t>
      </w:r>
      <w:r>
        <w:br/>
      </w:r>
      <w:r>
        <w:rPr>
          <w:rStyle w:val="VerbatimChar"/>
        </w:rPr>
        <w:t xml:space="preserve"> Comedy - Horror                    -0.4133 0.400 167  -1.034  1.0000</w:t>
      </w:r>
      <w:r>
        <w:br/>
      </w:r>
      <w:r>
        <w:rPr>
          <w:rStyle w:val="VerbatimChar"/>
        </w:rPr>
        <w:t xml:space="preserve"> Documentary - Drama                 0.1053 0.293 167   0.359  1.0000</w:t>
      </w:r>
      <w:r>
        <w:br/>
      </w:r>
      <w:r>
        <w:rPr>
          <w:rStyle w:val="VerbatimChar"/>
        </w:rPr>
        <w:t xml:space="preserve"> Documentary - Horror                0.0083 0.389 167   0.021  1.0000</w:t>
      </w:r>
      <w:r>
        <w:br/>
      </w:r>
      <w:r>
        <w:rPr>
          <w:rStyle w:val="VerbatimChar"/>
        </w:rPr>
        <w:t xml:space="preserve"> Drama - Horror                     -0.0970 0.331 167  -0.293  1.0000</w:t>
      </w:r>
      <w:r>
        <w:br/>
      </w:r>
      <w:r>
        <w:br/>
      </w:r>
      <w:r>
        <w:rPr>
          <w:rStyle w:val="VerbatimChar"/>
        </w:rPr>
        <w:t xml:space="preserve">P value adjustment: bonferroni method for 10 tests </w:t>
      </w:r>
    </w:p>
    <w:p>
      <w:pPr>
        <w:pStyle w:val="FirstParagraph"/>
      </w:pPr>
      <w:r>
        <w:t xml:space="preserve">Note there are multiple methods for conducting multiplicity adjustments to control your Type I error rates including</w:t>
      </w:r>
      <w:r>
        <w:t xml:space="preserve"> </w:t>
      </w:r>
      <w:r>
        <w:rPr>
          <w:rStyle w:val="VerbatimChar"/>
        </w:rPr>
        <w:t xml:space="preserve">tukey</w:t>
      </w:r>
      <w:r>
        <w:t xml:space="preserve">,</w:t>
      </w:r>
      <w:r>
        <w:t xml:space="preserve"> </w:t>
      </w:r>
      <w:r>
        <w:rPr>
          <w:rStyle w:val="VerbatimChar"/>
        </w:rPr>
        <w:t xml:space="preserve">dunnet</w:t>
      </w:r>
      <w:r>
        <w:t xml:space="preserve">, and more!</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26">
    <w:nsid w:val="A994126"/>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29">
    <w:nsid w:val="A994129"/>
    <w:multiLevelType w:val="multilevel"/>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994131">
    <w:nsid w:val="A994131"/>
    <w:multiLevelType w:val="multilevel"/>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994132">
    <w:nsid w:val="A994132"/>
    <w:multiLevelType w:val="multilevel"/>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994133">
    <w:nsid w:val="A994133"/>
    <w:multiLevelType w:val="multilevel"/>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994134">
    <w:nsid w:val="A994134"/>
    <w:multiLevelType w:val="multilevel"/>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abstractNum w:abstractNumId="994135">
    <w:nsid w:val="A994135"/>
    <w:multiLevelType w:val="multilevel"/>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994136">
    <w:nsid w:val="A994136"/>
    <w:multiLevelType w:val="multilevel"/>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5">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6">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7">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8">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9">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0">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31">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2">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33">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34">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35">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36">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39">
    <w:abstractNumId w:val="991"/>
  </w:num>
  <w:num w:numId="1040">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41">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42">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43">
    <w:abstractNumId w:val="9941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44">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45">
    <w:abstractNumId w:val="991"/>
  </w:num>
  <w:num w:numId="1046">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47">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48">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Comparing a Numerical Variable Across More Than Two Groups</dc:title>
  <dc:creator/>
  <cp:keywords/>
  <dcterms:created xsi:type="dcterms:W3CDTF">2024-11-08T19:34:56Z</dcterms:created>
  <dcterms:modified xsi:type="dcterms:W3CDTF">2024-11-08T19:34:56Z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