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441" w:rsidRDefault="00511441" w:rsidP="00511441">
      <w:pPr>
        <w:pStyle w:val="ecxmsonormal"/>
        <w:shd w:val="clear" w:color="auto" w:fill="FFFFFF"/>
        <w:spacing w:before="0" w:beforeAutospacing="0" w:after="0" w:afterAutospacing="0" w:line="219" w:lineRule="atLeast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2A2A2A"/>
          <w:sz w:val="22"/>
          <w:szCs w:val="22"/>
        </w:rPr>
        <w:t>A quien corresponda.</w:t>
      </w:r>
    </w:p>
    <w:p w:rsidR="00511441" w:rsidRDefault="00511441" w:rsidP="00511441">
      <w:pPr>
        <w:pStyle w:val="ecxmsonormal"/>
        <w:shd w:val="clear" w:color="auto" w:fill="FFFFFF"/>
        <w:spacing w:before="0" w:beforeAutospacing="0" w:after="0" w:afterAutospacing="0" w:line="219" w:lineRule="atLeast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2A2A2A"/>
          <w:sz w:val="22"/>
          <w:szCs w:val="22"/>
        </w:rPr>
        <w:t> </w:t>
      </w:r>
    </w:p>
    <w:p w:rsidR="00556E27" w:rsidRDefault="00556E27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000000"/>
          <w:sz w:val="22"/>
          <w:szCs w:val="22"/>
        </w:rPr>
      </w:pPr>
      <w:bookmarkStart w:id="0" w:name="_GoBack"/>
      <w:r>
        <w:rPr>
          <w:rFonts w:ascii="Calibri" w:hAnsi="Calibri"/>
          <w:color w:val="000000"/>
          <w:sz w:val="22"/>
          <w:szCs w:val="22"/>
        </w:rPr>
        <w:t>Mi nombre es Aurelio Vergara</w:t>
      </w:r>
      <w:r w:rsidR="00511441">
        <w:rPr>
          <w:rFonts w:ascii="Calibri" w:hAnsi="Calibri"/>
          <w:color w:val="000000"/>
          <w:sz w:val="22"/>
          <w:szCs w:val="22"/>
        </w:rPr>
        <w:t>, líd</w:t>
      </w:r>
      <w:r>
        <w:rPr>
          <w:rFonts w:ascii="Calibri" w:hAnsi="Calibri"/>
          <w:color w:val="000000"/>
          <w:sz w:val="22"/>
          <w:szCs w:val="22"/>
        </w:rPr>
        <w:t>er del equipo de consultoría ECM</w:t>
      </w:r>
      <w:r w:rsidR="00511441">
        <w:rPr>
          <w:rFonts w:ascii="Calibri" w:hAnsi="Calibri"/>
          <w:color w:val="000000"/>
          <w:sz w:val="22"/>
          <w:szCs w:val="22"/>
        </w:rPr>
        <w:t xml:space="preserve"> en </w:t>
      </w:r>
      <w:r>
        <w:rPr>
          <w:rFonts w:ascii="Calibri" w:hAnsi="Calibri"/>
          <w:color w:val="000000"/>
          <w:sz w:val="22"/>
          <w:szCs w:val="22"/>
        </w:rPr>
        <w:t>SAI.</w:t>
      </w: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56E27" w:rsidRDefault="00556E27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Coincidí con el señor </w:t>
      </w:r>
      <w:r w:rsidR="0057300E">
        <w:rPr>
          <w:rFonts w:ascii="Calibri" w:hAnsi="Calibri"/>
          <w:color w:val="000000"/>
          <w:sz w:val="22"/>
          <w:szCs w:val="22"/>
        </w:rPr>
        <w:t>Edgar Reyes</w:t>
      </w:r>
      <w:r w:rsidR="00511441">
        <w:rPr>
          <w:rFonts w:ascii="Calibri" w:hAnsi="Calibri"/>
          <w:color w:val="000000"/>
          <w:sz w:val="22"/>
          <w:szCs w:val="22"/>
        </w:rPr>
        <w:t xml:space="preserve"> trabajando juntos en algunos proyectos</w:t>
      </w:r>
      <w:r>
        <w:rPr>
          <w:rFonts w:ascii="Calibri" w:hAnsi="Calibri"/>
          <w:color w:val="000000"/>
          <w:sz w:val="22"/>
          <w:szCs w:val="22"/>
        </w:rPr>
        <w:t xml:space="preserve"> dentro de SAI</w:t>
      </w:r>
      <w:r w:rsidR="00511441">
        <w:rPr>
          <w:rFonts w:ascii="Calibri" w:hAnsi="Calibri"/>
          <w:color w:val="000000"/>
          <w:sz w:val="22"/>
          <w:szCs w:val="22"/>
        </w:rPr>
        <w:t xml:space="preserve"> los cuales tuvieron sobresalien</w:t>
      </w:r>
      <w:r>
        <w:rPr>
          <w:rFonts w:ascii="Calibri" w:hAnsi="Calibri"/>
          <w:color w:val="000000"/>
          <w:sz w:val="22"/>
          <w:szCs w:val="22"/>
        </w:rPr>
        <w:t xml:space="preserve">tes resultados, el señor </w:t>
      </w:r>
      <w:r w:rsidR="0057300E">
        <w:rPr>
          <w:rFonts w:ascii="Calibri" w:hAnsi="Calibri"/>
          <w:color w:val="000000"/>
          <w:sz w:val="22"/>
          <w:szCs w:val="22"/>
        </w:rPr>
        <w:t>Reyes</w:t>
      </w:r>
      <w:r w:rsidR="00511441">
        <w:rPr>
          <w:rFonts w:ascii="Calibri" w:hAnsi="Calibri"/>
          <w:color w:val="000000"/>
          <w:sz w:val="22"/>
          <w:szCs w:val="22"/>
        </w:rPr>
        <w:t xml:space="preserve"> destaca por su gran capacidad de trabajar en equipo, muestra siempre mucha habilidad para dominar tecnologías </w:t>
      </w:r>
      <w:r>
        <w:rPr>
          <w:rFonts w:ascii="Calibri" w:hAnsi="Calibri"/>
          <w:color w:val="000000"/>
          <w:sz w:val="22"/>
          <w:szCs w:val="22"/>
        </w:rPr>
        <w:t>nuevas,</w:t>
      </w:r>
      <w:r w:rsidR="00511441">
        <w:rPr>
          <w:rFonts w:ascii="Calibri" w:hAnsi="Calibri"/>
          <w:color w:val="000000"/>
          <w:sz w:val="22"/>
          <w:szCs w:val="22"/>
        </w:rPr>
        <w:t xml:space="preserve"> así como gran capacidad para integrarse con diversos equipos. </w:t>
      </w:r>
    </w:p>
    <w:p w:rsidR="00682601" w:rsidRDefault="0068260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000000"/>
          <w:sz w:val="22"/>
          <w:szCs w:val="22"/>
        </w:rPr>
      </w:pP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Estas cualidades le hacen ser una pieza importante dentro</w:t>
      </w:r>
      <w:r w:rsidR="00556E27">
        <w:rPr>
          <w:rFonts w:ascii="Calibri" w:hAnsi="Calibri"/>
          <w:color w:val="000000"/>
          <w:sz w:val="22"/>
          <w:szCs w:val="22"/>
        </w:rPr>
        <w:t xml:space="preserve"> de cualquier organización</w:t>
      </w: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Estoy completam</w:t>
      </w:r>
      <w:r w:rsidR="00556E27">
        <w:rPr>
          <w:rFonts w:ascii="Calibri" w:hAnsi="Calibri"/>
          <w:color w:val="000000"/>
          <w:sz w:val="22"/>
          <w:szCs w:val="22"/>
        </w:rPr>
        <w:t xml:space="preserve">ente seguro de que el señor </w:t>
      </w:r>
      <w:r w:rsidR="0057300E">
        <w:rPr>
          <w:rFonts w:ascii="Calibri" w:hAnsi="Calibri"/>
          <w:color w:val="000000"/>
          <w:sz w:val="22"/>
          <w:szCs w:val="22"/>
        </w:rPr>
        <w:t>Reyes</w:t>
      </w:r>
      <w:r>
        <w:rPr>
          <w:rFonts w:ascii="Calibri" w:hAnsi="Calibri"/>
          <w:color w:val="000000"/>
          <w:sz w:val="22"/>
          <w:szCs w:val="22"/>
        </w:rPr>
        <w:t xml:space="preserve"> sabrá trabajar con ustedes de la misma forma y con la misma entrega que lo ha venido haciendo durante los años que tie</w:t>
      </w:r>
      <w:r w:rsidR="00556E27">
        <w:rPr>
          <w:rFonts w:ascii="Calibri" w:hAnsi="Calibri"/>
          <w:color w:val="000000"/>
          <w:sz w:val="22"/>
          <w:szCs w:val="22"/>
        </w:rPr>
        <w:t xml:space="preserve">ne de experiencia </w:t>
      </w:r>
      <w:r w:rsidR="0057300E">
        <w:rPr>
          <w:rFonts w:ascii="Calibri" w:hAnsi="Calibri"/>
          <w:color w:val="000000"/>
          <w:sz w:val="22"/>
          <w:szCs w:val="22"/>
        </w:rPr>
        <w:t>Project Manager</w:t>
      </w:r>
      <w:r>
        <w:rPr>
          <w:rFonts w:ascii="Calibri" w:hAnsi="Calibri"/>
          <w:color w:val="000000"/>
          <w:sz w:val="22"/>
          <w:szCs w:val="22"/>
        </w:rPr>
        <w:t>. No creo equivocarme al recomendarlo sin reservas a esta excelente persona. Reúne las mejores calificaciones y experiencia.</w:t>
      </w: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2A2A2A"/>
          <w:sz w:val="22"/>
          <w:szCs w:val="22"/>
        </w:rPr>
        <w:t> </w:t>
      </w: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2A2A2A"/>
          <w:sz w:val="22"/>
          <w:szCs w:val="22"/>
        </w:rPr>
        <w:t>Quedo a su entera disposición para cualquier du</w:t>
      </w:r>
      <w:r w:rsidR="00556E27">
        <w:rPr>
          <w:rFonts w:ascii="Calibri" w:hAnsi="Calibri"/>
          <w:color w:val="2A2A2A"/>
          <w:sz w:val="22"/>
          <w:szCs w:val="22"/>
        </w:rPr>
        <w:t>da o información que</w:t>
      </w:r>
      <w:r>
        <w:rPr>
          <w:rFonts w:ascii="Calibri" w:hAnsi="Calibri"/>
          <w:color w:val="2A2A2A"/>
          <w:sz w:val="22"/>
          <w:szCs w:val="22"/>
        </w:rPr>
        <w:t xml:space="preserve"> ustedes puedan requerir.</w:t>
      </w: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2A2A2A"/>
          <w:sz w:val="22"/>
          <w:szCs w:val="22"/>
        </w:rPr>
        <w:t> </w:t>
      </w:r>
    </w:p>
    <w:p w:rsidR="00511441" w:rsidRDefault="00511441" w:rsidP="00682601">
      <w:pPr>
        <w:pStyle w:val="ecxmsonormal"/>
        <w:shd w:val="clear" w:color="auto" w:fill="FFFFFF"/>
        <w:spacing w:before="0" w:beforeAutospacing="0" w:after="0" w:afterAutospacing="0" w:line="219" w:lineRule="atLeast"/>
        <w:jc w:val="both"/>
        <w:rPr>
          <w:rFonts w:ascii="Calibri" w:hAnsi="Calibri"/>
          <w:color w:val="2A2A2A"/>
          <w:sz w:val="22"/>
          <w:szCs w:val="22"/>
        </w:rPr>
      </w:pPr>
      <w:r>
        <w:rPr>
          <w:rFonts w:ascii="Calibri" w:hAnsi="Calibri"/>
          <w:color w:val="2A2A2A"/>
          <w:sz w:val="22"/>
          <w:szCs w:val="22"/>
        </w:rPr>
        <w:t>Atentamente</w:t>
      </w:r>
    </w:p>
    <w:bookmarkEnd w:id="0"/>
    <w:p w:rsidR="00511441" w:rsidRDefault="00511441" w:rsidP="00511441">
      <w:pPr>
        <w:pStyle w:val="ecxmsonormal"/>
        <w:shd w:val="clear" w:color="auto" w:fill="FFFFFF"/>
        <w:spacing w:before="0" w:beforeAutospacing="0" w:after="0" w:afterAutospacing="0" w:line="219" w:lineRule="atLeast"/>
        <w:rPr>
          <w:rFonts w:ascii="Calibri" w:hAnsi="Calibri"/>
          <w:color w:val="2A2A2A"/>
          <w:sz w:val="22"/>
          <w:szCs w:val="22"/>
        </w:rPr>
      </w:pPr>
    </w:p>
    <w:p w:rsidR="00556E27" w:rsidRDefault="00556E27" w:rsidP="00556E27"/>
    <w:p w:rsidR="00556E27" w:rsidRDefault="00556E27" w:rsidP="00556E27"/>
    <w:tbl>
      <w:tblPr>
        <w:tblW w:w="12000" w:type="dxa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25"/>
        <w:gridCol w:w="6930"/>
        <w:gridCol w:w="1995"/>
      </w:tblGrid>
      <w:tr w:rsidR="00556E27" w:rsidTr="00556E27">
        <w:trPr>
          <w:tblCellSpacing w:w="15" w:type="dxa"/>
        </w:trPr>
        <w:tc>
          <w:tcPr>
            <w:tcW w:w="3450" w:type="dxa"/>
            <w:tcBorders>
              <w:top w:val="nil"/>
              <w:left w:val="nil"/>
              <w:bottom w:val="nil"/>
              <w:right w:val="single" w:sz="12" w:space="0" w:color="99979C"/>
            </w:tcBorders>
            <w:shd w:val="clear" w:color="auto" w:fill="FFFFFF"/>
            <w:vAlign w:val="center"/>
            <w:hideMark/>
          </w:tcPr>
          <w:p w:rsidR="00556E27" w:rsidRDefault="00556E27">
            <w:pPr>
              <w:spacing w:before="100" w:beforeAutospacing="1" w:after="150" w:line="210" w:lineRule="atLeast"/>
              <w:ind w:right="150"/>
              <w:rPr>
                <w:rFonts w:ascii="Helvetica" w:eastAsia="Times New Roman" w:hAnsi="Helvetica" w:cs="Arial"/>
                <w:noProof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Helvetica" w:eastAsia="Times New Roman" w:hAnsi="Helvetica" w:cs="Arial"/>
                <w:noProof/>
                <w:color w:val="0000FF"/>
                <w:sz w:val="18"/>
                <w:szCs w:val="18"/>
                <w:lang w:eastAsia="es-MX"/>
              </w:rPr>
              <w:drawing>
                <wp:inline distT="0" distB="0" distL="0" distR="0">
                  <wp:extent cx="2095500" cy="990600"/>
                  <wp:effectExtent l="0" t="0" r="0" b="0"/>
                  <wp:docPr id="9" name="Imagen 9" descr="Logo SAI">
                    <a:hlinkClick xmlns:a="http://schemas.openxmlformats.org/drawingml/2006/main" r:id="rId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Logo SAI">
                            <a:hlinkClick r:id="rId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0" w:type="dxa"/>
            <w:shd w:val="clear" w:color="auto" w:fill="FFFFFF"/>
            <w:noWrap/>
            <w:vAlign w:val="center"/>
            <w:hideMark/>
          </w:tcPr>
          <w:p w:rsidR="00556E27" w:rsidRDefault="00556E27">
            <w:pPr>
              <w:spacing w:before="100" w:beforeAutospacing="1" w:after="150" w:line="180" w:lineRule="atLeast"/>
              <w:rPr>
                <w:rFonts w:ascii="Trebuchet MS" w:eastAsia="Times New Roman" w:hAnsi="Trebuchet MS" w:cs="Arial"/>
                <w:noProof/>
                <w:color w:val="212121"/>
                <w:sz w:val="21"/>
                <w:szCs w:val="21"/>
                <w:lang w:eastAsia="es-MX"/>
              </w:rPr>
            </w:pPr>
            <w:r>
              <w:rPr>
                <w:rFonts w:ascii="Trebuchet MS" w:eastAsia="Times New Roman" w:hAnsi="Trebuchet MS" w:cs="Arial"/>
                <w:noProof/>
                <w:color w:val="0F2A96"/>
                <w:sz w:val="36"/>
                <w:szCs w:val="36"/>
                <w:lang w:eastAsia="es-MX"/>
              </w:rPr>
              <w:t> Aurelio Vergara Rodríguez</w:t>
            </w:r>
            <w:r>
              <w:rPr>
                <w:rFonts w:ascii="Trebuchet MS" w:eastAsia="Times New Roman" w:hAnsi="Trebuchet MS" w:cs="Arial"/>
                <w:noProof/>
                <w:color w:val="212121"/>
                <w:sz w:val="21"/>
                <w:szCs w:val="21"/>
                <w:lang w:eastAsia="es-MX"/>
              </w:rPr>
              <w:br/>
            </w:r>
            <w:r>
              <w:rPr>
                <w:rFonts w:ascii="Trebuchet MS" w:eastAsia="Times New Roman" w:hAnsi="Trebuchet MS" w:cs="Arial"/>
                <w:i/>
                <w:iCs/>
                <w:noProof/>
                <w:color w:val="444242"/>
                <w:sz w:val="21"/>
                <w:szCs w:val="21"/>
                <w:lang w:eastAsia="es-MX"/>
              </w:rPr>
              <w:t xml:space="preserve">  </w:t>
            </w:r>
            <w:r w:rsidR="0057300E">
              <w:rPr>
                <w:rFonts w:ascii="Trebuchet MS" w:eastAsia="Times New Roman" w:hAnsi="Trebuchet MS" w:cs="Arial"/>
                <w:i/>
                <w:iCs/>
                <w:noProof/>
                <w:color w:val="444242"/>
                <w:sz w:val="21"/>
                <w:szCs w:val="21"/>
                <w:lang w:eastAsia="es-MX"/>
              </w:rPr>
              <w:t>ECM Solutions Manager</w:t>
            </w:r>
          </w:p>
          <w:p w:rsidR="00556E27" w:rsidRDefault="00556E27">
            <w:pPr>
              <w:spacing w:before="100" w:beforeAutospacing="1" w:after="100" w:afterAutospacing="1" w:line="150" w:lineRule="atLeast"/>
              <w:rPr>
                <w:rFonts w:ascii="Trebuchet MS" w:eastAsia="Times New Roman" w:hAnsi="Trebuchet MS" w:cs="Arial"/>
                <w:noProof/>
                <w:color w:val="000000"/>
                <w:sz w:val="17"/>
                <w:szCs w:val="17"/>
                <w:lang w:eastAsia="es-MX"/>
              </w:rPr>
            </w:pPr>
            <w:r>
              <w:rPr>
                <w:rFonts w:ascii="Trebuchet MS" w:eastAsia="Times New Roman" w:hAnsi="Trebuchet MS" w:cs="Arial"/>
                <w:noProof/>
                <w:color w:val="444242"/>
                <w:sz w:val="17"/>
                <w:szCs w:val="17"/>
                <w:lang w:eastAsia="es-MX"/>
              </w:rPr>
              <w:t>  Av. Amsterdam 124, Int. 204, Col Hipódromo Condesa, CDMX</w:t>
            </w:r>
          </w:p>
          <w:p w:rsidR="00556E27" w:rsidRDefault="00556E27">
            <w:pPr>
              <w:spacing w:before="100" w:beforeAutospacing="1" w:after="100" w:afterAutospacing="1" w:line="150" w:lineRule="atLeast"/>
              <w:rPr>
                <w:rFonts w:ascii="Trebuchet MS" w:eastAsia="Times New Roman" w:hAnsi="Trebuchet MS" w:cs="Arial"/>
                <w:noProof/>
                <w:color w:val="222222"/>
                <w:sz w:val="17"/>
                <w:szCs w:val="17"/>
                <w:lang w:eastAsia="es-MX"/>
              </w:rPr>
            </w:pPr>
            <w:r>
              <w:rPr>
                <w:rFonts w:ascii="Trebuchet MS" w:eastAsia="Times New Roman" w:hAnsi="Trebuchet MS" w:cs="Arial"/>
                <w:noProof/>
                <w:color w:val="222222"/>
                <w:sz w:val="17"/>
                <w:szCs w:val="17"/>
                <w:lang w:eastAsia="es-MX"/>
              </w:rPr>
              <w:br/>
            </w:r>
            <w:r>
              <w:rPr>
                <w:rFonts w:ascii="Trebuchet MS" w:eastAsia="Times New Roman" w:hAnsi="Trebuchet MS" w:cs="Arial"/>
                <w:noProof/>
                <w:color w:val="444242"/>
                <w:sz w:val="17"/>
                <w:szCs w:val="17"/>
                <w:lang w:eastAsia="es-MX"/>
              </w:rPr>
              <w:t>  C.P. 06100 Delegación Cuauhtémoc.</w:t>
            </w:r>
          </w:p>
          <w:p w:rsidR="00556E27" w:rsidRDefault="006D537E">
            <w:pPr>
              <w:spacing w:before="100" w:beforeAutospacing="1" w:after="150" w:line="135" w:lineRule="atLeast"/>
              <w:rPr>
                <w:rFonts w:ascii="Trebuchet MS" w:eastAsia="Times New Roman" w:hAnsi="Trebuchet MS" w:cs="Arial"/>
                <w:noProof/>
                <w:color w:val="222222"/>
                <w:sz w:val="18"/>
                <w:szCs w:val="18"/>
                <w:lang w:eastAsia="es-MX"/>
              </w:rPr>
            </w:pPr>
            <w:hyperlink r:id="rId8" w:tgtFrame="_blank" w:history="1">
              <w:r w:rsidR="00556E27">
                <w:rPr>
                  <w:rStyle w:val="Hipervnculo"/>
                  <w:rFonts w:ascii="Trebuchet MS" w:eastAsia="Times New Roman" w:hAnsi="Trebuchet MS" w:cs="Arial"/>
                  <w:noProof/>
                  <w:color w:val="444242"/>
                  <w:sz w:val="18"/>
                  <w:szCs w:val="18"/>
                  <w:lang w:eastAsia="es-MX"/>
                </w:rPr>
                <w:t>  Conmutador: (55) 5553 1400</w:t>
              </w:r>
            </w:hyperlink>
          </w:p>
          <w:p w:rsidR="00556E27" w:rsidRDefault="006D537E">
            <w:pPr>
              <w:spacing w:before="100" w:beforeAutospacing="1" w:after="150" w:line="135" w:lineRule="atLeast"/>
              <w:rPr>
                <w:rFonts w:ascii="Trebuchet MS" w:eastAsia="Times New Roman" w:hAnsi="Trebuchet MS" w:cs="Arial"/>
                <w:noProof/>
                <w:color w:val="000000"/>
                <w:sz w:val="18"/>
                <w:szCs w:val="18"/>
                <w:lang w:eastAsia="es-MX"/>
              </w:rPr>
            </w:pPr>
            <w:hyperlink r:id="rId9" w:tgtFrame="_blank" w:history="1">
              <w:r w:rsidR="00556E27">
                <w:rPr>
                  <w:rStyle w:val="Hipervnculo"/>
                  <w:rFonts w:ascii="Trebuchet MS" w:eastAsia="Times New Roman" w:hAnsi="Trebuchet MS" w:cs="Arial"/>
                  <w:noProof/>
                  <w:color w:val="444242"/>
                  <w:sz w:val="18"/>
                  <w:szCs w:val="18"/>
                  <w:lang w:eastAsia="es-MX"/>
                </w:rPr>
                <w:t>  Celular: 55 5991 0782</w:t>
              </w:r>
            </w:hyperlink>
            <w:r w:rsidR="00556E27">
              <w:rPr>
                <w:rFonts w:ascii="Trebuchet MS" w:eastAsia="Times New Roman" w:hAnsi="Trebuchet MS" w:cs="Arial"/>
                <w:noProof/>
                <w:color w:val="000000"/>
                <w:sz w:val="18"/>
                <w:szCs w:val="18"/>
                <w:lang w:eastAsia="es-MX"/>
              </w:rPr>
              <w:br/>
            </w:r>
            <w:hyperlink r:id="rId10" w:tgtFrame="_blank" w:history="1">
              <w:r w:rsidR="00556E27">
                <w:rPr>
                  <w:rStyle w:val="Hipervnculo"/>
                  <w:rFonts w:ascii="Trebuchet MS" w:eastAsia="Times New Roman" w:hAnsi="Trebuchet MS" w:cs="Arial"/>
                  <w:noProof/>
                  <w:color w:val="444242"/>
                  <w:sz w:val="18"/>
                  <w:szCs w:val="18"/>
                  <w:lang w:eastAsia="es-MX"/>
                </w:rPr>
                <w:t>  Mail: avergara@micr-sai.com.mx</w:t>
              </w:r>
            </w:hyperlink>
            <w:r w:rsidR="00556E27">
              <w:rPr>
                <w:rFonts w:ascii="Trebuchet MS" w:eastAsia="Times New Roman" w:hAnsi="Trebuchet MS" w:cs="Arial"/>
                <w:noProof/>
                <w:color w:val="000000"/>
                <w:sz w:val="18"/>
                <w:szCs w:val="18"/>
                <w:lang w:eastAsia="es-MX"/>
              </w:rPr>
              <w:br/>
            </w:r>
            <w:hyperlink r:id="rId11" w:tgtFrame="_blank" w:history="1">
              <w:r w:rsidR="00556E27">
                <w:rPr>
                  <w:rStyle w:val="Hipervnculo"/>
                  <w:rFonts w:ascii="Trebuchet MS" w:eastAsia="Times New Roman" w:hAnsi="Trebuchet MS" w:cs="Arial"/>
                  <w:noProof/>
                  <w:color w:val="444242"/>
                  <w:sz w:val="18"/>
                  <w:szCs w:val="18"/>
                  <w:lang w:eastAsia="es-MX"/>
                </w:rPr>
                <w:t>  www.micr-sai.com.mx</w:t>
              </w:r>
            </w:hyperlink>
          </w:p>
          <w:p w:rsidR="00556E27" w:rsidRDefault="00556E27">
            <w:pPr>
              <w:spacing w:before="100" w:beforeAutospacing="1" w:after="100" w:afterAutospacing="1" w:line="135" w:lineRule="atLeast"/>
              <w:rPr>
                <w:rFonts w:ascii="Helvetica" w:eastAsia="Times New Roman" w:hAnsi="Helvetica" w:cs="Arial"/>
                <w:noProof/>
                <w:color w:val="000000"/>
                <w:sz w:val="14"/>
                <w:szCs w:val="14"/>
                <w:lang w:eastAsia="es-MX"/>
              </w:rPr>
            </w:pPr>
            <w:r>
              <w:rPr>
                <w:rFonts w:ascii="Helvetica" w:eastAsia="Times New Roman" w:hAnsi="Helvetica" w:cs="Arial"/>
                <w:noProof/>
                <w:color w:val="000000"/>
                <w:sz w:val="14"/>
                <w:szCs w:val="14"/>
                <w:lang w:eastAsia="es-MX"/>
              </w:rPr>
              <w:t>  </w:t>
            </w:r>
            <w:hyperlink r:id="rId12" w:tgtFrame="_blank" w:history="1">
              <w:r>
                <w:rPr>
                  <w:rFonts w:ascii="Helvetica" w:eastAsia="Times New Roman" w:hAnsi="Helvetica" w:cs="Arial"/>
                  <w:noProof/>
                  <w:color w:val="444242"/>
                  <w:sz w:val="14"/>
                  <w:szCs w:val="14"/>
                  <w:lang w:eastAsia="es-MX"/>
                </w:rPr>
                <w:drawing>
                  <wp:inline distT="0" distB="0" distL="0" distR="0">
                    <wp:extent cx="57150" cy="95250"/>
                    <wp:effectExtent l="0" t="0" r="0" b="0"/>
                    <wp:docPr id="8" name="Imagen 8" descr="Facebook">
                      <a:hlinkClick xmlns:a="http://schemas.openxmlformats.org/drawingml/2006/main" r:id="rId12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2" descr="Facebook">
                              <a:hlinkClick r:id="rId12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7150" cy="9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ipervnculo"/>
                  <w:rFonts w:ascii="Helvetica" w:eastAsia="Times New Roman" w:hAnsi="Helvetica" w:cs="Arial"/>
                  <w:noProof/>
                  <w:color w:val="444242"/>
                  <w:sz w:val="14"/>
                  <w:szCs w:val="14"/>
                  <w:lang w:eastAsia="es-MX"/>
                </w:rPr>
                <w:t>   /solucionesdeimpresionSAI</w:t>
              </w:r>
            </w:hyperlink>
            <w:r>
              <w:rPr>
                <w:rFonts w:ascii="Helvetica" w:eastAsia="Times New Roman" w:hAnsi="Helvetica" w:cs="Arial"/>
                <w:noProof/>
                <w:color w:val="000000"/>
                <w:sz w:val="14"/>
                <w:szCs w:val="14"/>
                <w:lang w:eastAsia="es-MX"/>
              </w:rPr>
              <w:t> </w:t>
            </w:r>
            <w:r>
              <w:rPr>
                <w:rFonts w:ascii="Helvetica" w:eastAsia="Times New Roman" w:hAnsi="Helvetica" w:cs="Arial"/>
                <w:noProof/>
                <w:color w:val="000000"/>
                <w:sz w:val="14"/>
                <w:szCs w:val="14"/>
                <w:lang w:eastAsia="es-MX"/>
              </w:rPr>
              <w:drawing>
                <wp:inline distT="0" distB="0" distL="0" distR="0">
                  <wp:extent cx="47625" cy="47625"/>
                  <wp:effectExtent l="0" t="0" r="0" b="0"/>
                  <wp:docPr id="7" name="Imagen 7" descr="https://ci6.googleusercontent.com/proxy/wu_nasMQvgujkWqFw0VMsW-Du2jSo6681tevUA0WRlUscqtAYCqt46KjsfRnLT8nNNuyZ9gHcUSlvXRbY0U2Ki4BGp5uzmgE=s0-d-e1-ft#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" descr="https://ci6.googleusercontent.com/proxy/wu_nasMQvgujkWqFw0VMsW-Du2jSo6681tevUA0WRlUscqtAYCqt46KjsfRnLT8nNNuyZ9gHcUSlvXRbY0U2Ki4BGp5uzmgE=s0-d-e1-ft#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eastAsia="Times New Roman" w:hAnsi="Helvetica" w:cs="Arial"/>
                <w:noProof/>
                <w:color w:val="000000"/>
                <w:sz w:val="14"/>
                <w:szCs w:val="14"/>
                <w:lang w:eastAsia="es-MX"/>
              </w:rPr>
              <w:t> </w:t>
            </w:r>
            <w:hyperlink r:id="rId15" w:tgtFrame="_blank" w:history="1">
              <w:r>
                <w:rPr>
                  <w:rFonts w:ascii="Helvetica" w:eastAsia="Times New Roman" w:hAnsi="Helvetica" w:cs="Arial"/>
                  <w:noProof/>
                  <w:color w:val="444242"/>
                  <w:sz w:val="14"/>
                  <w:szCs w:val="14"/>
                  <w:lang w:eastAsia="es-MX"/>
                </w:rPr>
                <w:drawing>
                  <wp:inline distT="0" distB="0" distL="0" distR="0">
                    <wp:extent cx="66675" cy="95250"/>
                    <wp:effectExtent l="0" t="0" r="0" b="0"/>
                    <wp:docPr id="6" name="Imagen 6" descr="Twitter">
                      <a:hlinkClick xmlns:a="http://schemas.openxmlformats.org/drawingml/2006/main" r:id="rId1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4" descr="Twitter">
                              <a:hlinkClick r:id="rId1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6675" cy="9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ipervnculo"/>
                  <w:rFonts w:ascii="Helvetica" w:eastAsia="Times New Roman" w:hAnsi="Helvetica" w:cs="Arial"/>
                  <w:noProof/>
                  <w:color w:val="444242"/>
                  <w:sz w:val="14"/>
                  <w:szCs w:val="14"/>
                  <w:lang w:eastAsia="es-MX"/>
                </w:rPr>
                <w:t>   @SAImpresión </w:t>
              </w:r>
            </w:hyperlink>
            <w:r>
              <w:rPr>
                <w:rFonts w:ascii="Helvetica" w:eastAsia="Times New Roman" w:hAnsi="Helvetica" w:cs="Arial"/>
                <w:noProof/>
                <w:color w:val="000000"/>
                <w:sz w:val="14"/>
                <w:szCs w:val="14"/>
                <w:lang w:eastAsia="es-MX"/>
              </w:rPr>
              <w:drawing>
                <wp:inline distT="0" distB="0" distL="0" distR="0">
                  <wp:extent cx="47625" cy="47625"/>
                  <wp:effectExtent l="0" t="0" r="0" b="0"/>
                  <wp:docPr id="5" name="Imagen 5" descr="https://ci6.googleusercontent.com/proxy/wu_nasMQvgujkWqFw0VMsW-Du2jSo6681tevUA0WRlUscqtAYCqt46KjsfRnLT8nNNuyZ9gHcUSlvXRbY0U2Ki4BGp5uzmgE=s0-d-e1-ft#https://s3.amazonaws.com/htmlsig-assets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5" descr="https://ci6.googleusercontent.com/proxy/wu_nasMQvgujkWqFw0VMsW-Du2jSo6681tevUA0WRlUscqtAYCqt46KjsfRnLT8nNNuyZ9gHcUSlvXRbY0U2Ki4BGp5uzmgE=s0-d-e1-ft#https://s3.amazonaws.com/htmlsig-assets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" cy="4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eastAsia="Times New Roman" w:hAnsi="Helvetica" w:cs="Arial"/>
                <w:noProof/>
                <w:color w:val="000000"/>
                <w:sz w:val="14"/>
                <w:szCs w:val="14"/>
                <w:lang w:eastAsia="es-MX"/>
              </w:rPr>
              <w:t> </w:t>
            </w:r>
            <w:hyperlink r:id="rId17" w:tgtFrame="_blank" w:history="1">
              <w:r>
                <w:rPr>
                  <w:rFonts w:ascii="Helvetica" w:eastAsia="Times New Roman" w:hAnsi="Helvetica" w:cs="Arial"/>
                  <w:noProof/>
                  <w:color w:val="444242"/>
                  <w:sz w:val="14"/>
                  <w:szCs w:val="14"/>
                  <w:lang w:eastAsia="es-MX"/>
                </w:rPr>
                <w:drawing>
                  <wp:inline distT="0" distB="0" distL="0" distR="0">
                    <wp:extent cx="85725" cy="95250"/>
                    <wp:effectExtent l="0" t="0" r="0" b="0"/>
                    <wp:docPr id="4" name="Imagen 4" descr="LinkedIn">
                      <a:hlinkClick xmlns:a="http://schemas.openxmlformats.org/drawingml/2006/main" r:id="rId1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n 6" descr="LinkedIn">
                              <a:hlinkClick r:id="rId1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85725" cy="95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>
                <w:rPr>
                  <w:rStyle w:val="Hipervnculo"/>
                  <w:rFonts w:ascii="Helvetica" w:eastAsia="Times New Roman" w:hAnsi="Helvetica" w:cs="Arial"/>
                  <w:noProof/>
                  <w:color w:val="444242"/>
                  <w:sz w:val="14"/>
                  <w:szCs w:val="14"/>
                  <w:lang w:eastAsia="es-MX"/>
                </w:rPr>
                <w:t>   Soluciones Avanzadas de Impresión S.A de C.V.</w:t>
              </w:r>
            </w:hyperlink>
          </w:p>
        </w:tc>
        <w:tc>
          <w:tcPr>
            <w:tcW w:w="1950" w:type="dxa"/>
            <w:shd w:val="clear" w:color="auto" w:fill="FFFFFF"/>
            <w:noWrap/>
            <w:vAlign w:val="bottom"/>
            <w:hideMark/>
          </w:tcPr>
          <w:p w:rsidR="00556E27" w:rsidRDefault="00556E27">
            <w:pP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  <w:lang w:eastAsia="es-MX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7"/>
                <w:szCs w:val="27"/>
                <w:lang w:eastAsia="es-MX"/>
              </w:rPr>
              <w:drawing>
                <wp:inline distT="0" distB="0" distL="0" distR="0">
                  <wp:extent cx="1238250" cy="1304925"/>
                  <wp:effectExtent l="0" t="0" r="0" b="0"/>
                  <wp:docPr id="3" name="Imagen 3" descr="https://ci6.googleusercontent.com/proxy/97-cU87VAL_advdaKbpSQaNeRR_MK6cQ3sBCBB4uHT-Pt1avRtlKHtjCDc5aBVl9lLxdTmxEkN4Ts4YdT4aKv3RrqF3L3UX7Ou7wyOuEVq2Gj75k=s0-d-e1-ft#http://www.micr-sai.com.mx/firmas/imagenes/pleca-triangul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 descr="https://ci6.googleusercontent.com/proxy/97-cU87VAL_advdaKbpSQaNeRR_MK6cQ3sBCBB4uHT-Pt1avRtlKHtjCDc5aBVl9lLxdTmxEkN4Ts4YdT4aKv3RrqF3L3UX7Ou7wyOuEVq2Gj75k=s0-d-e1-ft#http://www.micr-sai.com.mx/firmas/imagenes/pleca-triangul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304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6E27" w:rsidRDefault="00556E27" w:rsidP="00511441">
      <w:pPr>
        <w:pStyle w:val="ecxmsonormal"/>
        <w:shd w:val="clear" w:color="auto" w:fill="FFFFFF"/>
        <w:spacing w:before="0" w:beforeAutospacing="0" w:after="0" w:afterAutospacing="0" w:line="219" w:lineRule="atLeast"/>
        <w:rPr>
          <w:rFonts w:ascii="Calibri" w:hAnsi="Calibri"/>
          <w:color w:val="2A2A2A"/>
          <w:sz w:val="22"/>
          <w:szCs w:val="22"/>
        </w:rPr>
      </w:pPr>
    </w:p>
    <w:sectPr w:rsidR="00556E27" w:rsidSect="00B9585F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537E" w:rsidRDefault="006D537E" w:rsidP="00511441">
      <w:pPr>
        <w:spacing w:after="0" w:line="240" w:lineRule="auto"/>
      </w:pPr>
      <w:r>
        <w:separator/>
      </w:r>
    </w:p>
  </w:endnote>
  <w:endnote w:type="continuationSeparator" w:id="0">
    <w:p w:rsidR="006D537E" w:rsidRDefault="006D537E" w:rsidP="00511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537E" w:rsidRDefault="006D537E" w:rsidP="00511441">
      <w:pPr>
        <w:spacing w:after="0" w:line="240" w:lineRule="auto"/>
      </w:pPr>
      <w:r>
        <w:separator/>
      </w:r>
    </w:p>
  </w:footnote>
  <w:footnote w:type="continuationSeparator" w:id="0">
    <w:p w:rsidR="006D537E" w:rsidRDefault="006D537E" w:rsidP="00511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1441" w:rsidRDefault="00556E27">
    <w:pPr>
      <w:pStyle w:val="Encabezado"/>
    </w:pPr>
    <w:r>
      <w:rPr>
        <w:noProof/>
        <w:lang w:eastAsia="es-MX"/>
      </w:rPr>
      <w:drawing>
        <wp:inline distT="0" distB="0" distL="0" distR="0" wp14:anchorId="5CED0B34">
          <wp:extent cx="2097405" cy="99377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7405" cy="9937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511441" w:rsidRDefault="0051144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1441"/>
    <w:rsid w:val="00246424"/>
    <w:rsid w:val="004B1D54"/>
    <w:rsid w:val="00511441"/>
    <w:rsid w:val="00556E27"/>
    <w:rsid w:val="0057300E"/>
    <w:rsid w:val="00682601"/>
    <w:rsid w:val="006D537E"/>
    <w:rsid w:val="008F0494"/>
    <w:rsid w:val="00B9585F"/>
    <w:rsid w:val="00C229A5"/>
    <w:rsid w:val="00E81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569793F-2997-4919-B8C8-00C3F6B28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8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11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511441"/>
  </w:style>
  <w:style w:type="character" w:styleId="Hipervnculo">
    <w:name w:val="Hyperlink"/>
    <w:basedOn w:val="Fuentedeprrafopredeter"/>
    <w:uiPriority w:val="99"/>
    <w:semiHidden/>
    <w:unhideWhenUsed/>
    <w:rsid w:val="00511441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511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1441"/>
  </w:style>
  <w:style w:type="paragraph" w:styleId="Piedepgina">
    <w:name w:val="footer"/>
    <w:basedOn w:val="Normal"/>
    <w:link w:val="PiedepginaCar"/>
    <w:uiPriority w:val="99"/>
    <w:unhideWhenUsed/>
    <w:rsid w:val="005114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1441"/>
  </w:style>
  <w:style w:type="paragraph" w:styleId="Textodeglobo">
    <w:name w:val="Balloon Text"/>
    <w:basedOn w:val="Normal"/>
    <w:link w:val="TextodegloboCar"/>
    <w:uiPriority w:val="99"/>
    <w:semiHidden/>
    <w:unhideWhenUsed/>
    <w:rsid w:val="005114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14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1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5555531400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facebook.com/solucionesdeimpresionSAI/" TargetMode="External"/><Relationship Id="rId17" Type="http://schemas.openxmlformats.org/officeDocument/2006/relationships/hyperlink" Target="https://www.linkedin.com/company/soluciones-avanzadas-de-impresi%C3%B3n-s-a-de-c-v-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://www.micr-sai.com.mx/" TargetMode="External"/><Relationship Id="rId11" Type="http://schemas.openxmlformats.org/officeDocument/2006/relationships/hyperlink" Target="http://www.micr-sai.com.mx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twitter.com/SAImpresion" TargetMode="External"/><Relationship Id="rId10" Type="http://schemas.openxmlformats.org/officeDocument/2006/relationships/hyperlink" Target="mailto:avergara@micr-sai.com.mx" TargetMode="External"/><Relationship Id="rId19" Type="http://schemas.openxmlformats.org/officeDocument/2006/relationships/image" Target="media/image6.png"/><Relationship Id="rId4" Type="http://schemas.openxmlformats.org/officeDocument/2006/relationships/footnotes" Target="footnotes.xml"/><Relationship Id="rId9" Type="http://schemas.openxmlformats.org/officeDocument/2006/relationships/hyperlink" Target="tel:5559910782" TargetMode="External"/><Relationship Id="rId14" Type="http://schemas.openxmlformats.org/officeDocument/2006/relationships/image" Target="media/image3.gif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Aurelio_Vergara</dc:creator>
  <cp:lastModifiedBy>Edgar Alfonso Reyes Pérez</cp:lastModifiedBy>
  <cp:revision>3</cp:revision>
  <dcterms:created xsi:type="dcterms:W3CDTF">2017-12-07T20:45:00Z</dcterms:created>
  <dcterms:modified xsi:type="dcterms:W3CDTF">2017-12-12T00:15:00Z</dcterms:modified>
</cp:coreProperties>
</file>