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E5AC7" w14:textId="14344451" w:rsidR="000D0A6D" w:rsidRPr="00931CE8" w:rsidRDefault="00720958" w:rsidP="002739DE">
      <w:pPr>
        <w:pStyle w:val="phmtitle"/>
        <w:rPr>
          <w:lang w:val="es-ES_tradnl"/>
        </w:rPr>
      </w:pPr>
      <w:r>
        <w:rPr>
          <w:noProof/>
          <w:lang w:val="es-ES_tradnl"/>
        </w:rPr>
        <w:t>Prototipo de Aplicación para la Detección de Enfermedades en Cultivos de Tomate</w:t>
      </w:r>
    </w:p>
    <w:p w14:paraId="096D3094" w14:textId="40406F15" w:rsidR="006C4905" w:rsidRDefault="00720958" w:rsidP="00720958">
      <w:pPr>
        <w:pStyle w:val="phmauthorlist"/>
        <w:spacing w:after="0"/>
        <w:rPr>
          <w:vertAlign w:val="superscript"/>
          <w:lang w:val="es-ES_tradnl"/>
        </w:rPr>
      </w:pPr>
      <w:r>
        <w:rPr>
          <w:lang w:val="es-ES_tradnl"/>
        </w:rPr>
        <w:t>Edgar Rodrigo Arredondo Basurto</w:t>
      </w:r>
      <w:r w:rsidR="000B45B1" w:rsidRPr="00931CE8">
        <w:rPr>
          <w:vertAlign w:val="superscript"/>
          <w:lang w:val="es-ES_tradnl"/>
        </w:rPr>
        <w:t>1</w:t>
      </w:r>
      <w:r w:rsidR="000B45B1" w:rsidRPr="00931CE8">
        <w:rPr>
          <w:lang w:val="es-ES_tradnl"/>
        </w:rPr>
        <w:t xml:space="preserve">, </w:t>
      </w:r>
      <w:r>
        <w:rPr>
          <w:lang w:val="es-ES_tradnl"/>
        </w:rPr>
        <w:t>Eduardo Gutiérrez Aldana</w:t>
      </w:r>
      <w:r w:rsidR="000B45B1" w:rsidRPr="00931CE8">
        <w:rPr>
          <w:vertAlign w:val="superscript"/>
          <w:lang w:val="es-ES_tradnl"/>
        </w:rPr>
        <w:t>2</w:t>
      </w:r>
      <w:r w:rsidR="00931CE8" w:rsidRPr="00931CE8">
        <w:rPr>
          <w:lang w:val="es-ES_tradnl"/>
        </w:rPr>
        <w:t xml:space="preserve">, </w:t>
      </w:r>
      <w:r>
        <w:rPr>
          <w:lang w:val="es-ES_tradnl"/>
        </w:rPr>
        <w:t>José Félix Serrano Talamantes</w:t>
      </w:r>
      <w:r w:rsidR="000B45B1" w:rsidRPr="00931CE8">
        <w:rPr>
          <w:vertAlign w:val="superscript"/>
          <w:lang w:val="es-ES_tradnl"/>
        </w:rPr>
        <w:t>3</w:t>
      </w:r>
    </w:p>
    <w:p w14:paraId="342DA20E" w14:textId="6176E28F" w:rsidR="00720958" w:rsidRDefault="00720958" w:rsidP="00720958">
      <w:pPr>
        <w:pStyle w:val="phmauthorlist"/>
        <w:spacing w:after="0"/>
        <w:rPr>
          <w:lang w:val="es-ES_tradnl"/>
        </w:rPr>
      </w:pPr>
      <w:r>
        <w:rPr>
          <w:lang w:val="es-ES_tradnl"/>
        </w:rPr>
        <w:t>Escuela Superior de Cómputo I.P.N México D.F.</w:t>
      </w:r>
    </w:p>
    <w:p w14:paraId="62F80F7C" w14:textId="04E2CF0F" w:rsidR="00720958" w:rsidRPr="00720958" w:rsidRDefault="00720958" w:rsidP="00720958">
      <w:pPr>
        <w:pStyle w:val="phmauthorlist"/>
        <w:spacing w:after="0"/>
      </w:pPr>
      <w:r w:rsidRPr="00720958">
        <w:t xml:space="preserve">Tel. 57-29-6000 ext 52000 y 52021. Email: </w:t>
      </w:r>
      <w:hyperlink r:id="rId8" w:history="1">
        <w:r w:rsidRPr="00EA774C">
          <w:rPr>
            <w:rStyle w:val="Hyperlink"/>
            <w:vertAlign w:val="superscript"/>
          </w:rPr>
          <w:t>1</w:t>
        </w:r>
        <w:r w:rsidRPr="00EA774C">
          <w:rPr>
            <w:rStyle w:val="Hyperlink"/>
          </w:rPr>
          <w:t>edgar_arredondo@outlook.com</w:t>
        </w:r>
      </w:hyperlink>
      <w:r>
        <w:t xml:space="preserve">, </w:t>
      </w:r>
      <w:r>
        <w:rPr>
          <w:vertAlign w:val="superscript"/>
        </w:rPr>
        <w:t>2</w:t>
      </w:r>
    </w:p>
    <w:p w14:paraId="12FA2B5E" w14:textId="5AEFE7A9" w:rsidR="006936B4" w:rsidRPr="00931CE8" w:rsidRDefault="006936B4" w:rsidP="00532FF9">
      <w:pPr>
        <w:pStyle w:val="phmemail"/>
        <w:rPr>
          <w:lang w:val="es-ES_tradnl"/>
        </w:rPr>
      </w:pPr>
    </w:p>
    <w:p w14:paraId="225E7BA8" w14:textId="77777777" w:rsidR="00CA4586" w:rsidRPr="00931CE8" w:rsidRDefault="00CA4586" w:rsidP="00275783">
      <w:pPr>
        <w:pStyle w:val="phmnormal"/>
        <w:rPr>
          <w:sz w:val="48"/>
          <w:szCs w:val="48"/>
          <w:lang w:val="es-ES_tradnl"/>
        </w:rPr>
      </w:pPr>
    </w:p>
    <w:p w14:paraId="1DBAB2F3" w14:textId="77777777" w:rsidR="00911FE2" w:rsidRPr="00931CE8" w:rsidRDefault="00911FE2" w:rsidP="002739DE">
      <w:pPr>
        <w:pStyle w:val="phmnormal"/>
        <w:rPr>
          <w:sz w:val="48"/>
          <w:szCs w:val="48"/>
          <w:lang w:val="es-ES_tradnl"/>
        </w:rPr>
        <w:sectPr w:rsidR="00911FE2" w:rsidRPr="00931CE8" w:rsidSect="0045659A">
          <w:headerReference w:type="even" r:id="rId9"/>
          <w:headerReference w:type="default" r:id="rId10"/>
          <w:footerReference w:type="even" r:id="rId11"/>
          <w:footerReference w:type="default" r:id="rId12"/>
          <w:headerReference w:type="first" r:id="rId13"/>
          <w:footerReference w:type="first" r:id="rId14"/>
          <w:footnotePr>
            <w:numRestart w:val="eachSect"/>
          </w:footnotePr>
          <w:type w:val="continuous"/>
          <w:pgSz w:w="11899" w:h="16840"/>
          <w:pgMar w:top="2160" w:right="1080" w:bottom="1440" w:left="1080" w:header="720" w:footer="720" w:gutter="0"/>
          <w:cols w:space="720"/>
          <w:titlePg/>
        </w:sectPr>
      </w:pPr>
    </w:p>
    <w:p w14:paraId="4559DA3A" w14:textId="76BD1C89" w:rsidR="00CA4586" w:rsidRDefault="00323DFC" w:rsidP="008D2783">
      <w:pPr>
        <w:pStyle w:val="phmbodytext"/>
        <w:rPr>
          <w:lang w:val="es-ES_tradnl"/>
        </w:rPr>
      </w:pPr>
      <w:r>
        <w:rPr>
          <w:i/>
          <w:lang w:val="es-ES_tradnl"/>
        </w:rPr>
        <w:t xml:space="preserve">Resumen </w:t>
      </w:r>
      <w:r w:rsidR="002320D7">
        <w:rPr>
          <w:i/>
          <w:lang w:val="es-ES_tradnl"/>
        </w:rPr>
        <w:t>–</w:t>
      </w:r>
      <w:r>
        <w:rPr>
          <w:i/>
          <w:lang w:val="es-ES_tradnl"/>
        </w:rPr>
        <w:t xml:space="preserve"> </w:t>
      </w:r>
      <w:r w:rsidR="002320D7" w:rsidRPr="002320D7">
        <w:rPr>
          <w:b/>
          <w:lang w:val="es-ES_tradnl"/>
        </w:rPr>
        <w:t>El trabajo terminal presentado consiste en el</w:t>
      </w:r>
      <w:r w:rsidRPr="002320D7">
        <w:rPr>
          <w:b/>
          <w:lang w:val="es-ES_tradnl"/>
        </w:rPr>
        <w:t xml:space="preserve"> prototipo de aplicación de reconocimiento de imágenes </w:t>
      </w:r>
      <w:r w:rsidR="002320D7" w:rsidRPr="002320D7">
        <w:rPr>
          <w:b/>
          <w:lang w:val="es-ES_tradnl"/>
        </w:rPr>
        <w:t>que permite identificar enfermedades en cultivos de tomate con base en el reconocimiento de imágenes a través de técnicas de aprendizaje profundo. Se logra una eficiencia de clasificación del 98.82%.</w:t>
      </w:r>
    </w:p>
    <w:p w14:paraId="4FFCA150" w14:textId="369F2D4B" w:rsidR="002320D7" w:rsidRPr="002320D7" w:rsidRDefault="002320D7" w:rsidP="008D2783">
      <w:pPr>
        <w:pStyle w:val="phmbodytext"/>
        <w:rPr>
          <w:lang w:val="es-ES_tradnl"/>
        </w:rPr>
      </w:pPr>
      <w:r>
        <w:rPr>
          <w:i/>
          <w:lang w:val="es-ES_tradnl"/>
        </w:rPr>
        <w:t>Palabras clave</w:t>
      </w:r>
      <w:r>
        <w:rPr>
          <w:lang w:val="es-ES_tradnl"/>
        </w:rPr>
        <w:t xml:space="preserve"> – </w:t>
      </w:r>
      <w:r w:rsidRPr="002320D7">
        <w:rPr>
          <w:b/>
          <w:lang w:val="es-ES_tradnl"/>
        </w:rPr>
        <w:t>Clasificador, descriptor, aprendizaje automático, aprendizaje profundo, red neuronal artificial.</w:t>
      </w:r>
    </w:p>
    <w:p w14:paraId="2315C90D" w14:textId="372C33CF" w:rsidR="00CA4586" w:rsidRPr="002320D7" w:rsidRDefault="002320D7" w:rsidP="002320D7">
      <w:pPr>
        <w:pStyle w:val="phmheading1"/>
        <w:jc w:val="center"/>
        <w:rPr>
          <w:b w:val="0"/>
          <w:lang w:val="es-ES_tradnl"/>
        </w:rPr>
      </w:pPr>
      <w:r w:rsidRPr="002320D7">
        <w:rPr>
          <w:b w:val="0"/>
          <w:lang w:val="es-ES_tradnl"/>
        </w:rPr>
        <w:t>INTRODUCCIÓN</w:t>
      </w:r>
    </w:p>
    <w:p w14:paraId="1A768718" w14:textId="72F1311F" w:rsidR="002320D7" w:rsidRDefault="00D948CD" w:rsidP="00320CCC">
      <w:pPr>
        <w:pStyle w:val="phmbodytext"/>
        <w:rPr>
          <w:lang w:val="es-MX"/>
        </w:rPr>
      </w:pPr>
      <w:r w:rsidRPr="00D948CD">
        <w:rPr>
          <w:lang w:val="es-MX"/>
        </w:rPr>
        <w:t>La producción de tomate en México creció a una tasa promedio anual de 3.3% entre 2005 y 2015 para ubicarse en 3.1 millones de toneladas.</w:t>
      </w:r>
      <w:r>
        <w:rPr>
          <w:lang w:val="es-MX"/>
        </w:rPr>
        <w:t xml:space="preserve"> Sin embargo, l</w:t>
      </w:r>
      <w:r w:rsidR="002320D7" w:rsidRPr="002320D7">
        <w:rPr>
          <w:lang w:val="es-MX"/>
        </w:rPr>
        <w:t>as enfermedades son consideradas uno de los principales factores limitantes en el cultivo de tomate</w:t>
      </w:r>
      <w:r w:rsidR="002320D7">
        <w:rPr>
          <w:lang w:val="es-MX"/>
        </w:rPr>
        <w:t>.</w:t>
      </w:r>
      <w:r w:rsidR="002320D7" w:rsidRPr="002320D7">
        <w:rPr>
          <w:lang w:val="es-MX"/>
        </w:rPr>
        <w:t xml:space="preserve"> Por ejemplo, el tizón temprano representa una de las enfermedades más comunes en el mundo y puede generar un decremento significativo en la producción de tomate y lesiones serias en los frutos. De forma similar, el tizón tardío es la enfermedad más sería que afecta al tomate. Puede rápidamente, en menos de una semana, arruinar plantaciones enteras y generar fuentes de infección para otras plantas.</w:t>
      </w:r>
    </w:p>
    <w:p w14:paraId="521E7C46" w14:textId="37CA95D9" w:rsidR="002320D7" w:rsidRDefault="002320D7" w:rsidP="00320CCC">
      <w:pPr>
        <w:pStyle w:val="phmbodytext"/>
        <w:rPr>
          <w:lang w:val="es-MX"/>
        </w:rPr>
      </w:pPr>
      <w:r w:rsidRPr="002320D7">
        <w:rPr>
          <w:lang w:val="es-MX"/>
        </w:rPr>
        <w:t>De esta forma, es importante proveer una identificación y detección temprana en el momento en que una enfermedad se presenta. Lo anterior puede marcar la diferencia para elegir el tratamiento correcto y evitar que la enfermedad se propague. Para lograr esto, el agricultor debe contar con una formación académica, un extenso conocimiento de varias disciplinas, experiencia en los síntomas de las enfermedades así como conocimiento de la gran cantidad y diversidad de causas de las enfermedades.</w:t>
      </w:r>
    </w:p>
    <w:p w14:paraId="71E37E65" w14:textId="69FCA5AB" w:rsidR="00D948CD" w:rsidRDefault="00D948CD" w:rsidP="00320CCC">
      <w:pPr>
        <w:pStyle w:val="phmbodytext"/>
        <w:rPr>
          <w:lang w:val="es-MX"/>
        </w:rPr>
      </w:pPr>
      <w:r w:rsidRPr="00D948CD">
        <w:rPr>
          <w:lang w:val="es-MX"/>
        </w:rPr>
        <w:t>La arquitectura general de sistemas de clasificación de enfermedades de plantas a través del análisis imágenes consiste de tres etapas: pre-procesamiento, extracción de descriptores y clasificación</w:t>
      </w:r>
      <w:r>
        <w:rPr>
          <w:lang w:val="es-MX"/>
        </w:rPr>
        <w:t>.</w:t>
      </w:r>
    </w:p>
    <w:p w14:paraId="530BB51B" w14:textId="6B6A7460" w:rsidR="00D948CD" w:rsidRDefault="00D948CD" w:rsidP="00320CCC">
      <w:pPr>
        <w:pStyle w:val="phmbodytext"/>
        <w:rPr>
          <w:lang w:val="es-MX"/>
        </w:rPr>
      </w:pPr>
      <w:r w:rsidRPr="00D948CD">
        <w:rPr>
          <w:lang w:val="es-MX"/>
        </w:rPr>
        <w:t xml:space="preserve">Las etapas de pre-procesamiento y extracción de descriptores implican operaciones que suelen ser complejas y consumir tiempo considerable. Por esta razón es común solicitar asistencia al usuario lo que </w:t>
      </w:r>
      <w:r>
        <w:rPr>
          <w:lang w:val="es-MX"/>
        </w:rPr>
        <w:t>disminuye el grado de automatización del sistema.</w:t>
      </w:r>
    </w:p>
    <w:p w14:paraId="0A0E04A2" w14:textId="3E6639CD" w:rsidR="00D948CD" w:rsidRPr="00D948CD" w:rsidRDefault="00D948CD" w:rsidP="00320CCC">
      <w:pPr>
        <w:pStyle w:val="phmbodytext"/>
        <w:rPr>
          <w:lang w:val="es-MX"/>
        </w:rPr>
      </w:pPr>
      <w:r w:rsidRPr="00D948CD">
        <w:rPr>
          <w:lang w:val="es-MX"/>
        </w:rPr>
        <w:t>En este proyecto se plantea el uso de un modelo de aprendizaje profundo, específicamente de una Red Neuronal Convolucional (CNN) como una alternativa a la clasificación de enfermedades en plantas. Este modelo permite que los descriptores sean definidos y obtenidos de una forma completamente automática. Además, permite realizar la etapa de entrenamiento y clasificación directamente sobre las imágenes, sin incluir operaciones de pre-procesamiento. Las carac</w:t>
      </w:r>
      <w:r>
        <w:rPr>
          <w:lang w:val="es-MX"/>
        </w:rPr>
        <w:t>terísticas anteriores permiten</w:t>
      </w:r>
      <w:r w:rsidRPr="00D948CD">
        <w:rPr>
          <w:lang w:val="es-MX"/>
        </w:rPr>
        <w:t xml:space="preserve"> desarrollar un sistema completamente automatizado en el que la ún</w:t>
      </w:r>
      <w:r>
        <w:rPr>
          <w:lang w:val="es-MX"/>
        </w:rPr>
        <w:t>ica acción que el usuario debe</w:t>
      </w:r>
      <w:r w:rsidRPr="00D948CD">
        <w:rPr>
          <w:lang w:val="es-MX"/>
        </w:rPr>
        <w:t xml:space="preserve"> que realizar es proporcionar la imagen de la hoja enferma. Además, está solución permite agregar más clases al algoritmo clasificador únicamente proporcionando la cantidad suficiente de imágenes durante la etapa de entrenamiento, gracias a que la ingeniería de descriptores es completamente automática</w:t>
      </w:r>
    </w:p>
    <w:p w14:paraId="35C3E71B" w14:textId="69E95E44" w:rsidR="004B410F" w:rsidRPr="00D948CD" w:rsidRDefault="00D948CD" w:rsidP="00D948CD">
      <w:pPr>
        <w:pStyle w:val="phmheading1"/>
        <w:jc w:val="center"/>
        <w:rPr>
          <w:b w:val="0"/>
          <w:lang w:val="es-ES_tradnl"/>
        </w:rPr>
      </w:pPr>
      <w:r>
        <w:rPr>
          <w:b w:val="0"/>
          <w:lang w:val="es-ES_tradnl"/>
        </w:rPr>
        <w:t>METODOLOGÍA</w:t>
      </w:r>
    </w:p>
    <w:p w14:paraId="3785B500" w14:textId="4BAE51DB" w:rsidR="000962FC" w:rsidRDefault="00D948CD" w:rsidP="000962FC">
      <w:pPr>
        <w:pStyle w:val="phmbodytext"/>
        <w:rPr>
          <w:lang w:val="es-ES_tradnl"/>
        </w:rPr>
      </w:pPr>
      <w:r>
        <w:rPr>
          <w:lang w:val="es-ES_tradnl"/>
        </w:rPr>
        <w:t>La metodología propuesta consiste de dos etapas principales (figura 1), el clasificador y el sistema Web</w:t>
      </w:r>
      <w:r w:rsidR="00532FF9" w:rsidRPr="00931CE8">
        <w:rPr>
          <w:lang w:val="es-ES_tradnl"/>
        </w:rPr>
        <w:t>.</w:t>
      </w:r>
      <w:r w:rsidR="00BD4DB7">
        <w:rPr>
          <w:lang w:val="es-ES_tradnl"/>
        </w:rPr>
        <w:t xml:space="preserve"> En dichas etapa se realizan las acciones siguientes.</w:t>
      </w:r>
    </w:p>
    <w:p w14:paraId="396AF7EF" w14:textId="77777777" w:rsidR="00BD4DB7" w:rsidRDefault="00BD4DB7" w:rsidP="00BD4DB7">
      <w:pPr>
        <w:pStyle w:val="phmbodytext"/>
        <w:numPr>
          <w:ilvl w:val="0"/>
          <w:numId w:val="25"/>
        </w:numPr>
        <w:rPr>
          <w:lang w:val="es-ES_tradnl"/>
        </w:rPr>
      </w:pPr>
      <w:r>
        <w:rPr>
          <w:lang w:val="es-ES_tradnl"/>
        </w:rPr>
        <w:t>Entrenamiento (calibración fina)</w:t>
      </w:r>
    </w:p>
    <w:p w14:paraId="57B655A1" w14:textId="77777777" w:rsidR="00BD4DB7" w:rsidRDefault="00BD4DB7" w:rsidP="00BD4DB7">
      <w:pPr>
        <w:pStyle w:val="phmbodytext"/>
        <w:numPr>
          <w:ilvl w:val="0"/>
          <w:numId w:val="25"/>
        </w:numPr>
        <w:rPr>
          <w:lang w:val="es-ES_tradnl"/>
        </w:rPr>
      </w:pPr>
      <w:r>
        <w:rPr>
          <w:lang w:val="es-ES_tradnl"/>
        </w:rPr>
        <w:t>Identificación de enfermedades (clasificación)</w:t>
      </w:r>
    </w:p>
    <w:p w14:paraId="79872EB9" w14:textId="77777777" w:rsidR="00BD4DB7" w:rsidRDefault="00BD4DB7" w:rsidP="000962FC">
      <w:pPr>
        <w:pStyle w:val="phmbodytext"/>
        <w:rPr>
          <w:lang w:val="es-ES_tradnl"/>
        </w:rPr>
      </w:pPr>
    </w:p>
    <w:p w14:paraId="026A160D" w14:textId="7DB476FC" w:rsidR="00D948CD" w:rsidRDefault="00D948CD" w:rsidP="000962FC">
      <w:pPr>
        <w:pStyle w:val="phmbodytext"/>
        <w:rPr>
          <w:lang w:val="es-ES_tradnl"/>
        </w:rPr>
      </w:pPr>
      <w:r w:rsidRPr="000D1465">
        <w:rPr>
          <w:rFonts w:ascii="LM Roman 10" w:hAnsi="LM Roman 10"/>
          <w:noProof/>
          <w:lang w:eastAsia="es-MX"/>
        </w:rPr>
        <w:drawing>
          <wp:inline distT="0" distB="0" distL="0" distR="0" wp14:anchorId="0F459923" wp14:editId="6B71915C">
            <wp:extent cx="2977515" cy="1453515"/>
            <wp:effectExtent l="0" t="0" r="0" b="0"/>
            <wp:docPr id="13" name="Picture 13" descr="C:\Users\Edgar\Documents\git\PlantDiseaseDetection\technicalReport\tt2\images\increment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gar\Documents\git\PlantDiseaseDetection\technicalReport\tt2\images\incrementalMod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7515" cy="1453515"/>
                    </a:xfrm>
                    <a:prstGeom prst="rect">
                      <a:avLst/>
                    </a:prstGeom>
                    <a:noFill/>
                    <a:ln>
                      <a:noFill/>
                    </a:ln>
                  </pic:spPr>
                </pic:pic>
              </a:graphicData>
            </a:graphic>
          </wp:inline>
        </w:drawing>
      </w:r>
    </w:p>
    <w:p w14:paraId="58CAB9CF" w14:textId="77777777" w:rsidR="00D948CD" w:rsidRDefault="00D948CD" w:rsidP="00D948CD">
      <w:pPr>
        <w:pStyle w:val="phmbodytext"/>
        <w:ind w:left="1440" w:hanging="1440"/>
        <w:jc w:val="center"/>
        <w:rPr>
          <w:lang w:val="es-ES_tradnl"/>
        </w:rPr>
      </w:pPr>
      <w:r>
        <w:rPr>
          <w:lang w:val="es-ES_tradnl"/>
        </w:rPr>
        <w:t>Figura 1. Metodología.</w:t>
      </w:r>
    </w:p>
    <w:p w14:paraId="631BCC18" w14:textId="5C508E75" w:rsidR="0020141A" w:rsidRDefault="0020141A" w:rsidP="0020141A">
      <w:pPr>
        <w:pStyle w:val="phmbodytext"/>
        <w:numPr>
          <w:ilvl w:val="0"/>
          <w:numId w:val="26"/>
        </w:numPr>
        <w:rPr>
          <w:lang w:val="es-ES_tradnl"/>
        </w:rPr>
      </w:pPr>
      <w:r>
        <w:rPr>
          <w:lang w:val="es-ES_tradnl"/>
        </w:rPr>
        <w:t>Calibración fina de la AlexNet</w:t>
      </w:r>
    </w:p>
    <w:p w14:paraId="7EE36AAC" w14:textId="2F197089" w:rsidR="00BD4DB7" w:rsidRDefault="00BD4DB7" w:rsidP="00BD4DB7">
      <w:pPr>
        <w:pStyle w:val="phmbodytext"/>
        <w:rPr>
          <w:lang w:val="es-ES_tradnl"/>
        </w:rPr>
      </w:pPr>
      <w:r>
        <w:rPr>
          <w:lang w:val="es-ES_tradnl"/>
        </w:rPr>
        <w:t>En la etapa de entrenamiento se realiza un proceso de calibración fina sobre una red pre-entrenada en ImageNet. Esto implica que se reemplaza la capa de salida de dicha red por una nueva capa que contiene diez clases (nueve enfermedades y planta sana).</w:t>
      </w:r>
      <w:r w:rsidR="0020141A">
        <w:rPr>
          <w:lang w:val="es-ES_tradnl"/>
        </w:rPr>
        <w:t xml:space="preserve"> Dicho procedimiento se </w:t>
      </w:r>
      <w:r w:rsidR="0020141A">
        <w:rPr>
          <w:lang w:val="es-ES_tradnl"/>
        </w:rPr>
        <w:lastRenderedPageBreak/>
        <w:t>realizó con el framework de aprendizaje profundo Caffe.</w:t>
      </w:r>
      <w:r w:rsidR="001A411C">
        <w:rPr>
          <w:lang w:val="es-ES_tradnl"/>
        </w:rPr>
        <w:t xml:space="preserve"> Este framework proporciona modelos de distintas arquitecturas entrenados sobre ImageNet. La arquitectura seleccionada fue la ganadora del </w:t>
      </w:r>
      <w:r w:rsidR="001A411C">
        <w:rPr>
          <w:i/>
          <w:lang w:val="es-ES_tradnl"/>
        </w:rPr>
        <w:t>ImageNet Large Scale Visual Recognition Competition (ILSVRC) 2012</w:t>
      </w:r>
      <w:r w:rsidR="001A411C">
        <w:rPr>
          <w:lang w:val="es-ES_tradnl"/>
        </w:rPr>
        <w:t>, la AlexNet. Caffe cuenta su versión de dicha red que es llamada CaffeNet.</w:t>
      </w:r>
    </w:p>
    <w:p w14:paraId="7DFF114E" w14:textId="4C756735" w:rsidR="001A411C" w:rsidRDefault="001A411C" w:rsidP="00BD4DB7">
      <w:pPr>
        <w:pStyle w:val="phmbodytext"/>
        <w:rPr>
          <w:lang w:val="es-ES_tradnl"/>
        </w:rPr>
      </w:pPr>
      <w:r>
        <w:rPr>
          <w:lang w:val="es-ES_tradnl"/>
        </w:rPr>
        <w:t>El conjunto de datos usado para el proceso de calibración fina de la CaffeNet está formado por 16,419 imágenes distribuidas en diez clases de la forma siguiente.</w:t>
      </w:r>
    </w:p>
    <w:tbl>
      <w:tblPr>
        <w:tblStyle w:val="TableGridLight"/>
        <w:tblW w:w="0" w:type="auto"/>
        <w:tblLook w:val="04A0" w:firstRow="1" w:lastRow="0" w:firstColumn="1" w:lastColumn="0" w:noHBand="0" w:noVBand="1"/>
      </w:tblPr>
      <w:tblGrid>
        <w:gridCol w:w="3263"/>
        <w:gridCol w:w="1565"/>
      </w:tblGrid>
      <w:tr w:rsidR="001A411C" w:rsidRPr="001A411C" w14:paraId="2E27DF85" w14:textId="77777777" w:rsidTr="001A411C">
        <w:trPr>
          <w:trHeight w:val="399"/>
        </w:trPr>
        <w:tc>
          <w:tcPr>
            <w:tcW w:w="3263" w:type="dxa"/>
          </w:tcPr>
          <w:p w14:paraId="37D3FC16" w14:textId="77777777" w:rsidR="001A411C" w:rsidRPr="001A411C" w:rsidRDefault="001A411C" w:rsidP="001A411C">
            <w:pPr>
              <w:pStyle w:val="phmbodytext"/>
              <w:rPr>
                <w:b/>
                <w:bCs/>
                <w:lang w:val="es-MX"/>
              </w:rPr>
            </w:pPr>
            <w:r w:rsidRPr="001A411C">
              <w:rPr>
                <w:b/>
                <w:bCs/>
                <w:lang w:val="es-MX"/>
              </w:rPr>
              <w:t>Clase</w:t>
            </w:r>
          </w:p>
        </w:tc>
        <w:tc>
          <w:tcPr>
            <w:tcW w:w="1565" w:type="dxa"/>
          </w:tcPr>
          <w:p w14:paraId="5A7AA564" w14:textId="77777777" w:rsidR="001A411C" w:rsidRPr="001A411C" w:rsidRDefault="001A411C" w:rsidP="001A411C">
            <w:pPr>
              <w:pStyle w:val="phmbodytext"/>
              <w:rPr>
                <w:b/>
                <w:bCs/>
                <w:lang w:val="es-MX"/>
              </w:rPr>
            </w:pPr>
            <w:r w:rsidRPr="001A411C">
              <w:rPr>
                <w:b/>
                <w:bCs/>
                <w:lang w:val="es-MX"/>
              </w:rPr>
              <w:t>Número de imágenes</w:t>
            </w:r>
          </w:p>
        </w:tc>
      </w:tr>
      <w:tr w:rsidR="001A411C" w:rsidRPr="001A411C" w14:paraId="2CE08957" w14:textId="77777777" w:rsidTr="001A411C">
        <w:trPr>
          <w:trHeight w:val="235"/>
        </w:trPr>
        <w:tc>
          <w:tcPr>
            <w:tcW w:w="3263" w:type="dxa"/>
          </w:tcPr>
          <w:p w14:paraId="4AB6C443" w14:textId="3B413EEC" w:rsidR="001A411C" w:rsidRPr="001A411C" w:rsidRDefault="001A411C" w:rsidP="001A411C">
            <w:pPr>
              <w:pStyle w:val="phmbodytext"/>
              <w:rPr>
                <w:bCs/>
                <w:lang w:val="es-MX"/>
              </w:rPr>
            </w:pPr>
            <w:r w:rsidRPr="001A411C">
              <w:rPr>
                <w:bCs/>
                <w:lang w:val="es-MX"/>
              </w:rPr>
              <w:t>Virus</w:t>
            </w:r>
            <w:r w:rsidRPr="001A411C">
              <w:rPr>
                <w:lang w:val="es-MX"/>
              </w:rPr>
              <w:t xml:space="preserve"> del rizado amarillo del tomate</w:t>
            </w:r>
          </w:p>
        </w:tc>
        <w:tc>
          <w:tcPr>
            <w:tcW w:w="1565" w:type="dxa"/>
          </w:tcPr>
          <w:p w14:paraId="60941B19" w14:textId="77777777" w:rsidR="001A411C" w:rsidRPr="001A411C" w:rsidRDefault="001A411C" w:rsidP="001A411C">
            <w:pPr>
              <w:pStyle w:val="phmbodytext"/>
              <w:rPr>
                <w:lang w:val="es-MX"/>
              </w:rPr>
            </w:pPr>
            <w:r w:rsidRPr="001A411C">
              <w:rPr>
                <w:lang w:val="es-MX"/>
              </w:rPr>
              <w:t>4032</w:t>
            </w:r>
          </w:p>
        </w:tc>
      </w:tr>
      <w:tr w:rsidR="001A411C" w:rsidRPr="001A411C" w14:paraId="7E375DA4" w14:textId="77777777" w:rsidTr="001A411C">
        <w:trPr>
          <w:trHeight w:val="235"/>
        </w:trPr>
        <w:tc>
          <w:tcPr>
            <w:tcW w:w="3263" w:type="dxa"/>
          </w:tcPr>
          <w:p w14:paraId="3D01A0BA" w14:textId="46DDCA9C" w:rsidR="001A411C" w:rsidRPr="001A411C" w:rsidRDefault="001A411C" w:rsidP="001A411C">
            <w:pPr>
              <w:pStyle w:val="phmbodytext"/>
              <w:rPr>
                <w:bCs/>
                <w:lang w:val="es-MX"/>
              </w:rPr>
            </w:pPr>
            <w:r w:rsidRPr="001A411C">
              <w:rPr>
                <w:bCs/>
                <w:lang w:val="es-MX"/>
              </w:rPr>
              <w:t>Virus del mosaico d</w:t>
            </w:r>
            <w:r w:rsidRPr="001A411C">
              <w:rPr>
                <w:lang w:val="es-MX"/>
              </w:rPr>
              <w:t>el tomate</w:t>
            </w:r>
          </w:p>
        </w:tc>
        <w:tc>
          <w:tcPr>
            <w:tcW w:w="1565" w:type="dxa"/>
          </w:tcPr>
          <w:p w14:paraId="027FDC69" w14:textId="77777777" w:rsidR="001A411C" w:rsidRPr="001A411C" w:rsidRDefault="001A411C" w:rsidP="001A411C">
            <w:pPr>
              <w:pStyle w:val="phmbodytext"/>
              <w:rPr>
                <w:lang w:val="es-MX"/>
              </w:rPr>
            </w:pPr>
            <w:r w:rsidRPr="001A411C">
              <w:rPr>
                <w:lang w:val="es-MX"/>
              </w:rPr>
              <w:t>325</w:t>
            </w:r>
          </w:p>
        </w:tc>
      </w:tr>
      <w:tr w:rsidR="001A411C" w:rsidRPr="001A411C" w14:paraId="61622B7A" w14:textId="77777777" w:rsidTr="001A411C">
        <w:trPr>
          <w:trHeight w:val="388"/>
        </w:trPr>
        <w:tc>
          <w:tcPr>
            <w:tcW w:w="3263" w:type="dxa"/>
          </w:tcPr>
          <w:p w14:paraId="2D1050F2" w14:textId="7C8C93AB" w:rsidR="001A411C" w:rsidRPr="001A411C" w:rsidRDefault="001A411C" w:rsidP="001A411C">
            <w:pPr>
              <w:pStyle w:val="phmbodytext"/>
              <w:rPr>
                <w:bCs/>
                <w:lang w:val="es-MX"/>
              </w:rPr>
            </w:pPr>
            <w:r w:rsidRPr="001A411C">
              <w:rPr>
                <w:bCs/>
                <w:lang w:val="es-MX"/>
              </w:rPr>
              <w:t>Corynespora cassiic</w:t>
            </w:r>
            <w:r w:rsidRPr="001A411C">
              <w:rPr>
                <w:lang w:val="es-MX"/>
              </w:rPr>
              <w:t>ola. Mancha en forma de blanco</w:t>
            </w:r>
          </w:p>
        </w:tc>
        <w:tc>
          <w:tcPr>
            <w:tcW w:w="1565" w:type="dxa"/>
          </w:tcPr>
          <w:p w14:paraId="65FE21C3" w14:textId="77777777" w:rsidR="001A411C" w:rsidRPr="001A411C" w:rsidRDefault="001A411C" w:rsidP="001A411C">
            <w:pPr>
              <w:pStyle w:val="phmbodytext"/>
              <w:rPr>
                <w:lang w:val="es-MX"/>
              </w:rPr>
            </w:pPr>
            <w:r w:rsidRPr="001A411C">
              <w:rPr>
                <w:lang w:val="es-MX"/>
              </w:rPr>
              <w:t>1,356</w:t>
            </w:r>
          </w:p>
        </w:tc>
      </w:tr>
      <w:tr w:rsidR="001A411C" w:rsidRPr="001A411C" w14:paraId="3559B53A" w14:textId="77777777" w:rsidTr="001A411C">
        <w:trPr>
          <w:trHeight w:val="235"/>
        </w:trPr>
        <w:tc>
          <w:tcPr>
            <w:tcW w:w="3263" w:type="dxa"/>
          </w:tcPr>
          <w:p w14:paraId="0E2AC7E8" w14:textId="06D533D8" w:rsidR="001A411C" w:rsidRPr="001A411C" w:rsidRDefault="001A411C" w:rsidP="001A411C">
            <w:pPr>
              <w:pStyle w:val="phmbodytext"/>
              <w:rPr>
                <w:bCs/>
                <w:lang w:val="es-MX"/>
              </w:rPr>
            </w:pPr>
            <w:r>
              <w:t>Araña roja</w:t>
            </w:r>
          </w:p>
        </w:tc>
        <w:tc>
          <w:tcPr>
            <w:tcW w:w="1565" w:type="dxa"/>
          </w:tcPr>
          <w:p w14:paraId="1A43C7EE" w14:textId="77777777" w:rsidR="001A411C" w:rsidRPr="001A411C" w:rsidRDefault="001A411C" w:rsidP="001A411C">
            <w:pPr>
              <w:pStyle w:val="phmbodytext"/>
              <w:rPr>
                <w:lang w:val="es-MX"/>
              </w:rPr>
            </w:pPr>
            <w:r w:rsidRPr="001A411C">
              <w:rPr>
                <w:lang w:val="es-MX"/>
              </w:rPr>
              <w:t>1,628</w:t>
            </w:r>
          </w:p>
        </w:tc>
      </w:tr>
      <w:tr w:rsidR="001A411C" w:rsidRPr="001A411C" w14:paraId="079C698C" w14:textId="77777777" w:rsidTr="001A411C">
        <w:trPr>
          <w:trHeight w:val="235"/>
        </w:trPr>
        <w:tc>
          <w:tcPr>
            <w:tcW w:w="3263" w:type="dxa"/>
          </w:tcPr>
          <w:p w14:paraId="4D8A3BA6" w14:textId="1DF28F3D" w:rsidR="001A411C" w:rsidRPr="001A411C" w:rsidRDefault="001A411C" w:rsidP="001A411C">
            <w:pPr>
              <w:pStyle w:val="phmbodytext"/>
              <w:rPr>
                <w:bCs/>
                <w:lang w:val="es-MX"/>
              </w:rPr>
            </w:pPr>
            <w:r>
              <w:t>Septoriosis</w:t>
            </w:r>
          </w:p>
        </w:tc>
        <w:tc>
          <w:tcPr>
            <w:tcW w:w="1565" w:type="dxa"/>
          </w:tcPr>
          <w:p w14:paraId="4B1F3761" w14:textId="77777777" w:rsidR="001A411C" w:rsidRPr="001A411C" w:rsidRDefault="001A411C" w:rsidP="001A411C">
            <w:pPr>
              <w:pStyle w:val="phmbodytext"/>
              <w:rPr>
                <w:lang w:val="es-MX"/>
              </w:rPr>
            </w:pPr>
            <w:r w:rsidRPr="001A411C">
              <w:rPr>
                <w:lang w:val="es-MX"/>
              </w:rPr>
              <w:t>1,723</w:t>
            </w:r>
          </w:p>
        </w:tc>
      </w:tr>
      <w:tr w:rsidR="001A411C" w:rsidRPr="001A411C" w14:paraId="18D2A104" w14:textId="77777777" w:rsidTr="001A411C">
        <w:trPr>
          <w:trHeight w:val="235"/>
        </w:trPr>
        <w:tc>
          <w:tcPr>
            <w:tcW w:w="3263" w:type="dxa"/>
          </w:tcPr>
          <w:p w14:paraId="1689C327" w14:textId="7B6D7991" w:rsidR="001A411C" w:rsidRPr="001A411C" w:rsidRDefault="001A411C" w:rsidP="001A411C">
            <w:pPr>
              <w:pStyle w:val="phmbodytext"/>
              <w:rPr>
                <w:bCs/>
                <w:lang w:val="es-MX"/>
              </w:rPr>
            </w:pPr>
            <w:r w:rsidRPr="001A411C">
              <w:rPr>
                <w:bCs/>
                <w:lang w:val="es-MX"/>
              </w:rPr>
              <w:t>Passalora fulva. Moho en la hoja</w:t>
            </w:r>
          </w:p>
        </w:tc>
        <w:tc>
          <w:tcPr>
            <w:tcW w:w="1565" w:type="dxa"/>
          </w:tcPr>
          <w:p w14:paraId="3E1077D9" w14:textId="77777777" w:rsidR="001A411C" w:rsidRPr="001A411C" w:rsidRDefault="001A411C" w:rsidP="001A411C">
            <w:pPr>
              <w:pStyle w:val="phmbodytext"/>
              <w:rPr>
                <w:lang w:val="es-MX"/>
              </w:rPr>
            </w:pPr>
            <w:r w:rsidRPr="001A411C">
              <w:rPr>
                <w:lang w:val="es-MX"/>
              </w:rPr>
              <w:t>904</w:t>
            </w:r>
          </w:p>
        </w:tc>
      </w:tr>
      <w:tr w:rsidR="001A411C" w:rsidRPr="001A411C" w14:paraId="56534FD4" w14:textId="77777777" w:rsidTr="001A411C">
        <w:trPr>
          <w:trHeight w:val="235"/>
        </w:trPr>
        <w:tc>
          <w:tcPr>
            <w:tcW w:w="3263" w:type="dxa"/>
          </w:tcPr>
          <w:p w14:paraId="6377E07B" w14:textId="28E8BFC3" w:rsidR="001A411C" w:rsidRPr="001A411C" w:rsidRDefault="001A411C" w:rsidP="001A411C">
            <w:pPr>
              <w:pStyle w:val="phmbodytext"/>
              <w:rPr>
                <w:bCs/>
                <w:lang w:val="es-MX"/>
              </w:rPr>
            </w:pPr>
            <w:r>
              <w:t>Tizón tardío</w:t>
            </w:r>
          </w:p>
        </w:tc>
        <w:tc>
          <w:tcPr>
            <w:tcW w:w="1565" w:type="dxa"/>
          </w:tcPr>
          <w:p w14:paraId="08EBBA36" w14:textId="77777777" w:rsidR="001A411C" w:rsidRPr="001A411C" w:rsidRDefault="001A411C" w:rsidP="001A411C">
            <w:pPr>
              <w:pStyle w:val="phmbodytext"/>
              <w:rPr>
                <w:lang w:val="es-MX"/>
              </w:rPr>
            </w:pPr>
            <w:r w:rsidRPr="001A411C">
              <w:rPr>
                <w:lang w:val="es-MX"/>
              </w:rPr>
              <w:t>1,781</w:t>
            </w:r>
          </w:p>
        </w:tc>
      </w:tr>
      <w:tr w:rsidR="001A411C" w:rsidRPr="001A411C" w14:paraId="398D592E" w14:textId="77777777" w:rsidTr="001A411C">
        <w:trPr>
          <w:trHeight w:val="235"/>
        </w:trPr>
        <w:tc>
          <w:tcPr>
            <w:tcW w:w="3263" w:type="dxa"/>
          </w:tcPr>
          <w:p w14:paraId="552A6A48" w14:textId="04117010" w:rsidR="001A411C" w:rsidRPr="001A411C" w:rsidRDefault="001A411C" w:rsidP="001A411C">
            <w:pPr>
              <w:pStyle w:val="phmbodytext"/>
              <w:rPr>
                <w:bCs/>
                <w:lang w:val="es-MX"/>
              </w:rPr>
            </w:pPr>
            <w:r w:rsidRPr="001A411C">
              <w:rPr>
                <w:bCs/>
                <w:lang w:val="es-MX"/>
              </w:rPr>
              <w:t>Tizón temprano</w:t>
            </w:r>
          </w:p>
        </w:tc>
        <w:tc>
          <w:tcPr>
            <w:tcW w:w="1565" w:type="dxa"/>
          </w:tcPr>
          <w:p w14:paraId="573C2612" w14:textId="77777777" w:rsidR="001A411C" w:rsidRPr="001A411C" w:rsidRDefault="001A411C" w:rsidP="001A411C">
            <w:pPr>
              <w:pStyle w:val="phmbodytext"/>
              <w:rPr>
                <w:lang w:val="es-MX"/>
              </w:rPr>
            </w:pPr>
            <w:r w:rsidRPr="001A411C">
              <w:rPr>
                <w:lang w:val="es-MX"/>
              </w:rPr>
              <w:t>952</w:t>
            </w:r>
          </w:p>
        </w:tc>
      </w:tr>
      <w:tr w:rsidR="001A411C" w:rsidRPr="001A411C" w14:paraId="39B9C453" w14:textId="77777777" w:rsidTr="001A411C">
        <w:trPr>
          <w:trHeight w:val="235"/>
        </w:trPr>
        <w:tc>
          <w:tcPr>
            <w:tcW w:w="3263" w:type="dxa"/>
          </w:tcPr>
          <w:p w14:paraId="7EA30EFA" w14:textId="2C04CF95" w:rsidR="001A411C" w:rsidRPr="001A411C" w:rsidRDefault="001A411C" w:rsidP="001A411C">
            <w:pPr>
              <w:pStyle w:val="phmbodytext"/>
              <w:rPr>
                <w:bCs/>
                <w:lang w:val="es-MX"/>
              </w:rPr>
            </w:pPr>
            <w:r w:rsidRPr="001A411C">
              <w:rPr>
                <w:bCs/>
                <w:lang w:val="es-MX"/>
              </w:rPr>
              <w:t>Mancha bacteriana</w:t>
            </w:r>
          </w:p>
        </w:tc>
        <w:tc>
          <w:tcPr>
            <w:tcW w:w="1565" w:type="dxa"/>
          </w:tcPr>
          <w:p w14:paraId="508281C8" w14:textId="77777777" w:rsidR="001A411C" w:rsidRPr="001A411C" w:rsidRDefault="001A411C" w:rsidP="001A411C">
            <w:pPr>
              <w:pStyle w:val="phmbodytext"/>
              <w:rPr>
                <w:lang w:val="es-MX"/>
              </w:rPr>
            </w:pPr>
            <w:r w:rsidRPr="001A411C">
              <w:rPr>
                <w:lang w:val="es-MX"/>
              </w:rPr>
              <w:t>2,127</w:t>
            </w:r>
          </w:p>
        </w:tc>
      </w:tr>
      <w:tr w:rsidR="001A411C" w:rsidRPr="001A411C" w14:paraId="3674F973" w14:textId="77777777" w:rsidTr="001A411C">
        <w:trPr>
          <w:trHeight w:val="235"/>
        </w:trPr>
        <w:tc>
          <w:tcPr>
            <w:tcW w:w="3263" w:type="dxa"/>
          </w:tcPr>
          <w:p w14:paraId="26AD88DC" w14:textId="77777777" w:rsidR="001A411C" w:rsidRPr="001A411C" w:rsidRDefault="001A411C" w:rsidP="001A411C">
            <w:pPr>
              <w:pStyle w:val="phmbodytext"/>
              <w:rPr>
                <w:bCs/>
                <w:lang w:val="es-MX"/>
              </w:rPr>
            </w:pPr>
            <w:r w:rsidRPr="001A411C">
              <w:rPr>
                <w:bCs/>
                <w:lang w:val="es-MX"/>
              </w:rPr>
              <w:t>Hoja sana</w:t>
            </w:r>
          </w:p>
        </w:tc>
        <w:tc>
          <w:tcPr>
            <w:tcW w:w="1565" w:type="dxa"/>
          </w:tcPr>
          <w:p w14:paraId="6A681831" w14:textId="77777777" w:rsidR="001A411C" w:rsidRPr="001A411C" w:rsidRDefault="001A411C" w:rsidP="001A411C">
            <w:pPr>
              <w:pStyle w:val="phmbodytext"/>
              <w:rPr>
                <w:lang w:val="es-MX"/>
              </w:rPr>
            </w:pPr>
            <w:r w:rsidRPr="001A411C">
              <w:rPr>
                <w:lang w:val="es-MX"/>
              </w:rPr>
              <w:t>1,591</w:t>
            </w:r>
          </w:p>
        </w:tc>
      </w:tr>
      <w:tr w:rsidR="001A411C" w:rsidRPr="001A411C" w14:paraId="37100696" w14:textId="77777777" w:rsidTr="001A411C">
        <w:trPr>
          <w:trHeight w:val="245"/>
        </w:trPr>
        <w:tc>
          <w:tcPr>
            <w:tcW w:w="3263" w:type="dxa"/>
          </w:tcPr>
          <w:p w14:paraId="40928EF6" w14:textId="77777777" w:rsidR="001A411C" w:rsidRPr="001A411C" w:rsidRDefault="001A411C" w:rsidP="001A411C">
            <w:pPr>
              <w:pStyle w:val="phmbodytext"/>
              <w:rPr>
                <w:bCs/>
                <w:lang w:val="es-MX"/>
              </w:rPr>
            </w:pPr>
            <w:r w:rsidRPr="001A411C">
              <w:rPr>
                <w:bCs/>
                <w:lang w:val="es-MX"/>
              </w:rPr>
              <w:t>Total</w:t>
            </w:r>
          </w:p>
        </w:tc>
        <w:tc>
          <w:tcPr>
            <w:tcW w:w="1565" w:type="dxa"/>
          </w:tcPr>
          <w:p w14:paraId="51835992" w14:textId="77777777" w:rsidR="001A411C" w:rsidRPr="001A411C" w:rsidRDefault="001A411C" w:rsidP="001A411C">
            <w:pPr>
              <w:pStyle w:val="phmbodytext"/>
              <w:rPr>
                <w:lang w:val="es-MX"/>
              </w:rPr>
            </w:pPr>
            <w:r w:rsidRPr="001A411C">
              <w:rPr>
                <w:lang w:val="es-MX"/>
              </w:rPr>
              <w:t>16,419</w:t>
            </w:r>
          </w:p>
        </w:tc>
      </w:tr>
    </w:tbl>
    <w:p w14:paraId="0130E95E" w14:textId="04E66900" w:rsidR="001A411C" w:rsidRPr="001A411C" w:rsidRDefault="001A411C" w:rsidP="00BD4DB7">
      <w:pPr>
        <w:pStyle w:val="phmbodytext"/>
        <w:rPr>
          <w:lang w:val="es-ES_tradnl"/>
        </w:rPr>
      </w:pPr>
      <w:r>
        <w:rPr>
          <w:lang w:val="es-ES_tradnl"/>
        </w:rPr>
        <w:t>Tabla 1. Conjunto de datos.</w:t>
      </w:r>
    </w:p>
    <w:p w14:paraId="7AB4BF9A" w14:textId="75C9384B" w:rsidR="008E5C8E" w:rsidRDefault="008E5C8E" w:rsidP="00BD4DB7">
      <w:pPr>
        <w:pStyle w:val="phmbodytext"/>
        <w:rPr>
          <w:lang w:val="es-ES_tradnl"/>
        </w:rPr>
      </w:pPr>
      <w:r>
        <w:rPr>
          <w:lang w:val="es-ES_tradnl"/>
        </w:rPr>
        <w:t xml:space="preserve">Del total de imágenes se usó el 80% para realizar el entrenamiento de la red y el restante 20% para realizar la medición de eficiencia mediante el uso de la matriz de confusión (tabla 2). </w:t>
      </w:r>
    </w:p>
    <w:p w14:paraId="438191B4" w14:textId="1E3BC508" w:rsidR="008E5C8E" w:rsidRDefault="008E5C8E" w:rsidP="00BD4DB7">
      <w:pPr>
        <w:pStyle w:val="phmbodytext"/>
        <w:rPr>
          <w:lang w:val="es-ES_tradnl"/>
        </w:rPr>
      </w:pPr>
      <w:r>
        <w:rPr>
          <w:lang w:val="es-ES_tradnl"/>
        </w:rPr>
        <w:t>La red se entrenó durante 8097 iteraciones, obteniendo una eficiencia de clasificación del 98.82%.</w:t>
      </w:r>
    </w:p>
    <w:tbl>
      <w:tblPr>
        <w:tblStyle w:val="TableGridLight"/>
        <w:tblW w:w="0" w:type="auto"/>
        <w:tblLook w:val="04A0" w:firstRow="1" w:lastRow="0" w:firstColumn="1" w:lastColumn="0" w:noHBand="0" w:noVBand="1"/>
      </w:tblPr>
      <w:tblGrid>
        <w:gridCol w:w="323"/>
        <w:gridCol w:w="459"/>
        <w:gridCol w:w="458"/>
        <w:gridCol w:w="458"/>
        <w:gridCol w:w="537"/>
        <w:gridCol w:w="458"/>
        <w:gridCol w:w="380"/>
        <w:gridCol w:w="458"/>
        <w:gridCol w:w="458"/>
        <w:gridCol w:w="458"/>
        <w:gridCol w:w="458"/>
      </w:tblGrid>
      <w:tr w:rsidR="008E5C8E" w:rsidRPr="008E5C8E" w14:paraId="498C3994" w14:textId="77777777" w:rsidTr="008E5C8E">
        <w:tc>
          <w:tcPr>
            <w:tcW w:w="1997" w:type="dxa"/>
          </w:tcPr>
          <w:p w14:paraId="469AB08E" w14:textId="0659979C" w:rsidR="008E5C8E" w:rsidRPr="008E5C8E" w:rsidRDefault="008E5C8E" w:rsidP="008E5C8E">
            <w:pPr>
              <w:pStyle w:val="phmbodytext"/>
              <w:rPr>
                <w:b/>
                <w:bCs/>
                <w:sz w:val="16"/>
                <w:lang w:val="es-MX"/>
              </w:rPr>
            </w:pPr>
          </w:p>
        </w:tc>
        <w:tc>
          <w:tcPr>
            <w:tcW w:w="616" w:type="dxa"/>
          </w:tcPr>
          <w:p w14:paraId="377404B0" w14:textId="77777777" w:rsidR="008E5C8E" w:rsidRPr="008E5C8E" w:rsidRDefault="008E5C8E" w:rsidP="008E5C8E">
            <w:pPr>
              <w:pStyle w:val="phmbodytext"/>
              <w:rPr>
                <w:b/>
                <w:bCs/>
                <w:sz w:val="16"/>
                <w:lang w:val="es-MX"/>
              </w:rPr>
            </w:pPr>
            <w:r w:rsidRPr="008E5C8E">
              <w:rPr>
                <w:b/>
                <w:bCs/>
                <w:sz w:val="16"/>
                <w:lang w:val="es-MX"/>
              </w:rPr>
              <w:t>0</w:t>
            </w:r>
          </w:p>
        </w:tc>
        <w:tc>
          <w:tcPr>
            <w:tcW w:w="615" w:type="dxa"/>
          </w:tcPr>
          <w:p w14:paraId="78E4AA40" w14:textId="77777777" w:rsidR="008E5C8E" w:rsidRPr="008E5C8E" w:rsidRDefault="008E5C8E" w:rsidP="008E5C8E">
            <w:pPr>
              <w:pStyle w:val="phmbodytext"/>
              <w:rPr>
                <w:b/>
                <w:bCs/>
                <w:sz w:val="16"/>
                <w:lang w:val="es-MX"/>
              </w:rPr>
            </w:pPr>
            <w:r w:rsidRPr="008E5C8E">
              <w:rPr>
                <w:b/>
                <w:bCs/>
                <w:sz w:val="16"/>
                <w:lang w:val="es-MX"/>
              </w:rPr>
              <w:t>1</w:t>
            </w:r>
          </w:p>
        </w:tc>
        <w:tc>
          <w:tcPr>
            <w:tcW w:w="614" w:type="dxa"/>
          </w:tcPr>
          <w:p w14:paraId="7764630A" w14:textId="77777777" w:rsidR="008E5C8E" w:rsidRPr="008E5C8E" w:rsidRDefault="008E5C8E" w:rsidP="008E5C8E">
            <w:pPr>
              <w:pStyle w:val="phmbodytext"/>
              <w:rPr>
                <w:b/>
                <w:bCs/>
                <w:sz w:val="16"/>
                <w:lang w:val="es-MX"/>
              </w:rPr>
            </w:pPr>
            <w:r w:rsidRPr="008E5C8E">
              <w:rPr>
                <w:b/>
                <w:bCs/>
                <w:sz w:val="16"/>
                <w:lang w:val="es-MX"/>
              </w:rPr>
              <w:t>2</w:t>
            </w:r>
          </w:p>
        </w:tc>
        <w:tc>
          <w:tcPr>
            <w:tcW w:w="614" w:type="dxa"/>
          </w:tcPr>
          <w:p w14:paraId="61387855" w14:textId="77777777" w:rsidR="008E5C8E" w:rsidRPr="008E5C8E" w:rsidRDefault="008E5C8E" w:rsidP="008E5C8E">
            <w:pPr>
              <w:pStyle w:val="phmbodytext"/>
              <w:rPr>
                <w:b/>
                <w:bCs/>
                <w:sz w:val="16"/>
                <w:lang w:val="es-MX"/>
              </w:rPr>
            </w:pPr>
            <w:r w:rsidRPr="008E5C8E">
              <w:rPr>
                <w:b/>
                <w:bCs/>
                <w:sz w:val="16"/>
                <w:lang w:val="es-MX"/>
              </w:rPr>
              <w:t>3</w:t>
            </w:r>
          </w:p>
        </w:tc>
        <w:tc>
          <w:tcPr>
            <w:tcW w:w="614" w:type="dxa"/>
          </w:tcPr>
          <w:p w14:paraId="4E6D3EE7" w14:textId="77777777" w:rsidR="008E5C8E" w:rsidRPr="008E5C8E" w:rsidRDefault="008E5C8E" w:rsidP="008E5C8E">
            <w:pPr>
              <w:pStyle w:val="phmbodytext"/>
              <w:rPr>
                <w:b/>
                <w:bCs/>
                <w:sz w:val="16"/>
                <w:lang w:val="es-MX"/>
              </w:rPr>
            </w:pPr>
            <w:r w:rsidRPr="008E5C8E">
              <w:rPr>
                <w:b/>
                <w:bCs/>
                <w:sz w:val="16"/>
                <w:lang w:val="es-MX"/>
              </w:rPr>
              <w:t>4</w:t>
            </w:r>
          </w:p>
        </w:tc>
        <w:tc>
          <w:tcPr>
            <w:tcW w:w="614" w:type="dxa"/>
          </w:tcPr>
          <w:p w14:paraId="5012FE95" w14:textId="77777777" w:rsidR="008E5C8E" w:rsidRPr="008E5C8E" w:rsidRDefault="008E5C8E" w:rsidP="008E5C8E">
            <w:pPr>
              <w:pStyle w:val="phmbodytext"/>
              <w:rPr>
                <w:b/>
                <w:bCs/>
                <w:sz w:val="16"/>
                <w:lang w:val="es-MX"/>
              </w:rPr>
            </w:pPr>
            <w:r w:rsidRPr="008E5C8E">
              <w:rPr>
                <w:b/>
                <w:bCs/>
                <w:sz w:val="16"/>
                <w:lang w:val="es-MX"/>
              </w:rPr>
              <w:t>5</w:t>
            </w:r>
          </w:p>
        </w:tc>
        <w:tc>
          <w:tcPr>
            <w:tcW w:w="614" w:type="dxa"/>
          </w:tcPr>
          <w:p w14:paraId="03BD6BBB" w14:textId="77777777" w:rsidR="008E5C8E" w:rsidRPr="008E5C8E" w:rsidRDefault="008E5C8E" w:rsidP="008E5C8E">
            <w:pPr>
              <w:pStyle w:val="phmbodytext"/>
              <w:rPr>
                <w:b/>
                <w:bCs/>
                <w:sz w:val="16"/>
                <w:lang w:val="es-MX"/>
              </w:rPr>
            </w:pPr>
            <w:r w:rsidRPr="008E5C8E">
              <w:rPr>
                <w:b/>
                <w:bCs/>
                <w:sz w:val="16"/>
                <w:lang w:val="es-MX"/>
              </w:rPr>
              <w:t>6</w:t>
            </w:r>
          </w:p>
        </w:tc>
        <w:tc>
          <w:tcPr>
            <w:tcW w:w="614" w:type="dxa"/>
          </w:tcPr>
          <w:p w14:paraId="14DA90FF" w14:textId="77777777" w:rsidR="008E5C8E" w:rsidRPr="008E5C8E" w:rsidRDefault="008E5C8E" w:rsidP="008E5C8E">
            <w:pPr>
              <w:pStyle w:val="phmbodytext"/>
              <w:rPr>
                <w:b/>
                <w:bCs/>
                <w:sz w:val="16"/>
                <w:lang w:val="es-MX"/>
              </w:rPr>
            </w:pPr>
            <w:r w:rsidRPr="008E5C8E">
              <w:rPr>
                <w:b/>
                <w:bCs/>
                <w:sz w:val="16"/>
                <w:lang w:val="es-MX"/>
              </w:rPr>
              <w:t>7</w:t>
            </w:r>
          </w:p>
        </w:tc>
        <w:tc>
          <w:tcPr>
            <w:tcW w:w="614" w:type="dxa"/>
          </w:tcPr>
          <w:p w14:paraId="1FF9329F" w14:textId="77777777" w:rsidR="008E5C8E" w:rsidRPr="008E5C8E" w:rsidRDefault="008E5C8E" w:rsidP="008E5C8E">
            <w:pPr>
              <w:pStyle w:val="phmbodytext"/>
              <w:rPr>
                <w:b/>
                <w:bCs/>
                <w:sz w:val="16"/>
                <w:lang w:val="es-MX"/>
              </w:rPr>
            </w:pPr>
            <w:r w:rsidRPr="008E5C8E">
              <w:rPr>
                <w:b/>
                <w:bCs/>
                <w:sz w:val="16"/>
                <w:lang w:val="es-MX"/>
              </w:rPr>
              <w:t>8</w:t>
            </w:r>
          </w:p>
        </w:tc>
        <w:tc>
          <w:tcPr>
            <w:tcW w:w="592" w:type="dxa"/>
          </w:tcPr>
          <w:p w14:paraId="3617C924" w14:textId="77777777" w:rsidR="008E5C8E" w:rsidRPr="008E5C8E" w:rsidRDefault="008E5C8E" w:rsidP="008E5C8E">
            <w:pPr>
              <w:pStyle w:val="phmbodytext"/>
              <w:rPr>
                <w:b/>
                <w:bCs/>
                <w:sz w:val="16"/>
                <w:lang w:val="es-MX"/>
              </w:rPr>
            </w:pPr>
            <w:r w:rsidRPr="008E5C8E">
              <w:rPr>
                <w:b/>
                <w:bCs/>
                <w:sz w:val="16"/>
                <w:lang w:val="es-MX"/>
              </w:rPr>
              <w:t>9</w:t>
            </w:r>
          </w:p>
        </w:tc>
      </w:tr>
      <w:tr w:rsidR="008E5C8E" w:rsidRPr="008E5C8E" w14:paraId="765485FA" w14:textId="77777777" w:rsidTr="008E5C8E">
        <w:tc>
          <w:tcPr>
            <w:tcW w:w="1997" w:type="dxa"/>
          </w:tcPr>
          <w:p w14:paraId="2389B1E4" w14:textId="77777777" w:rsidR="008E5C8E" w:rsidRPr="008E5C8E" w:rsidRDefault="008E5C8E" w:rsidP="008E5C8E">
            <w:pPr>
              <w:pStyle w:val="phmbodytext"/>
              <w:rPr>
                <w:b/>
                <w:bCs/>
                <w:sz w:val="16"/>
                <w:lang w:val="es-MX"/>
              </w:rPr>
            </w:pPr>
            <w:r w:rsidRPr="008E5C8E">
              <w:rPr>
                <w:b/>
                <w:bCs/>
                <w:sz w:val="16"/>
                <w:lang w:val="es-MX"/>
              </w:rPr>
              <w:t>0</w:t>
            </w:r>
          </w:p>
        </w:tc>
        <w:tc>
          <w:tcPr>
            <w:tcW w:w="616" w:type="dxa"/>
          </w:tcPr>
          <w:p w14:paraId="747A4A79" w14:textId="77777777" w:rsidR="008E5C8E" w:rsidRPr="008E5C8E" w:rsidRDefault="008E5C8E" w:rsidP="008E5C8E">
            <w:pPr>
              <w:pStyle w:val="phmbodytext"/>
              <w:rPr>
                <w:sz w:val="16"/>
                <w:lang w:val="es-MX"/>
              </w:rPr>
            </w:pPr>
            <w:r w:rsidRPr="008E5C8E">
              <w:rPr>
                <w:sz w:val="16"/>
                <w:lang w:val="es-MX"/>
              </w:rPr>
              <w:t>336</w:t>
            </w:r>
          </w:p>
        </w:tc>
        <w:tc>
          <w:tcPr>
            <w:tcW w:w="615" w:type="dxa"/>
          </w:tcPr>
          <w:p w14:paraId="1287EB36" w14:textId="77777777" w:rsidR="008E5C8E" w:rsidRPr="008E5C8E" w:rsidRDefault="008E5C8E" w:rsidP="008E5C8E">
            <w:pPr>
              <w:pStyle w:val="phmbodytext"/>
              <w:rPr>
                <w:sz w:val="16"/>
                <w:lang w:val="es-MX"/>
              </w:rPr>
            </w:pPr>
            <w:r w:rsidRPr="008E5C8E">
              <w:rPr>
                <w:sz w:val="16"/>
                <w:lang w:val="es-MX"/>
              </w:rPr>
              <w:t>0</w:t>
            </w:r>
          </w:p>
        </w:tc>
        <w:tc>
          <w:tcPr>
            <w:tcW w:w="614" w:type="dxa"/>
          </w:tcPr>
          <w:p w14:paraId="035735C9" w14:textId="77777777" w:rsidR="008E5C8E" w:rsidRPr="008E5C8E" w:rsidRDefault="008E5C8E" w:rsidP="008E5C8E">
            <w:pPr>
              <w:pStyle w:val="phmbodytext"/>
              <w:rPr>
                <w:sz w:val="16"/>
                <w:lang w:val="es-MX"/>
              </w:rPr>
            </w:pPr>
            <w:r w:rsidRPr="008E5C8E">
              <w:rPr>
                <w:sz w:val="16"/>
                <w:lang w:val="es-MX"/>
              </w:rPr>
              <w:t>0</w:t>
            </w:r>
          </w:p>
        </w:tc>
        <w:tc>
          <w:tcPr>
            <w:tcW w:w="614" w:type="dxa"/>
          </w:tcPr>
          <w:p w14:paraId="43B71837" w14:textId="77777777" w:rsidR="008E5C8E" w:rsidRPr="008E5C8E" w:rsidRDefault="008E5C8E" w:rsidP="008E5C8E">
            <w:pPr>
              <w:pStyle w:val="phmbodytext"/>
              <w:rPr>
                <w:sz w:val="16"/>
                <w:lang w:val="es-MX"/>
              </w:rPr>
            </w:pPr>
            <w:r w:rsidRPr="008E5C8E">
              <w:rPr>
                <w:sz w:val="16"/>
                <w:lang w:val="es-MX"/>
              </w:rPr>
              <w:t>0</w:t>
            </w:r>
          </w:p>
        </w:tc>
        <w:tc>
          <w:tcPr>
            <w:tcW w:w="614" w:type="dxa"/>
          </w:tcPr>
          <w:p w14:paraId="6228D8A9" w14:textId="77777777" w:rsidR="008E5C8E" w:rsidRPr="008E5C8E" w:rsidRDefault="008E5C8E" w:rsidP="008E5C8E">
            <w:pPr>
              <w:pStyle w:val="phmbodytext"/>
              <w:rPr>
                <w:sz w:val="16"/>
                <w:lang w:val="es-MX"/>
              </w:rPr>
            </w:pPr>
            <w:r w:rsidRPr="008E5C8E">
              <w:rPr>
                <w:sz w:val="16"/>
                <w:lang w:val="es-MX"/>
              </w:rPr>
              <w:t>0</w:t>
            </w:r>
          </w:p>
        </w:tc>
        <w:tc>
          <w:tcPr>
            <w:tcW w:w="614" w:type="dxa"/>
          </w:tcPr>
          <w:p w14:paraId="540CADB3" w14:textId="77777777" w:rsidR="008E5C8E" w:rsidRPr="008E5C8E" w:rsidRDefault="008E5C8E" w:rsidP="008E5C8E">
            <w:pPr>
              <w:pStyle w:val="phmbodytext"/>
              <w:rPr>
                <w:sz w:val="16"/>
                <w:lang w:val="es-MX"/>
              </w:rPr>
            </w:pPr>
            <w:r w:rsidRPr="008E5C8E">
              <w:rPr>
                <w:sz w:val="16"/>
                <w:lang w:val="es-MX"/>
              </w:rPr>
              <w:t>0</w:t>
            </w:r>
          </w:p>
        </w:tc>
        <w:tc>
          <w:tcPr>
            <w:tcW w:w="614" w:type="dxa"/>
          </w:tcPr>
          <w:p w14:paraId="057091DC" w14:textId="77777777" w:rsidR="008E5C8E" w:rsidRPr="008E5C8E" w:rsidRDefault="008E5C8E" w:rsidP="008E5C8E">
            <w:pPr>
              <w:pStyle w:val="phmbodytext"/>
              <w:rPr>
                <w:sz w:val="16"/>
                <w:lang w:val="es-MX"/>
              </w:rPr>
            </w:pPr>
            <w:r w:rsidRPr="008E5C8E">
              <w:rPr>
                <w:sz w:val="16"/>
                <w:lang w:val="es-MX"/>
              </w:rPr>
              <w:t>0</w:t>
            </w:r>
          </w:p>
        </w:tc>
        <w:tc>
          <w:tcPr>
            <w:tcW w:w="614" w:type="dxa"/>
          </w:tcPr>
          <w:p w14:paraId="4A9852A1" w14:textId="77777777" w:rsidR="008E5C8E" w:rsidRPr="008E5C8E" w:rsidRDefault="008E5C8E" w:rsidP="008E5C8E">
            <w:pPr>
              <w:pStyle w:val="phmbodytext"/>
              <w:rPr>
                <w:sz w:val="16"/>
                <w:lang w:val="es-MX"/>
              </w:rPr>
            </w:pPr>
            <w:r w:rsidRPr="008E5C8E">
              <w:rPr>
                <w:sz w:val="16"/>
                <w:lang w:val="es-MX"/>
              </w:rPr>
              <w:t>0</w:t>
            </w:r>
          </w:p>
        </w:tc>
        <w:tc>
          <w:tcPr>
            <w:tcW w:w="614" w:type="dxa"/>
          </w:tcPr>
          <w:p w14:paraId="50A6BCAF" w14:textId="77777777" w:rsidR="008E5C8E" w:rsidRPr="008E5C8E" w:rsidRDefault="008E5C8E" w:rsidP="008E5C8E">
            <w:pPr>
              <w:pStyle w:val="phmbodytext"/>
              <w:rPr>
                <w:sz w:val="16"/>
                <w:lang w:val="es-MX"/>
              </w:rPr>
            </w:pPr>
            <w:r w:rsidRPr="008E5C8E">
              <w:rPr>
                <w:sz w:val="16"/>
                <w:lang w:val="es-MX"/>
              </w:rPr>
              <w:t>0</w:t>
            </w:r>
          </w:p>
        </w:tc>
        <w:tc>
          <w:tcPr>
            <w:tcW w:w="592" w:type="dxa"/>
          </w:tcPr>
          <w:p w14:paraId="27A16961" w14:textId="77777777" w:rsidR="008E5C8E" w:rsidRPr="008E5C8E" w:rsidRDefault="008E5C8E" w:rsidP="008E5C8E">
            <w:pPr>
              <w:pStyle w:val="phmbodytext"/>
              <w:rPr>
                <w:sz w:val="16"/>
                <w:lang w:val="es-MX"/>
              </w:rPr>
            </w:pPr>
            <w:r w:rsidRPr="008E5C8E">
              <w:rPr>
                <w:sz w:val="16"/>
                <w:lang w:val="es-MX"/>
              </w:rPr>
              <w:t>0</w:t>
            </w:r>
          </w:p>
        </w:tc>
      </w:tr>
      <w:tr w:rsidR="008E5C8E" w:rsidRPr="008E5C8E" w14:paraId="5E970627" w14:textId="77777777" w:rsidTr="008E5C8E">
        <w:tc>
          <w:tcPr>
            <w:tcW w:w="1997" w:type="dxa"/>
          </w:tcPr>
          <w:p w14:paraId="23A4BC90" w14:textId="77777777" w:rsidR="008E5C8E" w:rsidRPr="008E5C8E" w:rsidRDefault="008E5C8E" w:rsidP="008E5C8E">
            <w:pPr>
              <w:pStyle w:val="phmbodytext"/>
              <w:rPr>
                <w:b/>
                <w:bCs/>
                <w:sz w:val="16"/>
                <w:lang w:val="es-MX"/>
              </w:rPr>
            </w:pPr>
            <w:r w:rsidRPr="008E5C8E">
              <w:rPr>
                <w:b/>
                <w:bCs/>
                <w:sz w:val="16"/>
                <w:lang w:val="es-MX"/>
              </w:rPr>
              <w:t>1</w:t>
            </w:r>
          </w:p>
        </w:tc>
        <w:tc>
          <w:tcPr>
            <w:tcW w:w="616" w:type="dxa"/>
          </w:tcPr>
          <w:p w14:paraId="01E293CB" w14:textId="77777777" w:rsidR="008E5C8E" w:rsidRPr="008E5C8E" w:rsidRDefault="008E5C8E" w:rsidP="008E5C8E">
            <w:pPr>
              <w:pStyle w:val="phmbodytext"/>
              <w:rPr>
                <w:sz w:val="16"/>
                <w:lang w:val="es-MX"/>
              </w:rPr>
            </w:pPr>
            <w:r w:rsidRPr="008E5C8E">
              <w:rPr>
                <w:sz w:val="16"/>
                <w:lang w:val="es-MX"/>
              </w:rPr>
              <w:t>1</w:t>
            </w:r>
          </w:p>
        </w:tc>
        <w:tc>
          <w:tcPr>
            <w:tcW w:w="615" w:type="dxa"/>
          </w:tcPr>
          <w:p w14:paraId="6C4C7E0D" w14:textId="77777777" w:rsidR="008E5C8E" w:rsidRPr="008E5C8E" w:rsidRDefault="008E5C8E" w:rsidP="008E5C8E">
            <w:pPr>
              <w:pStyle w:val="phmbodytext"/>
              <w:rPr>
                <w:sz w:val="16"/>
                <w:lang w:val="es-MX"/>
              </w:rPr>
            </w:pPr>
            <w:r w:rsidRPr="008E5C8E">
              <w:rPr>
                <w:sz w:val="16"/>
                <w:lang w:val="es-MX"/>
              </w:rPr>
              <w:t>350</w:t>
            </w:r>
          </w:p>
        </w:tc>
        <w:tc>
          <w:tcPr>
            <w:tcW w:w="614" w:type="dxa"/>
          </w:tcPr>
          <w:p w14:paraId="4D8CB87A" w14:textId="77777777" w:rsidR="008E5C8E" w:rsidRPr="008E5C8E" w:rsidRDefault="008E5C8E" w:rsidP="008E5C8E">
            <w:pPr>
              <w:pStyle w:val="phmbodytext"/>
              <w:rPr>
                <w:sz w:val="16"/>
                <w:lang w:val="es-MX"/>
              </w:rPr>
            </w:pPr>
            <w:r w:rsidRPr="008E5C8E">
              <w:rPr>
                <w:sz w:val="16"/>
                <w:lang w:val="es-MX"/>
              </w:rPr>
              <w:t>0</w:t>
            </w:r>
          </w:p>
        </w:tc>
        <w:tc>
          <w:tcPr>
            <w:tcW w:w="614" w:type="dxa"/>
          </w:tcPr>
          <w:p w14:paraId="2A8E058D" w14:textId="77777777" w:rsidR="008E5C8E" w:rsidRPr="008E5C8E" w:rsidRDefault="008E5C8E" w:rsidP="008E5C8E">
            <w:pPr>
              <w:pStyle w:val="phmbodytext"/>
              <w:rPr>
                <w:sz w:val="16"/>
                <w:lang w:val="es-MX"/>
              </w:rPr>
            </w:pPr>
            <w:r w:rsidRPr="008E5C8E">
              <w:rPr>
                <w:sz w:val="16"/>
                <w:lang w:val="es-MX"/>
              </w:rPr>
              <w:t>0</w:t>
            </w:r>
          </w:p>
        </w:tc>
        <w:tc>
          <w:tcPr>
            <w:tcW w:w="614" w:type="dxa"/>
          </w:tcPr>
          <w:p w14:paraId="2577B4E9" w14:textId="77777777" w:rsidR="008E5C8E" w:rsidRPr="008E5C8E" w:rsidRDefault="008E5C8E" w:rsidP="008E5C8E">
            <w:pPr>
              <w:pStyle w:val="phmbodytext"/>
              <w:rPr>
                <w:sz w:val="16"/>
                <w:lang w:val="es-MX"/>
              </w:rPr>
            </w:pPr>
            <w:r w:rsidRPr="008E5C8E">
              <w:rPr>
                <w:sz w:val="16"/>
                <w:lang w:val="es-MX"/>
              </w:rPr>
              <w:t>0</w:t>
            </w:r>
          </w:p>
        </w:tc>
        <w:tc>
          <w:tcPr>
            <w:tcW w:w="614" w:type="dxa"/>
          </w:tcPr>
          <w:p w14:paraId="7C641B71" w14:textId="77777777" w:rsidR="008E5C8E" w:rsidRPr="008E5C8E" w:rsidRDefault="008E5C8E" w:rsidP="008E5C8E">
            <w:pPr>
              <w:pStyle w:val="phmbodytext"/>
              <w:rPr>
                <w:sz w:val="16"/>
                <w:lang w:val="es-MX"/>
              </w:rPr>
            </w:pPr>
            <w:r w:rsidRPr="008E5C8E">
              <w:rPr>
                <w:sz w:val="16"/>
                <w:lang w:val="es-MX"/>
              </w:rPr>
              <w:t>0</w:t>
            </w:r>
          </w:p>
        </w:tc>
        <w:tc>
          <w:tcPr>
            <w:tcW w:w="614" w:type="dxa"/>
          </w:tcPr>
          <w:p w14:paraId="277DC539" w14:textId="77777777" w:rsidR="008E5C8E" w:rsidRPr="008E5C8E" w:rsidRDefault="008E5C8E" w:rsidP="008E5C8E">
            <w:pPr>
              <w:pStyle w:val="phmbodytext"/>
              <w:rPr>
                <w:sz w:val="16"/>
                <w:lang w:val="es-MX"/>
              </w:rPr>
            </w:pPr>
            <w:r w:rsidRPr="008E5C8E">
              <w:rPr>
                <w:sz w:val="16"/>
                <w:lang w:val="es-MX"/>
              </w:rPr>
              <w:t>0</w:t>
            </w:r>
          </w:p>
        </w:tc>
        <w:tc>
          <w:tcPr>
            <w:tcW w:w="614" w:type="dxa"/>
          </w:tcPr>
          <w:p w14:paraId="1F03E943" w14:textId="77777777" w:rsidR="008E5C8E" w:rsidRPr="008E5C8E" w:rsidRDefault="008E5C8E" w:rsidP="008E5C8E">
            <w:pPr>
              <w:pStyle w:val="phmbodytext"/>
              <w:rPr>
                <w:sz w:val="16"/>
                <w:lang w:val="es-MX"/>
              </w:rPr>
            </w:pPr>
            <w:r w:rsidRPr="008E5C8E">
              <w:rPr>
                <w:sz w:val="16"/>
                <w:lang w:val="es-MX"/>
              </w:rPr>
              <w:t>0</w:t>
            </w:r>
          </w:p>
        </w:tc>
        <w:tc>
          <w:tcPr>
            <w:tcW w:w="614" w:type="dxa"/>
          </w:tcPr>
          <w:p w14:paraId="741862BD" w14:textId="77777777" w:rsidR="008E5C8E" w:rsidRPr="008E5C8E" w:rsidRDefault="008E5C8E" w:rsidP="008E5C8E">
            <w:pPr>
              <w:pStyle w:val="phmbodytext"/>
              <w:rPr>
                <w:sz w:val="16"/>
                <w:lang w:val="es-MX"/>
              </w:rPr>
            </w:pPr>
            <w:r w:rsidRPr="008E5C8E">
              <w:rPr>
                <w:sz w:val="16"/>
                <w:lang w:val="es-MX"/>
              </w:rPr>
              <w:t>0</w:t>
            </w:r>
          </w:p>
        </w:tc>
        <w:tc>
          <w:tcPr>
            <w:tcW w:w="592" w:type="dxa"/>
          </w:tcPr>
          <w:p w14:paraId="6690DDBA" w14:textId="77777777" w:rsidR="008E5C8E" w:rsidRPr="008E5C8E" w:rsidRDefault="008E5C8E" w:rsidP="008E5C8E">
            <w:pPr>
              <w:pStyle w:val="phmbodytext"/>
              <w:rPr>
                <w:sz w:val="16"/>
                <w:lang w:val="es-MX"/>
              </w:rPr>
            </w:pPr>
            <w:r w:rsidRPr="008E5C8E">
              <w:rPr>
                <w:sz w:val="16"/>
                <w:lang w:val="es-MX"/>
              </w:rPr>
              <w:t>4</w:t>
            </w:r>
          </w:p>
        </w:tc>
      </w:tr>
      <w:tr w:rsidR="008E5C8E" w:rsidRPr="008E5C8E" w14:paraId="7249EF9F" w14:textId="77777777" w:rsidTr="008E5C8E">
        <w:tc>
          <w:tcPr>
            <w:tcW w:w="1997" w:type="dxa"/>
          </w:tcPr>
          <w:p w14:paraId="62D40159" w14:textId="77777777" w:rsidR="008E5C8E" w:rsidRPr="008E5C8E" w:rsidRDefault="008E5C8E" w:rsidP="008E5C8E">
            <w:pPr>
              <w:pStyle w:val="phmbodytext"/>
              <w:rPr>
                <w:b/>
                <w:bCs/>
                <w:sz w:val="16"/>
                <w:lang w:val="es-MX"/>
              </w:rPr>
            </w:pPr>
            <w:r w:rsidRPr="008E5C8E">
              <w:rPr>
                <w:b/>
                <w:bCs/>
                <w:sz w:val="16"/>
                <w:lang w:val="es-MX"/>
              </w:rPr>
              <w:t>2</w:t>
            </w:r>
          </w:p>
        </w:tc>
        <w:tc>
          <w:tcPr>
            <w:tcW w:w="616" w:type="dxa"/>
          </w:tcPr>
          <w:p w14:paraId="7A44A4D8" w14:textId="77777777" w:rsidR="008E5C8E" w:rsidRPr="008E5C8E" w:rsidRDefault="008E5C8E" w:rsidP="008E5C8E">
            <w:pPr>
              <w:pStyle w:val="phmbodytext"/>
              <w:rPr>
                <w:sz w:val="16"/>
                <w:lang w:val="es-MX"/>
              </w:rPr>
            </w:pPr>
            <w:r w:rsidRPr="008E5C8E">
              <w:rPr>
                <w:sz w:val="16"/>
                <w:lang w:val="es-MX"/>
              </w:rPr>
              <w:t>0</w:t>
            </w:r>
          </w:p>
        </w:tc>
        <w:tc>
          <w:tcPr>
            <w:tcW w:w="615" w:type="dxa"/>
          </w:tcPr>
          <w:p w14:paraId="3674F9CA" w14:textId="77777777" w:rsidR="008E5C8E" w:rsidRPr="008E5C8E" w:rsidRDefault="008E5C8E" w:rsidP="008E5C8E">
            <w:pPr>
              <w:pStyle w:val="phmbodytext"/>
              <w:rPr>
                <w:sz w:val="16"/>
                <w:lang w:val="es-MX"/>
              </w:rPr>
            </w:pPr>
            <w:r w:rsidRPr="008E5C8E">
              <w:rPr>
                <w:sz w:val="16"/>
                <w:lang w:val="es-MX"/>
              </w:rPr>
              <w:t>0</w:t>
            </w:r>
          </w:p>
        </w:tc>
        <w:tc>
          <w:tcPr>
            <w:tcW w:w="614" w:type="dxa"/>
          </w:tcPr>
          <w:p w14:paraId="409F9605" w14:textId="77777777" w:rsidR="008E5C8E" w:rsidRPr="008E5C8E" w:rsidRDefault="008E5C8E" w:rsidP="008E5C8E">
            <w:pPr>
              <w:pStyle w:val="phmbodytext"/>
              <w:rPr>
                <w:sz w:val="16"/>
                <w:lang w:val="es-MX"/>
              </w:rPr>
            </w:pPr>
            <w:r w:rsidRPr="008E5C8E">
              <w:rPr>
                <w:sz w:val="16"/>
                <w:lang w:val="es-MX"/>
              </w:rPr>
              <w:t>425</w:t>
            </w:r>
          </w:p>
        </w:tc>
        <w:tc>
          <w:tcPr>
            <w:tcW w:w="614" w:type="dxa"/>
          </w:tcPr>
          <w:p w14:paraId="454B1D46" w14:textId="77777777" w:rsidR="008E5C8E" w:rsidRPr="008E5C8E" w:rsidRDefault="008E5C8E" w:rsidP="008E5C8E">
            <w:pPr>
              <w:pStyle w:val="phmbodytext"/>
              <w:rPr>
                <w:sz w:val="16"/>
                <w:lang w:val="es-MX"/>
              </w:rPr>
            </w:pPr>
            <w:r w:rsidRPr="008E5C8E">
              <w:rPr>
                <w:sz w:val="16"/>
                <w:lang w:val="es-MX"/>
              </w:rPr>
              <w:t>1</w:t>
            </w:r>
          </w:p>
        </w:tc>
        <w:tc>
          <w:tcPr>
            <w:tcW w:w="614" w:type="dxa"/>
          </w:tcPr>
          <w:p w14:paraId="6DAEF000" w14:textId="77777777" w:rsidR="008E5C8E" w:rsidRPr="008E5C8E" w:rsidRDefault="008E5C8E" w:rsidP="008E5C8E">
            <w:pPr>
              <w:pStyle w:val="phmbodytext"/>
              <w:rPr>
                <w:sz w:val="16"/>
                <w:lang w:val="es-MX"/>
              </w:rPr>
            </w:pPr>
            <w:r w:rsidRPr="008E5C8E">
              <w:rPr>
                <w:sz w:val="16"/>
                <w:lang w:val="es-MX"/>
              </w:rPr>
              <w:t>0</w:t>
            </w:r>
          </w:p>
        </w:tc>
        <w:tc>
          <w:tcPr>
            <w:tcW w:w="614" w:type="dxa"/>
          </w:tcPr>
          <w:p w14:paraId="6B3A2D94" w14:textId="77777777" w:rsidR="008E5C8E" w:rsidRPr="008E5C8E" w:rsidRDefault="008E5C8E" w:rsidP="008E5C8E">
            <w:pPr>
              <w:pStyle w:val="phmbodytext"/>
              <w:rPr>
                <w:sz w:val="16"/>
                <w:lang w:val="es-MX"/>
              </w:rPr>
            </w:pPr>
            <w:r w:rsidRPr="008E5C8E">
              <w:rPr>
                <w:sz w:val="16"/>
                <w:lang w:val="es-MX"/>
              </w:rPr>
              <w:t>0</w:t>
            </w:r>
          </w:p>
        </w:tc>
        <w:tc>
          <w:tcPr>
            <w:tcW w:w="614" w:type="dxa"/>
          </w:tcPr>
          <w:p w14:paraId="31F37117" w14:textId="77777777" w:rsidR="008E5C8E" w:rsidRPr="008E5C8E" w:rsidRDefault="008E5C8E" w:rsidP="008E5C8E">
            <w:pPr>
              <w:pStyle w:val="phmbodytext"/>
              <w:rPr>
                <w:sz w:val="16"/>
                <w:lang w:val="es-MX"/>
              </w:rPr>
            </w:pPr>
            <w:r w:rsidRPr="008E5C8E">
              <w:rPr>
                <w:sz w:val="16"/>
                <w:lang w:val="es-MX"/>
              </w:rPr>
              <w:t>0</w:t>
            </w:r>
          </w:p>
        </w:tc>
        <w:tc>
          <w:tcPr>
            <w:tcW w:w="614" w:type="dxa"/>
          </w:tcPr>
          <w:p w14:paraId="63464F9A" w14:textId="77777777" w:rsidR="008E5C8E" w:rsidRPr="008E5C8E" w:rsidRDefault="008E5C8E" w:rsidP="008E5C8E">
            <w:pPr>
              <w:pStyle w:val="phmbodytext"/>
              <w:rPr>
                <w:sz w:val="16"/>
                <w:lang w:val="es-MX"/>
              </w:rPr>
            </w:pPr>
            <w:r w:rsidRPr="008E5C8E">
              <w:rPr>
                <w:sz w:val="16"/>
                <w:lang w:val="es-MX"/>
              </w:rPr>
              <w:t>0</w:t>
            </w:r>
          </w:p>
        </w:tc>
        <w:tc>
          <w:tcPr>
            <w:tcW w:w="614" w:type="dxa"/>
          </w:tcPr>
          <w:p w14:paraId="1B68B564" w14:textId="77777777" w:rsidR="008E5C8E" w:rsidRPr="008E5C8E" w:rsidRDefault="008E5C8E" w:rsidP="008E5C8E">
            <w:pPr>
              <w:pStyle w:val="phmbodytext"/>
              <w:rPr>
                <w:sz w:val="16"/>
                <w:lang w:val="es-MX"/>
              </w:rPr>
            </w:pPr>
            <w:r w:rsidRPr="008E5C8E">
              <w:rPr>
                <w:sz w:val="16"/>
                <w:lang w:val="es-MX"/>
              </w:rPr>
              <w:t>0</w:t>
            </w:r>
          </w:p>
        </w:tc>
        <w:tc>
          <w:tcPr>
            <w:tcW w:w="592" w:type="dxa"/>
          </w:tcPr>
          <w:p w14:paraId="1B038D21" w14:textId="77777777" w:rsidR="008E5C8E" w:rsidRPr="008E5C8E" w:rsidRDefault="008E5C8E" w:rsidP="008E5C8E">
            <w:pPr>
              <w:pStyle w:val="phmbodytext"/>
              <w:rPr>
                <w:sz w:val="16"/>
                <w:lang w:val="es-MX"/>
              </w:rPr>
            </w:pPr>
            <w:r w:rsidRPr="008E5C8E">
              <w:rPr>
                <w:sz w:val="16"/>
                <w:lang w:val="es-MX"/>
              </w:rPr>
              <w:t>0</w:t>
            </w:r>
          </w:p>
        </w:tc>
      </w:tr>
      <w:tr w:rsidR="008E5C8E" w:rsidRPr="008E5C8E" w14:paraId="259BD2CD" w14:textId="77777777" w:rsidTr="008E5C8E">
        <w:tc>
          <w:tcPr>
            <w:tcW w:w="1997" w:type="dxa"/>
          </w:tcPr>
          <w:p w14:paraId="197A8F4A" w14:textId="77777777" w:rsidR="008E5C8E" w:rsidRPr="008E5C8E" w:rsidRDefault="008E5C8E" w:rsidP="008E5C8E">
            <w:pPr>
              <w:pStyle w:val="phmbodytext"/>
              <w:rPr>
                <w:b/>
                <w:bCs/>
                <w:sz w:val="16"/>
                <w:lang w:val="es-MX"/>
              </w:rPr>
            </w:pPr>
            <w:r w:rsidRPr="008E5C8E">
              <w:rPr>
                <w:b/>
                <w:bCs/>
                <w:sz w:val="16"/>
                <w:lang w:val="es-MX"/>
              </w:rPr>
              <w:t>3</w:t>
            </w:r>
          </w:p>
        </w:tc>
        <w:tc>
          <w:tcPr>
            <w:tcW w:w="616" w:type="dxa"/>
          </w:tcPr>
          <w:p w14:paraId="0DD7CC59" w14:textId="77777777" w:rsidR="008E5C8E" w:rsidRPr="008E5C8E" w:rsidRDefault="008E5C8E" w:rsidP="008E5C8E">
            <w:pPr>
              <w:pStyle w:val="phmbodytext"/>
              <w:rPr>
                <w:sz w:val="16"/>
                <w:lang w:val="es-MX"/>
              </w:rPr>
            </w:pPr>
            <w:r w:rsidRPr="008E5C8E">
              <w:rPr>
                <w:sz w:val="16"/>
                <w:lang w:val="es-MX"/>
              </w:rPr>
              <w:t>1</w:t>
            </w:r>
          </w:p>
        </w:tc>
        <w:tc>
          <w:tcPr>
            <w:tcW w:w="615" w:type="dxa"/>
          </w:tcPr>
          <w:p w14:paraId="2AC72A3B" w14:textId="77777777" w:rsidR="008E5C8E" w:rsidRPr="008E5C8E" w:rsidRDefault="008E5C8E" w:rsidP="008E5C8E">
            <w:pPr>
              <w:pStyle w:val="phmbodytext"/>
              <w:rPr>
                <w:sz w:val="16"/>
                <w:lang w:val="es-MX"/>
              </w:rPr>
            </w:pPr>
            <w:r w:rsidRPr="008E5C8E">
              <w:rPr>
                <w:sz w:val="16"/>
                <w:lang w:val="es-MX"/>
              </w:rPr>
              <w:t>0</w:t>
            </w:r>
          </w:p>
        </w:tc>
        <w:tc>
          <w:tcPr>
            <w:tcW w:w="614" w:type="dxa"/>
          </w:tcPr>
          <w:p w14:paraId="35ABE03E" w14:textId="77777777" w:rsidR="008E5C8E" w:rsidRPr="008E5C8E" w:rsidRDefault="008E5C8E" w:rsidP="008E5C8E">
            <w:pPr>
              <w:pStyle w:val="phmbodytext"/>
              <w:rPr>
                <w:sz w:val="16"/>
                <w:lang w:val="es-MX"/>
              </w:rPr>
            </w:pPr>
            <w:r w:rsidRPr="008E5C8E">
              <w:rPr>
                <w:sz w:val="16"/>
                <w:lang w:val="es-MX"/>
              </w:rPr>
              <w:t>0</w:t>
            </w:r>
          </w:p>
        </w:tc>
        <w:tc>
          <w:tcPr>
            <w:tcW w:w="614" w:type="dxa"/>
          </w:tcPr>
          <w:p w14:paraId="1DC676F4" w14:textId="77777777" w:rsidR="008E5C8E" w:rsidRPr="008E5C8E" w:rsidRDefault="008E5C8E" w:rsidP="008E5C8E">
            <w:pPr>
              <w:pStyle w:val="phmbodytext"/>
              <w:rPr>
                <w:sz w:val="16"/>
                <w:lang w:val="es-MX"/>
              </w:rPr>
            </w:pPr>
            <w:r w:rsidRPr="008E5C8E">
              <w:rPr>
                <w:sz w:val="16"/>
                <w:lang w:val="es-MX"/>
              </w:rPr>
              <w:t>1071</w:t>
            </w:r>
          </w:p>
        </w:tc>
        <w:tc>
          <w:tcPr>
            <w:tcW w:w="614" w:type="dxa"/>
          </w:tcPr>
          <w:p w14:paraId="61CE2C9B" w14:textId="77777777" w:rsidR="008E5C8E" w:rsidRPr="008E5C8E" w:rsidRDefault="008E5C8E" w:rsidP="008E5C8E">
            <w:pPr>
              <w:pStyle w:val="phmbodytext"/>
              <w:rPr>
                <w:sz w:val="16"/>
                <w:lang w:val="es-MX"/>
              </w:rPr>
            </w:pPr>
            <w:r w:rsidRPr="008E5C8E">
              <w:rPr>
                <w:sz w:val="16"/>
                <w:lang w:val="es-MX"/>
              </w:rPr>
              <w:t>0</w:t>
            </w:r>
          </w:p>
        </w:tc>
        <w:tc>
          <w:tcPr>
            <w:tcW w:w="614" w:type="dxa"/>
          </w:tcPr>
          <w:p w14:paraId="3D921877" w14:textId="77777777" w:rsidR="008E5C8E" w:rsidRPr="008E5C8E" w:rsidRDefault="008E5C8E" w:rsidP="008E5C8E">
            <w:pPr>
              <w:pStyle w:val="phmbodytext"/>
              <w:rPr>
                <w:sz w:val="16"/>
                <w:lang w:val="es-MX"/>
              </w:rPr>
            </w:pPr>
            <w:r w:rsidRPr="008E5C8E">
              <w:rPr>
                <w:sz w:val="16"/>
                <w:lang w:val="es-MX"/>
              </w:rPr>
              <w:t>0</w:t>
            </w:r>
          </w:p>
        </w:tc>
        <w:tc>
          <w:tcPr>
            <w:tcW w:w="614" w:type="dxa"/>
          </w:tcPr>
          <w:p w14:paraId="28C16520" w14:textId="77777777" w:rsidR="008E5C8E" w:rsidRPr="008E5C8E" w:rsidRDefault="008E5C8E" w:rsidP="008E5C8E">
            <w:pPr>
              <w:pStyle w:val="phmbodytext"/>
              <w:rPr>
                <w:sz w:val="16"/>
                <w:lang w:val="es-MX"/>
              </w:rPr>
            </w:pPr>
            <w:r w:rsidRPr="008E5C8E">
              <w:rPr>
                <w:sz w:val="16"/>
                <w:lang w:val="es-MX"/>
              </w:rPr>
              <w:t>0</w:t>
            </w:r>
          </w:p>
        </w:tc>
        <w:tc>
          <w:tcPr>
            <w:tcW w:w="614" w:type="dxa"/>
          </w:tcPr>
          <w:p w14:paraId="1E513293" w14:textId="77777777" w:rsidR="008E5C8E" w:rsidRPr="008E5C8E" w:rsidRDefault="008E5C8E" w:rsidP="008E5C8E">
            <w:pPr>
              <w:pStyle w:val="phmbodytext"/>
              <w:rPr>
                <w:sz w:val="16"/>
                <w:lang w:val="es-MX"/>
              </w:rPr>
            </w:pPr>
            <w:r w:rsidRPr="008E5C8E">
              <w:rPr>
                <w:sz w:val="16"/>
                <w:lang w:val="es-MX"/>
              </w:rPr>
              <w:t>0</w:t>
            </w:r>
          </w:p>
        </w:tc>
        <w:tc>
          <w:tcPr>
            <w:tcW w:w="614" w:type="dxa"/>
          </w:tcPr>
          <w:p w14:paraId="2C0E02DA" w14:textId="77777777" w:rsidR="008E5C8E" w:rsidRPr="008E5C8E" w:rsidRDefault="008E5C8E" w:rsidP="008E5C8E">
            <w:pPr>
              <w:pStyle w:val="phmbodytext"/>
              <w:rPr>
                <w:sz w:val="16"/>
                <w:lang w:val="es-MX"/>
              </w:rPr>
            </w:pPr>
            <w:r w:rsidRPr="008E5C8E">
              <w:rPr>
                <w:sz w:val="16"/>
                <w:lang w:val="es-MX"/>
              </w:rPr>
              <w:t>0</w:t>
            </w:r>
          </w:p>
        </w:tc>
        <w:tc>
          <w:tcPr>
            <w:tcW w:w="592" w:type="dxa"/>
          </w:tcPr>
          <w:p w14:paraId="309029AE" w14:textId="77777777" w:rsidR="008E5C8E" w:rsidRPr="008E5C8E" w:rsidRDefault="008E5C8E" w:rsidP="008E5C8E">
            <w:pPr>
              <w:pStyle w:val="phmbodytext"/>
              <w:rPr>
                <w:sz w:val="16"/>
                <w:lang w:val="es-MX"/>
              </w:rPr>
            </w:pPr>
            <w:r w:rsidRPr="008E5C8E">
              <w:rPr>
                <w:sz w:val="16"/>
                <w:lang w:val="es-MX"/>
              </w:rPr>
              <w:t>0</w:t>
            </w:r>
          </w:p>
        </w:tc>
      </w:tr>
      <w:tr w:rsidR="008E5C8E" w:rsidRPr="008E5C8E" w14:paraId="72FF659A" w14:textId="77777777" w:rsidTr="008E5C8E">
        <w:tc>
          <w:tcPr>
            <w:tcW w:w="1997" w:type="dxa"/>
          </w:tcPr>
          <w:p w14:paraId="65F2CD19" w14:textId="77777777" w:rsidR="008E5C8E" w:rsidRPr="008E5C8E" w:rsidRDefault="008E5C8E" w:rsidP="008E5C8E">
            <w:pPr>
              <w:pStyle w:val="phmbodytext"/>
              <w:rPr>
                <w:b/>
                <w:bCs/>
                <w:sz w:val="16"/>
                <w:lang w:val="es-MX"/>
              </w:rPr>
            </w:pPr>
            <w:r w:rsidRPr="008E5C8E">
              <w:rPr>
                <w:b/>
                <w:bCs/>
                <w:sz w:val="16"/>
                <w:lang w:val="es-MX"/>
              </w:rPr>
              <w:t>4</w:t>
            </w:r>
          </w:p>
        </w:tc>
        <w:tc>
          <w:tcPr>
            <w:tcW w:w="616" w:type="dxa"/>
          </w:tcPr>
          <w:p w14:paraId="2EB334FD" w14:textId="77777777" w:rsidR="008E5C8E" w:rsidRPr="008E5C8E" w:rsidRDefault="008E5C8E" w:rsidP="008E5C8E">
            <w:pPr>
              <w:pStyle w:val="phmbodytext"/>
              <w:rPr>
                <w:sz w:val="16"/>
                <w:lang w:val="es-MX"/>
              </w:rPr>
            </w:pPr>
            <w:r w:rsidRPr="008E5C8E">
              <w:rPr>
                <w:sz w:val="16"/>
                <w:lang w:val="es-MX"/>
              </w:rPr>
              <w:t>1</w:t>
            </w:r>
          </w:p>
        </w:tc>
        <w:tc>
          <w:tcPr>
            <w:tcW w:w="615" w:type="dxa"/>
          </w:tcPr>
          <w:p w14:paraId="2C049FE2" w14:textId="77777777" w:rsidR="008E5C8E" w:rsidRPr="008E5C8E" w:rsidRDefault="008E5C8E" w:rsidP="008E5C8E">
            <w:pPr>
              <w:pStyle w:val="phmbodytext"/>
              <w:rPr>
                <w:sz w:val="16"/>
                <w:lang w:val="es-MX"/>
              </w:rPr>
            </w:pPr>
            <w:r w:rsidRPr="008E5C8E">
              <w:rPr>
                <w:sz w:val="16"/>
                <w:lang w:val="es-MX"/>
              </w:rPr>
              <w:t>0</w:t>
            </w:r>
          </w:p>
        </w:tc>
        <w:tc>
          <w:tcPr>
            <w:tcW w:w="614" w:type="dxa"/>
          </w:tcPr>
          <w:p w14:paraId="48767000" w14:textId="77777777" w:rsidR="008E5C8E" w:rsidRPr="008E5C8E" w:rsidRDefault="008E5C8E" w:rsidP="008E5C8E">
            <w:pPr>
              <w:pStyle w:val="phmbodytext"/>
              <w:rPr>
                <w:sz w:val="16"/>
                <w:lang w:val="es-MX"/>
              </w:rPr>
            </w:pPr>
            <w:r w:rsidRPr="008E5C8E">
              <w:rPr>
                <w:sz w:val="16"/>
                <w:lang w:val="es-MX"/>
              </w:rPr>
              <w:t>0</w:t>
            </w:r>
          </w:p>
        </w:tc>
        <w:tc>
          <w:tcPr>
            <w:tcW w:w="614" w:type="dxa"/>
          </w:tcPr>
          <w:p w14:paraId="02B3941C" w14:textId="77777777" w:rsidR="008E5C8E" w:rsidRPr="008E5C8E" w:rsidRDefault="008E5C8E" w:rsidP="008E5C8E">
            <w:pPr>
              <w:pStyle w:val="phmbodytext"/>
              <w:rPr>
                <w:sz w:val="16"/>
                <w:lang w:val="es-MX"/>
              </w:rPr>
            </w:pPr>
            <w:r w:rsidRPr="008E5C8E">
              <w:rPr>
                <w:sz w:val="16"/>
                <w:lang w:val="es-MX"/>
              </w:rPr>
              <w:t>0</w:t>
            </w:r>
          </w:p>
        </w:tc>
        <w:tc>
          <w:tcPr>
            <w:tcW w:w="614" w:type="dxa"/>
          </w:tcPr>
          <w:p w14:paraId="3E459D0F" w14:textId="77777777" w:rsidR="008E5C8E" w:rsidRPr="008E5C8E" w:rsidRDefault="008E5C8E" w:rsidP="008E5C8E">
            <w:pPr>
              <w:pStyle w:val="phmbodytext"/>
              <w:rPr>
                <w:sz w:val="16"/>
                <w:lang w:val="es-MX"/>
              </w:rPr>
            </w:pPr>
            <w:r w:rsidRPr="008E5C8E">
              <w:rPr>
                <w:sz w:val="16"/>
                <w:lang w:val="es-MX"/>
              </w:rPr>
              <w:t>314</w:t>
            </w:r>
          </w:p>
        </w:tc>
        <w:tc>
          <w:tcPr>
            <w:tcW w:w="614" w:type="dxa"/>
          </w:tcPr>
          <w:p w14:paraId="0FA72CB5" w14:textId="77777777" w:rsidR="008E5C8E" w:rsidRPr="008E5C8E" w:rsidRDefault="008E5C8E" w:rsidP="008E5C8E">
            <w:pPr>
              <w:pStyle w:val="phmbodytext"/>
              <w:rPr>
                <w:sz w:val="16"/>
                <w:lang w:val="es-MX"/>
              </w:rPr>
            </w:pPr>
            <w:r w:rsidRPr="008E5C8E">
              <w:rPr>
                <w:sz w:val="16"/>
                <w:lang w:val="es-MX"/>
              </w:rPr>
              <w:t>0</w:t>
            </w:r>
          </w:p>
        </w:tc>
        <w:tc>
          <w:tcPr>
            <w:tcW w:w="614" w:type="dxa"/>
          </w:tcPr>
          <w:p w14:paraId="1B6AE795" w14:textId="77777777" w:rsidR="008E5C8E" w:rsidRPr="008E5C8E" w:rsidRDefault="008E5C8E" w:rsidP="008E5C8E">
            <w:pPr>
              <w:pStyle w:val="phmbodytext"/>
              <w:rPr>
                <w:sz w:val="16"/>
                <w:lang w:val="es-MX"/>
              </w:rPr>
            </w:pPr>
            <w:r w:rsidRPr="008E5C8E">
              <w:rPr>
                <w:sz w:val="16"/>
                <w:lang w:val="es-MX"/>
              </w:rPr>
              <w:t>1</w:t>
            </w:r>
          </w:p>
        </w:tc>
        <w:tc>
          <w:tcPr>
            <w:tcW w:w="614" w:type="dxa"/>
          </w:tcPr>
          <w:p w14:paraId="6F431212" w14:textId="77777777" w:rsidR="008E5C8E" w:rsidRPr="008E5C8E" w:rsidRDefault="008E5C8E" w:rsidP="008E5C8E">
            <w:pPr>
              <w:pStyle w:val="phmbodytext"/>
              <w:rPr>
                <w:sz w:val="16"/>
                <w:lang w:val="es-MX"/>
              </w:rPr>
            </w:pPr>
            <w:r w:rsidRPr="008E5C8E">
              <w:rPr>
                <w:sz w:val="16"/>
                <w:lang w:val="es-MX"/>
              </w:rPr>
              <w:t>0</w:t>
            </w:r>
          </w:p>
        </w:tc>
        <w:tc>
          <w:tcPr>
            <w:tcW w:w="614" w:type="dxa"/>
          </w:tcPr>
          <w:p w14:paraId="7B193FA9" w14:textId="77777777" w:rsidR="008E5C8E" w:rsidRPr="008E5C8E" w:rsidRDefault="008E5C8E" w:rsidP="008E5C8E">
            <w:pPr>
              <w:pStyle w:val="phmbodytext"/>
              <w:rPr>
                <w:sz w:val="16"/>
                <w:lang w:val="es-MX"/>
              </w:rPr>
            </w:pPr>
            <w:r w:rsidRPr="008E5C8E">
              <w:rPr>
                <w:sz w:val="16"/>
                <w:lang w:val="es-MX"/>
              </w:rPr>
              <w:t>3</w:t>
            </w:r>
          </w:p>
        </w:tc>
        <w:tc>
          <w:tcPr>
            <w:tcW w:w="592" w:type="dxa"/>
          </w:tcPr>
          <w:p w14:paraId="12AC31CE" w14:textId="77777777" w:rsidR="008E5C8E" w:rsidRPr="008E5C8E" w:rsidRDefault="008E5C8E" w:rsidP="008E5C8E">
            <w:pPr>
              <w:pStyle w:val="phmbodytext"/>
              <w:rPr>
                <w:sz w:val="16"/>
                <w:lang w:val="es-MX"/>
              </w:rPr>
            </w:pPr>
            <w:r w:rsidRPr="008E5C8E">
              <w:rPr>
                <w:sz w:val="16"/>
                <w:lang w:val="es-MX"/>
              </w:rPr>
              <w:t>0</w:t>
            </w:r>
          </w:p>
        </w:tc>
      </w:tr>
      <w:tr w:rsidR="008E5C8E" w:rsidRPr="008E5C8E" w14:paraId="3A5E3113" w14:textId="77777777" w:rsidTr="008E5C8E">
        <w:tc>
          <w:tcPr>
            <w:tcW w:w="1997" w:type="dxa"/>
          </w:tcPr>
          <w:p w14:paraId="4AE9C6DF" w14:textId="77777777" w:rsidR="008E5C8E" w:rsidRPr="008E5C8E" w:rsidRDefault="008E5C8E" w:rsidP="008E5C8E">
            <w:pPr>
              <w:pStyle w:val="phmbodytext"/>
              <w:rPr>
                <w:b/>
                <w:bCs/>
                <w:sz w:val="16"/>
                <w:lang w:val="es-MX"/>
              </w:rPr>
            </w:pPr>
            <w:r w:rsidRPr="008E5C8E">
              <w:rPr>
                <w:b/>
                <w:bCs/>
                <w:sz w:val="16"/>
                <w:lang w:val="es-MX"/>
              </w:rPr>
              <w:t>5</w:t>
            </w:r>
          </w:p>
        </w:tc>
        <w:tc>
          <w:tcPr>
            <w:tcW w:w="616" w:type="dxa"/>
          </w:tcPr>
          <w:p w14:paraId="057F31A8" w14:textId="77777777" w:rsidR="008E5C8E" w:rsidRPr="008E5C8E" w:rsidRDefault="008E5C8E" w:rsidP="008E5C8E">
            <w:pPr>
              <w:pStyle w:val="phmbodytext"/>
              <w:rPr>
                <w:sz w:val="16"/>
                <w:lang w:val="es-MX"/>
              </w:rPr>
            </w:pPr>
            <w:r w:rsidRPr="008E5C8E">
              <w:rPr>
                <w:sz w:val="16"/>
                <w:lang w:val="es-MX"/>
              </w:rPr>
              <w:t>0</w:t>
            </w:r>
          </w:p>
        </w:tc>
        <w:tc>
          <w:tcPr>
            <w:tcW w:w="615" w:type="dxa"/>
          </w:tcPr>
          <w:p w14:paraId="7BA0A8EF" w14:textId="77777777" w:rsidR="008E5C8E" w:rsidRPr="008E5C8E" w:rsidRDefault="008E5C8E" w:rsidP="008E5C8E">
            <w:pPr>
              <w:pStyle w:val="phmbodytext"/>
              <w:rPr>
                <w:sz w:val="16"/>
                <w:lang w:val="es-MX"/>
              </w:rPr>
            </w:pPr>
            <w:r w:rsidRPr="008E5C8E">
              <w:rPr>
                <w:sz w:val="16"/>
                <w:lang w:val="es-MX"/>
              </w:rPr>
              <w:t>0</w:t>
            </w:r>
          </w:p>
        </w:tc>
        <w:tc>
          <w:tcPr>
            <w:tcW w:w="614" w:type="dxa"/>
          </w:tcPr>
          <w:p w14:paraId="5D7DCDC9" w14:textId="77777777" w:rsidR="008E5C8E" w:rsidRPr="008E5C8E" w:rsidRDefault="008E5C8E" w:rsidP="008E5C8E">
            <w:pPr>
              <w:pStyle w:val="phmbodytext"/>
              <w:rPr>
                <w:sz w:val="16"/>
                <w:lang w:val="es-MX"/>
              </w:rPr>
            </w:pPr>
            <w:r w:rsidRPr="008E5C8E">
              <w:rPr>
                <w:sz w:val="16"/>
                <w:lang w:val="es-MX"/>
              </w:rPr>
              <w:t>0</w:t>
            </w:r>
          </w:p>
        </w:tc>
        <w:tc>
          <w:tcPr>
            <w:tcW w:w="614" w:type="dxa"/>
          </w:tcPr>
          <w:p w14:paraId="3E4C86B0" w14:textId="77777777" w:rsidR="008E5C8E" w:rsidRPr="008E5C8E" w:rsidRDefault="008E5C8E" w:rsidP="008E5C8E">
            <w:pPr>
              <w:pStyle w:val="phmbodytext"/>
              <w:rPr>
                <w:sz w:val="16"/>
                <w:lang w:val="es-MX"/>
              </w:rPr>
            </w:pPr>
            <w:r w:rsidRPr="008E5C8E">
              <w:rPr>
                <w:sz w:val="16"/>
                <w:lang w:val="es-MX"/>
              </w:rPr>
              <w:t>0</w:t>
            </w:r>
          </w:p>
        </w:tc>
        <w:tc>
          <w:tcPr>
            <w:tcW w:w="614" w:type="dxa"/>
          </w:tcPr>
          <w:p w14:paraId="18D7F2A5" w14:textId="77777777" w:rsidR="008E5C8E" w:rsidRPr="008E5C8E" w:rsidRDefault="008E5C8E" w:rsidP="008E5C8E">
            <w:pPr>
              <w:pStyle w:val="phmbodytext"/>
              <w:rPr>
                <w:sz w:val="16"/>
                <w:lang w:val="es-MX"/>
              </w:rPr>
            </w:pPr>
            <w:r w:rsidRPr="008E5C8E">
              <w:rPr>
                <w:sz w:val="16"/>
                <w:lang w:val="es-MX"/>
              </w:rPr>
              <w:t>0</w:t>
            </w:r>
          </w:p>
        </w:tc>
        <w:tc>
          <w:tcPr>
            <w:tcW w:w="614" w:type="dxa"/>
          </w:tcPr>
          <w:p w14:paraId="2F845C37" w14:textId="77777777" w:rsidR="008E5C8E" w:rsidRPr="008E5C8E" w:rsidRDefault="008E5C8E" w:rsidP="008E5C8E">
            <w:pPr>
              <w:pStyle w:val="phmbodytext"/>
              <w:rPr>
                <w:sz w:val="16"/>
                <w:lang w:val="es-MX"/>
              </w:rPr>
            </w:pPr>
            <w:r w:rsidRPr="008E5C8E">
              <w:rPr>
                <w:sz w:val="16"/>
                <w:lang w:val="es-MX"/>
              </w:rPr>
              <w:t>75</w:t>
            </w:r>
          </w:p>
        </w:tc>
        <w:tc>
          <w:tcPr>
            <w:tcW w:w="614" w:type="dxa"/>
          </w:tcPr>
          <w:p w14:paraId="03D26D45" w14:textId="77777777" w:rsidR="008E5C8E" w:rsidRPr="008E5C8E" w:rsidRDefault="008E5C8E" w:rsidP="008E5C8E">
            <w:pPr>
              <w:pStyle w:val="phmbodytext"/>
              <w:rPr>
                <w:sz w:val="16"/>
                <w:lang w:val="es-MX"/>
              </w:rPr>
            </w:pPr>
            <w:r w:rsidRPr="008E5C8E">
              <w:rPr>
                <w:sz w:val="16"/>
                <w:lang w:val="es-MX"/>
              </w:rPr>
              <w:t>0</w:t>
            </w:r>
          </w:p>
        </w:tc>
        <w:tc>
          <w:tcPr>
            <w:tcW w:w="614" w:type="dxa"/>
          </w:tcPr>
          <w:p w14:paraId="3AB6A7E3" w14:textId="77777777" w:rsidR="008E5C8E" w:rsidRPr="008E5C8E" w:rsidRDefault="008E5C8E" w:rsidP="008E5C8E">
            <w:pPr>
              <w:pStyle w:val="phmbodytext"/>
              <w:rPr>
                <w:sz w:val="16"/>
                <w:lang w:val="es-MX"/>
              </w:rPr>
            </w:pPr>
            <w:r w:rsidRPr="008E5C8E">
              <w:rPr>
                <w:sz w:val="16"/>
                <w:lang w:val="es-MX"/>
              </w:rPr>
              <w:t>0</w:t>
            </w:r>
          </w:p>
        </w:tc>
        <w:tc>
          <w:tcPr>
            <w:tcW w:w="614" w:type="dxa"/>
          </w:tcPr>
          <w:p w14:paraId="0C5395AC" w14:textId="77777777" w:rsidR="008E5C8E" w:rsidRPr="008E5C8E" w:rsidRDefault="008E5C8E" w:rsidP="008E5C8E">
            <w:pPr>
              <w:pStyle w:val="phmbodytext"/>
              <w:rPr>
                <w:sz w:val="16"/>
                <w:lang w:val="es-MX"/>
              </w:rPr>
            </w:pPr>
            <w:r w:rsidRPr="008E5C8E">
              <w:rPr>
                <w:sz w:val="16"/>
                <w:lang w:val="es-MX"/>
              </w:rPr>
              <w:t>0</w:t>
            </w:r>
          </w:p>
        </w:tc>
        <w:tc>
          <w:tcPr>
            <w:tcW w:w="592" w:type="dxa"/>
          </w:tcPr>
          <w:p w14:paraId="7DA191AA" w14:textId="77777777" w:rsidR="008E5C8E" w:rsidRPr="008E5C8E" w:rsidRDefault="008E5C8E" w:rsidP="008E5C8E">
            <w:pPr>
              <w:pStyle w:val="phmbodytext"/>
              <w:rPr>
                <w:sz w:val="16"/>
                <w:lang w:val="es-MX"/>
              </w:rPr>
            </w:pPr>
            <w:r w:rsidRPr="008E5C8E">
              <w:rPr>
                <w:sz w:val="16"/>
                <w:lang w:val="es-MX"/>
              </w:rPr>
              <w:t>0</w:t>
            </w:r>
          </w:p>
        </w:tc>
      </w:tr>
      <w:tr w:rsidR="008E5C8E" w:rsidRPr="008E5C8E" w14:paraId="7F045692" w14:textId="77777777" w:rsidTr="008E5C8E">
        <w:tc>
          <w:tcPr>
            <w:tcW w:w="1997" w:type="dxa"/>
          </w:tcPr>
          <w:p w14:paraId="4A8D8BBB" w14:textId="77777777" w:rsidR="008E5C8E" w:rsidRPr="008E5C8E" w:rsidRDefault="008E5C8E" w:rsidP="008E5C8E">
            <w:pPr>
              <w:pStyle w:val="phmbodytext"/>
              <w:rPr>
                <w:b/>
                <w:bCs/>
                <w:sz w:val="16"/>
                <w:lang w:val="es-MX"/>
              </w:rPr>
            </w:pPr>
            <w:r w:rsidRPr="008E5C8E">
              <w:rPr>
                <w:b/>
                <w:bCs/>
                <w:sz w:val="16"/>
                <w:lang w:val="es-MX"/>
              </w:rPr>
              <w:t>6</w:t>
            </w:r>
          </w:p>
        </w:tc>
        <w:tc>
          <w:tcPr>
            <w:tcW w:w="616" w:type="dxa"/>
          </w:tcPr>
          <w:p w14:paraId="33365901" w14:textId="77777777" w:rsidR="008E5C8E" w:rsidRPr="008E5C8E" w:rsidRDefault="008E5C8E" w:rsidP="008E5C8E">
            <w:pPr>
              <w:pStyle w:val="phmbodytext"/>
              <w:rPr>
                <w:sz w:val="16"/>
                <w:lang w:val="es-MX"/>
              </w:rPr>
            </w:pPr>
            <w:r w:rsidRPr="008E5C8E">
              <w:rPr>
                <w:sz w:val="16"/>
                <w:lang w:val="es-MX"/>
              </w:rPr>
              <w:t>18</w:t>
            </w:r>
          </w:p>
        </w:tc>
        <w:tc>
          <w:tcPr>
            <w:tcW w:w="615" w:type="dxa"/>
          </w:tcPr>
          <w:p w14:paraId="47014D8F" w14:textId="77777777" w:rsidR="008E5C8E" w:rsidRPr="008E5C8E" w:rsidRDefault="008E5C8E" w:rsidP="008E5C8E">
            <w:pPr>
              <w:pStyle w:val="phmbodytext"/>
              <w:rPr>
                <w:sz w:val="16"/>
                <w:lang w:val="es-MX"/>
              </w:rPr>
            </w:pPr>
            <w:r w:rsidRPr="008E5C8E">
              <w:rPr>
                <w:sz w:val="16"/>
                <w:lang w:val="es-MX"/>
              </w:rPr>
              <w:t>1</w:t>
            </w:r>
          </w:p>
        </w:tc>
        <w:tc>
          <w:tcPr>
            <w:tcW w:w="614" w:type="dxa"/>
          </w:tcPr>
          <w:p w14:paraId="18094AC2" w14:textId="77777777" w:rsidR="008E5C8E" w:rsidRPr="008E5C8E" w:rsidRDefault="008E5C8E" w:rsidP="008E5C8E">
            <w:pPr>
              <w:pStyle w:val="phmbodytext"/>
              <w:rPr>
                <w:sz w:val="16"/>
                <w:lang w:val="es-MX"/>
              </w:rPr>
            </w:pPr>
            <w:r w:rsidRPr="008E5C8E">
              <w:rPr>
                <w:sz w:val="16"/>
                <w:lang w:val="es-MX"/>
              </w:rPr>
              <w:t>0</w:t>
            </w:r>
          </w:p>
        </w:tc>
        <w:tc>
          <w:tcPr>
            <w:tcW w:w="614" w:type="dxa"/>
          </w:tcPr>
          <w:p w14:paraId="3785A5DB" w14:textId="77777777" w:rsidR="008E5C8E" w:rsidRPr="008E5C8E" w:rsidRDefault="008E5C8E" w:rsidP="008E5C8E">
            <w:pPr>
              <w:pStyle w:val="phmbodytext"/>
              <w:rPr>
                <w:sz w:val="16"/>
                <w:lang w:val="es-MX"/>
              </w:rPr>
            </w:pPr>
            <w:r w:rsidRPr="008E5C8E">
              <w:rPr>
                <w:sz w:val="16"/>
                <w:lang w:val="es-MX"/>
              </w:rPr>
              <w:t>0</w:t>
            </w:r>
          </w:p>
        </w:tc>
        <w:tc>
          <w:tcPr>
            <w:tcW w:w="614" w:type="dxa"/>
          </w:tcPr>
          <w:p w14:paraId="1D3890F0" w14:textId="77777777" w:rsidR="008E5C8E" w:rsidRPr="008E5C8E" w:rsidRDefault="008E5C8E" w:rsidP="008E5C8E">
            <w:pPr>
              <w:pStyle w:val="phmbodytext"/>
              <w:rPr>
                <w:sz w:val="16"/>
                <w:lang w:val="es-MX"/>
              </w:rPr>
            </w:pPr>
            <w:r w:rsidRPr="008E5C8E">
              <w:rPr>
                <w:sz w:val="16"/>
                <w:lang w:val="es-MX"/>
              </w:rPr>
              <w:t>0</w:t>
            </w:r>
          </w:p>
        </w:tc>
        <w:tc>
          <w:tcPr>
            <w:tcW w:w="614" w:type="dxa"/>
          </w:tcPr>
          <w:p w14:paraId="1E1CFA84" w14:textId="77777777" w:rsidR="008E5C8E" w:rsidRPr="008E5C8E" w:rsidRDefault="008E5C8E" w:rsidP="008E5C8E">
            <w:pPr>
              <w:pStyle w:val="phmbodytext"/>
              <w:rPr>
                <w:sz w:val="16"/>
                <w:lang w:val="es-MX"/>
              </w:rPr>
            </w:pPr>
            <w:r w:rsidRPr="008E5C8E">
              <w:rPr>
                <w:sz w:val="16"/>
                <w:lang w:val="es-MX"/>
              </w:rPr>
              <w:t>1</w:t>
            </w:r>
          </w:p>
        </w:tc>
        <w:tc>
          <w:tcPr>
            <w:tcW w:w="614" w:type="dxa"/>
          </w:tcPr>
          <w:p w14:paraId="58C35DB0" w14:textId="77777777" w:rsidR="008E5C8E" w:rsidRPr="008E5C8E" w:rsidRDefault="008E5C8E" w:rsidP="008E5C8E">
            <w:pPr>
              <w:pStyle w:val="phmbodytext"/>
              <w:rPr>
                <w:sz w:val="16"/>
                <w:lang w:val="es-MX"/>
              </w:rPr>
            </w:pPr>
            <w:r w:rsidRPr="008E5C8E">
              <w:rPr>
                <w:sz w:val="16"/>
                <w:lang w:val="es-MX"/>
              </w:rPr>
              <w:t>257</w:t>
            </w:r>
          </w:p>
        </w:tc>
        <w:tc>
          <w:tcPr>
            <w:tcW w:w="614" w:type="dxa"/>
          </w:tcPr>
          <w:p w14:paraId="59EE0A91" w14:textId="77777777" w:rsidR="008E5C8E" w:rsidRPr="008E5C8E" w:rsidRDefault="008E5C8E" w:rsidP="008E5C8E">
            <w:pPr>
              <w:pStyle w:val="phmbodytext"/>
              <w:rPr>
                <w:sz w:val="16"/>
                <w:lang w:val="es-MX"/>
              </w:rPr>
            </w:pPr>
            <w:r w:rsidRPr="008E5C8E">
              <w:rPr>
                <w:sz w:val="16"/>
                <w:lang w:val="es-MX"/>
              </w:rPr>
              <w:t>3</w:t>
            </w:r>
          </w:p>
        </w:tc>
        <w:tc>
          <w:tcPr>
            <w:tcW w:w="614" w:type="dxa"/>
          </w:tcPr>
          <w:p w14:paraId="1C185084" w14:textId="77777777" w:rsidR="008E5C8E" w:rsidRPr="008E5C8E" w:rsidRDefault="008E5C8E" w:rsidP="008E5C8E">
            <w:pPr>
              <w:pStyle w:val="phmbodytext"/>
              <w:rPr>
                <w:sz w:val="16"/>
                <w:lang w:val="es-MX"/>
              </w:rPr>
            </w:pPr>
            <w:r w:rsidRPr="008E5C8E">
              <w:rPr>
                <w:sz w:val="16"/>
                <w:lang w:val="es-MX"/>
              </w:rPr>
              <w:t>0</w:t>
            </w:r>
          </w:p>
        </w:tc>
        <w:tc>
          <w:tcPr>
            <w:tcW w:w="592" w:type="dxa"/>
          </w:tcPr>
          <w:p w14:paraId="6BD5AABF" w14:textId="77777777" w:rsidR="008E5C8E" w:rsidRPr="008E5C8E" w:rsidRDefault="008E5C8E" w:rsidP="008E5C8E">
            <w:pPr>
              <w:pStyle w:val="phmbodytext"/>
              <w:rPr>
                <w:sz w:val="16"/>
                <w:lang w:val="es-MX"/>
              </w:rPr>
            </w:pPr>
            <w:r w:rsidRPr="008E5C8E">
              <w:rPr>
                <w:sz w:val="16"/>
                <w:lang w:val="es-MX"/>
              </w:rPr>
              <w:t>1</w:t>
            </w:r>
          </w:p>
        </w:tc>
      </w:tr>
      <w:tr w:rsidR="008E5C8E" w:rsidRPr="008E5C8E" w14:paraId="7DE37B47" w14:textId="77777777" w:rsidTr="008E5C8E">
        <w:tc>
          <w:tcPr>
            <w:tcW w:w="1997" w:type="dxa"/>
          </w:tcPr>
          <w:p w14:paraId="647A2289" w14:textId="77777777" w:rsidR="008E5C8E" w:rsidRPr="008E5C8E" w:rsidRDefault="008E5C8E" w:rsidP="008E5C8E">
            <w:pPr>
              <w:pStyle w:val="phmbodytext"/>
              <w:rPr>
                <w:b/>
                <w:bCs/>
                <w:sz w:val="16"/>
                <w:lang w:val="es-MX"/>
              </w:rPr>
            </w:pPr>
            <w:r w:rsidRPr="008E5C8E">
              <w:rPr>
                <w:b/>
                <w:bCs/>
                <w:sz w:val="16"/>
                <w:lang w:val="es-MX"/>
              </w:rPr>
              <w:t>7</w:t>
            </w:r>
          </w:p>
        </w:tc>
        <w:tc>
          <w:tcPr>
            <w:tcW w:w="616" w:type="dxa"/>
          </w:tcPr>
          <w:p w14:paraId="3C8BD995" w14:textId="77777777" w:rsidR="008E5C8E" w:rsidRPr="008E5C8E" w:rsidRDefault="008E5C8E" w:rsidP="008E5C8E">
            <w:pPr>
              <w:pStyle w:val="phmbodytext"/>
              <w:rPr>
                <w:sz w:val="16"/>
                <w:lang w:val="es-MX"/>
              </w:rPr>
            </w:pPr>
            <w:r w:rsidRPr="008E5C8E">
              <w:rPr>
                <w:sz w:val="16"/>
                <w:lang w:val="es-MX"/>
              </w:rPr>
              <w:t>1</w:t>
            </w:r>
          </w:p>
        </w:tc>
        <w:tc>
          <w:tcPr>
            <w:tcW w:w="615" w:type="dxa"/>
          </w:tcPr>
          <w:p w14:paraId="5C26ED9D" w14:textId="77777777" w:rsidR="008E5C8E" w:rsidRPr="008E5C8E" w:rsidRDefault="008E5C8E" w:rsidP="008E5C8E">
            <w:pPr>
              <w:pStyle w:val="phmbodytext"/>
              <w:rPr>
                <w:sz w:val="16"/>
                <w:lang w:val="es-MX"/>
              </w:rPr>
            </w:pPr>
            <w:r w:rsidRPr="008E5C8E">
              <w:rPr>
                <w:sz w:val="16"/>
                <w:lang w:val="es-MX"/>
              </w:rPr>
              <w:t>0</w:t>
            </w:r>
          </w:p>
        </w:tc>
        <w:tc>
          <w:tcPr>
            <w:tcW w:w="614" w:type="dxa"/>
          </w:tcPr>
          <w:p w14:paraId="5C767A9F" w14:textId="77777777" w:rsidR="008E5C8E" w:rsidRPr="008E5C8E" w:rsidRDefault="008E5C8E" w:rsidP="008E5C8E">
            <w:pPr>
              <w:pStyle w:val="phmbodytext"/>
              <w:rPr>
                <w:sz w:val="16"/>
                <w:lang w:val="es-MX"/>
              </w:rPr>
            </w:pPr>
            <w:r w:rsidRPr="008E5C8E">
              <w:rPr>
                <w:sz w:val="16"/>
                <w:lang w:val="es-MX"/>
              </w:rPr>
              <w:t>0</w:t>
            </w:r>
          </w:p>
        </w:tc>
        <w:tc>
          <w:tcPr>
            <w:tcW w:w="614" w:type="dxa"/>
          </w:tcPr>
          <w:p w14:paraId="484B16C1" w14:textId="77777777" w:rsidR="008E5C8E" w:rsidRPr="008E5C8E" w:rsidRDefault="008E5C8E" w:rsidP="008E5C8E">
            <w:pPr>
              <w:pStyle w:val="phmbodytext"/>
              <w:rPr>
                <w:sz w:val="16"/>
                <w:lang w:val="es-MX"/>
              </w:rPr>
            </w:pPr>
            <w:r w:rsidRPr="008E5C8E">
              <w:rPr>
                <w:sz w:val="16"/>
                <w:lang w:val="es-MX"/>
              </w:rPr>
              <w:t>0</w:t>
            </w:r>
          </w:p>
        </w:tc>
        <w:tc>
          <w:tcPr>
            <w:tcW w:w="614" w:type="dxa"/>
          </w:tcPr>
          <w:p w14:paraId="03B4C0A9" w14:textId="77777777" w:rsidR="008E5C8E" w:rsidRPr="008E5C8E" w:rsidRDefault="008E5C8E" w:rsidP="008E5C8E">
            <w:pPr>
              <w:pStyle w:val="phmbodytext"/>
              <w:rPr>
                <w:sz w:val="16"/>
                <w:lang w:val="es-MX"/>
              </w:rPr>
            </w:pPr>
            <w:r w:rsidRPr="008E5C8E">
              <w:rPr>
                <w:sz w:val="16"/>
                <w:lang w:val="es-MX"/>
              </w:rPr>
              <w:t>0</w:t>
            </w:r>
          </w:p>
        </w:tc>
        <w:tc>
          <w:tcPr>
            <w:tcW w:w="614" w:type="dxa"/>
          </w:tcPr>
          <w:p w14:paraId="484FBF01" w14:textId="77777777" w:rsidR="008E5C8E" w:rsidRPr="008E5C8E" w:rsidRDefault="008E5C8E" w:rsidP="008E5C8E">
            <w:pPr>
              <w:pStyle w:val="phmbodytext"/>
              <w:rPr>
                <w:sz w:val="16"/>
                <w:lang w:val="es-MX"/>
              </w:rPr>
            </w:pPr>
            <w:r w:rsidRPr="008E5C8E">
              <w:rPr>
                <w:sz w:val="16"/>
                <w:lang w:val="es-MX"/>
              </w:rPr>
              <w:t>0</w:t>
            </w:r>
          </w:p>
        </w:tc>
        <w:tc>
          <w:tcPr>
            <w:tcW w:w="614" w:type="dxa"/>
          </w:tcPr>
          <w:p w14:paraId="365F5844" w14:textId="77777777" w:rsidR="008E5C8E" w:rsidRPr="008E5C8E" w:rsidRDefault="008E5C8E" w:rsidP="008E5C8E">
            <w:pPr>
              <w:pStyle w:val="phmbodytext"/>
              <w:rPr>
                <w:sz w:val="16"/>
                <w:lang w:val="es-MX"/>
              </w:rPr>
            </w:pPr>
            <w:r w:rsidRPr="008E5C8E">
              <w:rPr>
                <w:sz w:val="16"/>
                <w:lang w:val="es-MX"/>
              </w:rPr>
              <w:t>1</w:t>
            </w:r>
          </w:p>
        </w:tc>
        <w:tc>
          <w:tcPr>
            <w:tcW w:w="614" w:type="dxa"/>
          </w:tcPr>
          <w:p w14:paraId="02C9E673" w14:textId="77777777" w:rsidR="008E5C8E" w:rsidRPr="008E5C8E" w:rsidRDefault="008E5C8E" w:rsidP="008E5C8E">
            <w:pPr>
              <w:pStyle w:val="phmbodytext"/>
              <w:rPr>
                <w:sz w:val="16"/>
                <w:lang w:val="es-MX"/>
              </w:rPr>
            </w:pPr>
            <w:r w:rsidRPr="008E5C8E">
              <w:rPr>
                <w:sz w:val="16"/>
                <w:lang w:val="es-MX"/>
              </w:rPr>
              <w:t>196</w:t>
            </w:r>
          </w:p>
        </w:tc>
        <w:tc>
          <w:tcPr>
            <w:tcW w:w="614" w:type="dxa"/>
          </w:tcPr>
          <w:p w14:paraId="169A70AB" w14:textId="77777777" w:rsidR="008E5C8E" w:rsidRPr="008E5C8E" w:rsidRDefault="008E5C8E" w:rsidP="008E5C8E">
            <w:pPr>
              <w:pStyle w:val="phmbodytext"/>
              <w:rPr>
                <w:sz w:val="16"/>
                <w:lang w:val="es-MX"/>
              </w:rPr>
            </w:pPr>
            <w:r w:rsidRPr="008E5C8E">
              <w:rPr>
                <w:sz w:val="16"/>
                <w:lang w:val="es-MX"/>
              </w:rPr>
              <w:t>2</w:t>
            </w:r>
          </w:p>
        </w:tc>
        <w:tc>
          <w:tcPr>
            <w:tcW w:w="592" w:type="dxa"/>
          </w:tcPr>
          <w:p w14:paraId="3DE10E04" w14:textId="77777777" w:rsidR="008E5C8E" w:rsidRPr="008E5C8E" w:rsidRDefault="008E5C8E" w:rsidP="008E5C8E">
            <w:pPr>
              <w:pStyle w:val="phmbodytext"/>
              <w:rPr>
                <w:sz w:val="16"/>
                <w:lang w:val="es-MX"/>
              </w:rPr>
            </w:pPr>
            <w:r w:rsidRPr="008E5C8E">
              <w:rPr>
                <w:sz w:val="16"/>
                <w:lang w:val="es-MX"/>
              </w:rPr>
              <w:t>0</w:t>
            </w:r>
          </w:p>
        </w:tc>
      </w:tr>
      <w:tr w:rsidR="008E5C8E" w:rsidRPr="008E5C8E" w14:paraId="098AD44F" w14:textId="77777777" w:rsidTr="008E5C8E">
        <w:tc>
          <w:tcPr>
            <w:tcW w:w="1997" w:type="dxa"/>
          </w:tcPr>
          <w:p w14:paraId="1AFD4C1B" w14:textId="77777777" w:rsidR="008E5C8E" w:rsidRPr="008E5C8E" w:rsidRDefault="008E5C8E" w:rsidP="008E5C8E">
            <w:pPr>
              <w:pStyle w:val="phmbodytext"/>
              <w:rPr>
                <w:b/>
                <w:bCs/>
                <w:sz w:val="16"/>
                <w:lang w:val="es-MX"/>
              </w:rPr>
            </w:pPr>
            <w:r w:rsidRPr="008E5C8E">
              <w:rPr>
                <w:b/>
                <w:bCs/>
                <w:sz w:val="16"/>
                <w:lang w:val="es-MX"/>
              </w:rPr>
              <w:t>8</w:t>
            </w:r>
          </w:p>
        </w:tc>
        <w:tc>
          <w:tcPr>
            <w:tcW w:w="616" w:type="dxa"/>
          </w:tcPr>
          <w:p w14:paraId="025D5E49" w14:textId="77777777" w:rsidR="008E5C8E" w:rsidRPr="008E5C8E" w:rsidRDefault="008E5C8E" w:rsidP="008E5C8E">
            <w:pPr>
              <w:pStyle w:val="phmbodytext"/>
              <w:rPr>
                <w:sz w:val="16"/>
                <w:lang w:val="es-MX"/>
              </w:rPr>
            </w:pPr>
            <w:r w:rsidRPr="008E5C8E">
              <w:rPr>
                <w:sz w:val="16"/>
                <w:lang w:val="es-MX"/>
              </w:rPr>
              <w:t>0</w:t>
            </w:r>
          </w:p>
        </w:tc>
        <w:tc>
          <w:tcPr>
            <w:tcW w:w="615" w:type="dxa"/>
          </w:tcPr>
          <w:p w14:paraId="52F6CC04" w14:textId="77777777" w:rsidR="008E5C8E" w:rsidRPr="008E5C8E" w:rsidRDefault="008E5C8E" w:rsidP="008E5C8E">
            <w:pPr>
              <w:pStyle w:val="phmbodytext"/>
              <w:rPr>
                <w:sz w:val="16"/>
                <w:lang w:val="es-MX"/>
              </w:rPr>
            </w:pPr>
            <w:r w:rsidRPr="008E5C8E">
              <w:rPr>
                <w:sz w:val="16"/>
                <w:lang w:val="es-MX"/>
              </w:rPr>
              <w:t>0</w:t>
            </w:r>
          </w:p>
        </w:tc>
        <w:tc>
          <w:tcPr>
            <w:tcW w:w="614" w:type="dxa"/>
          </w:tcPr>
          <w:p w14:paraId="60FDA9D1" w14:textId="77777777" w:rsidR="008E5C8E" w:rsidRPr="008E5C8E" w:rsidRDefault="008E5C8E" w:rsidP="008E5C8E">
            <w:pPr>
              <w:pStyle w:val="phmbodytext"/>
              <w:rPr>
                <w:sz w:val="16"/>
                <w:lang w:val="es-MX"/>
              </w:rPr>
            </w:pPr>
            <w:r w:rsidRPr="008E5C8E">
              <w:rPr>
                <w:sz w:val="16"/>
                <w:lang w:val="es-MX"/>
              </w:rPr>
              <w:t>0</w:t>
            </w:r>
          </w:p>
        </w:tc>
        <w:tc>
          <w:tcPr>
            <w:tcW w:w="614" w:type="dxa"/>
          </w:tcPr>
          <w:p w14:paraId="7E68AB23" w14:textId="77777777" w:rsidR="008E5C8E" w:rsidRPr="008E5C8E" w:rsidRDefault="008E5C8E" w:rsidP="008E5C8E">
            <w:pPr>
              <w:pStyle w:val="phmbodytext"/>
              <w:rPr>
                <w:sz w:val="16"/>
                <w:lang w:val="es-MX"/>
              </w:rPr>
            </w:pPr>
            <w:r w:rsidRPr="008E5C8E">
              <w:rPr>
                <w:sz w:val="16"/>
                <w:lang w:val="es-MX"/>
              </w:rPr>
              <w:t>0</w:t>
            </w:r>
          </w:p>
        </w:tc>
        <w:tc>
          <w:tcPr>
            <w:tcW w:w="614" w:type="dxa"/>
          </w:tcPr>
          <w:p w14:paraId="107A535B" w14:textId="77777777" w:rsidR="008E5C8E" w:rsidRPr="008E5C8E" w:rsidRDefault="008E5C8E" w:rsidP="008E5C8E">
            <w:pPr>
              <w:pStyle w:val="phmbodytext"/>
              <w:rPr>
                <w:sz w:val="16"/>
                <w:lang w:val="es-MX"/>
              </w:rPr>
            </w:pPr>
            <w:r w:rsidRPr="008E5C8E">
              <w:rPr>
                <w:sz w:val="16"/>
                <w:lang w:val="es-MX"/>
              </w:rPr>
              <w:t>0</w:t>
            </w:r>
          </w:p>
        </w:tc>
        <w:tc>
          <w:tcPr>
            <w:tcW w:w="614" w:type="dxa"/>
          </w:tcPr>
          <w:p w14:paraId="3FDC846E" w14:textId="77777777" w:rsidR="008E5C8E" w:rsidRPr="008E5C8E" w:rsidRDefault="008E5C8E" w:rsidP="008E5C8E">
            <w:pPr>
              <w:pStyle w:val="phmbodytext"/>
              <w:rPr>
                <w:sz w:val="16"/>
                <w:lang w:val="es-MX"/>
              </w:rPr>
            </w:pPr>
            <w:r w:rsidRPr="008E5C8E">
              <w:rPr>
                <w:sz w:val="16"/>
                <w:lang w:val="es-MX"/>
              </w:rPr>
              <w:t>0</w:t>
            </w:r>
          </w:p>
        </w:tc>
        <w:tc>
          <w:tcPr>
            <w:tcW w:w="614" w:type="dxa"/>
          </w:tcPr>
          <w:p w14:paraId="09D1368C" w14:textId="77777777" w:rsidR="008E5C8E" w:rsidRPr="008E5C8E" w:rsidRDefault="008E5C8E" w:rsidP="008E5C8E">
            <w:pPr>
              <w:pStyle w:val="phmbodytext"/>
              <w:rPr>
                <w:sz w:val="16"/>
                <w:lang w:val="es-MX"/>
              </w:rPr>
            </w:pPr>
            <w:r w:rsidRPr="008E5C8E">
              <w:rPr>
                <w:sz w:val="16"/>
                <w:lang w:val="es-MX"/>
              </w:rPr>
              <w:t>0</w:t>
            </w:r>
          </w:p>
        </w:tc>
        <w:tc>
          <w:tcPr>
            <w:tcW w:w="614" w:type="dxa"/>
          </w:tcPr>
          <w:p w14:paraId="3A265062" w14:textId="77777777" w:rsidR="008E5C8E" w:rsidRPr="008E5C8E" w:rsidRDefault="008E5C8E" w:rsidP="008E5C8E">
            <w:pPr>
              <w:pStyle w:val="phmbodytext"/>
              <w:rPr>
                <w:sz w:val="16"/>
                <w:lang w:val="es-MX"/>
              </w:rPr>
            </w:pPr>
            <w:r w:rsidRPr="008E5C8E">
              <w:rPr>
                <w:sz w:val="16"/>
                <w:lang w:val="es-MX"/>
              </w:rPr>
              <w:t>0</w:t>
            </w:r>
          </w:p>
        </w:tc>
        <w:tc>
          <w:tcPr>
            <w:tcW w:w="614" w:type="dxa"/>
          </w:tcPr>
          <w:p w14:paraId="6AE689EE" w14:textId="77777777" w:rsidR="008E5C8E" w:rsidRPr="008E5C8E" w:rsidRDefault="008E5C8E" w:rsidP="008E5C8E">
            <w:pPr>
              <w:pStyle w:val="phmbodytext"/>
              <w:rPr>
                <w:sz w:val="16"/>
                <w:lang w:val="es-MX"/>
              </w:rPr>
            </w:pPr>
            <w:r w:rsidRPr="008E5C8E">
              <w:rPr>
                <w:sz w:val="16"/>
                <w:lang w:val="es-MX"/>
              </w:rPr>
              <w:t>379</w:t>
            </w:r>
          </w:p>
        </w:tc>
        <w:tc>
          <w:tcPr>
            <w:tcW w:w="592" w:type="dxa"/>
          </w:tcPr>
          <w:p w14:paraId="2946507F" w14:textId="77777777" w:rsidR="008E5C8E" w:rsidRPr="008E5C8E" w:rsidRDefault="008E5C8E" w:rsidP="008E5C8E">
            <w:pPr>
              <w:pStyle w:val="phmbodytext"/>
              <w:rPr>
                <w:sz w:val="16"/>
                <w:lang w:val="es-MX"/>
              </w:rPr>
            </w:pPr>
            <w:r w:rsidRPr="008E5C8E">
              <w:rPr>
                <w:sz w:val="16"/>
                <w:lang w:val="es-MX"/>
              </w:rPr>
              <w:t>3</w:t>
            </w:r>
          </w:p>
        </w:tc>
      </w:tr>
      <w:tr w:rsidR="008E5C8E" w:rsidRPr="008E5C8E" w14:paraId="757CC6E5" w14:textId="77777777" w:rsidTr="008E5C8E">
        <w:tc>
          <w:tcPr>
            <w:tcW w:w="1997" w:type="dxa"/>
          </w:tcPr>
          <w:p w14:paraId="2DFF88B5" w14:textId="77777777" w:rsidR="008E5C8E" w:rsidRPr="008E5C8E" w:rsidRDefault="008E5C8E" w:rsidP="008E5C8E">
            <w:pPr>
              <w:pStyle w:val="phmbodytext"/>
              <w:rPr>
                <w:b/>
                <w:bCs/>
                <w:sz w:val="16"/>
                <w:lang w:val="es-MX"/>
              </w:rPr>
            </w:pPr>
            <w:r w:rsidRPr="008E5C8E">
              <w:rPr>
                <w:b/>
                <w:bCs/>
                <w:sz w:val="16"/>
                <w:lang w:val="es-MX"/>
              </w:rPr>
              <w:t>9</w:t>
            </w:r>
          </w:p>
        </w:tc>
        <w:tc>
          <w:tcPr>
            <w:tcW w:w="616" w:type="dxa"/>
          </w:tcPr>
          <w:p w14:paraId="3F2C4F76" w14:textId="77777777" w:rsidR="008E5C8E" w:rsidRPr="008E5C8E" w:rsidRDefault="008E5C8E" w:rsidP="008E5C8E">
            <w:pPr>
              <w:pStyle w:val="phmbodytext"/>
              <w:rPr>
                <w:sz w:val="16"/>
                <w:lang w:val="es-MX"/>
              </w:rPr>
            </w:pPr>
            <w:r w:rsidRPr="008E5C8E">
              <w:rPr>
                <w:sz w:val="16"/>
                <w:lang w:val="es-MX"/>
              </w:rPr>
              <w:t>0</w:t>
            </w:r>
          </w:p>
        </w:tc>
        <w:tc>
          <w:tcPr>
            <w:tcW w:w="615" w:type="dxa"/>
          </w:tcPr>
          <w:p w14:paraId="21F13531" w14:textId="77777777" w:rsidR="008E5C8E" w:rsidRPr="008E5C8E" w:rsidRDefault="008E5C8E" w:rsidP="008E5C8E">
            <w:pPr>
              <w:pStyle w:val="phmbodytext"/>
              <w:rPr>
                <w:sz w:val="16"/>
                <w:lang w:val="es-MX"/>
              </w:rPr>
            </w:pPr>
            <w:r w:rsidRPr="008E5C8E">
              <w:rPr>
                <w:sz w:val="16"/>
                <w:lang w:val="es-MX"/>
              </w:rPr>
              <w:t>0</w:t>
            </w:r>
          </w:p>
        </w:tc>
        <w:tc>
          <w:tcPr>
            <w:tcW w:w="614" w:type="dxa"/>
          </w:tcPr>
          <w:p w14:paraId="3D924BAD" w14:textId="77777777" w:rsidR="008E5C8E" w:rsidRPr="008E5C8E" w:rsidRDefault="008E5C8E" w:rsidP="008E5C8E">
            <w:pPr>
              <w:pStyle w:val="phmbodytext"/>
              <w:rPr>
                <w:sz w:val="16"/>
                <w:lang w:val="es-MX"/>
              </w:rPr>
            </w:pPr>
            <w:r w:rsidRPr="008E5C8E">
              <w:rPr>
                <w:sz w:val="16"/>
                <w:lang w:val="es-MX"/>
              </w:rPr>
              <w:t>0</w:t>
            </w:r>
          </w:p>
        </w:tc>
        <w:tc>
          <w:tcPr>
            <w:tcW w:w="614" w:type="dxa"/>
          </w:tcPr>
          <w:p w14:paraId="306E1280" w14:textId="77777777" w:rsidR="008E5C8E" w:rsidRPr="008E5C8E" w:rsidRDefault="008E5C8E" w:rsidP="008E5C8E">
            <w:pPr>
              <w:pStyle w:val="phmbodytext"/>
              <w:rPr>
                <w:sz w:val="16"/>
                <w:lang w:val="es-MX"/>
              </w:rPr>
            </w:pPr>
            <w:r w:rsidRPr="008E5C8E">
              <w:rPr>
                <w:sz w:val="16"/>
                <w:lang w:val="es-MX"/>
              </w:rPr>
              <w:t>0</w:t>
            </w:r>
          </w:p>
        </w:tc>
        <w:tc>
          <w:tcPr>
            <w:tcW w:w="614" w:type="dxa"/>
          </w:tcPr>
          <w:p w14:paraId="09C88C80" w14:textId="77777777" w:rsidR="008E5C8E" w:rsidRPr="008E5C8E" w:rsidRDefault="008E5C8E" w:rsidP="008E5C8E">
            <w:pPr>
              <w:pStyle w:val="phmbodytext"/>
              <w:rPr>
                <w:sz w:val="16"/>
                <w:lang w:val="es-MX"/>
              </w:rPr>
            </w:pPr>
            <w:r w:rsidRPr="008E5C8E">
              <w:rPr>
                <w:sz w:val="16"/>
                <w:lang w:val="es-MX"/>
              </w:rPr>
              <w:t>0</w:t>
            </w:r>
          </w:p>
        </w:tc>
        <w:tc>
          <w:tcPr>
            <w:tcW w:w="614" w:type="dxa"/>
          </w:tcPr>
          <w:p w14:paraId="6DC2AF5D" w14:textId="77777777" w:rsidR="008E5C8E" w:rsidRPr="008E5C8E" w:rsidRDefault="008E5C8E" w:rsidP="008E5C8E">
            <w:pPr>
              <w:pStyle w:val="phmbodytext"/>
              <w:rPr>
                <w:sz w:val="16"/>
                <w:lang w:val="es-MX"/>
              </w:rPr>
            </w:pPr>
            <w:r w:rsidRPr="008E5C8E">
              <w:rPr>
                <w:sz w:val="16"/>
                <w:lang w:val="es-MX"/>
              </w:rPr>
              <w:t>0</w:t>
            </w:r>
          </w:p>
        </w:tc>
        <w:tc>
          <w:tcPr>
            <w:tcW w:w="614" w:type="dxa"/>
          </w:tcPr>
          <w:p w14:paraId="60CE6AB6" w14:textId="77777777" w:rsidR="008E5C8E" w:rsidRPr="008E5C8E" w:rsidRDefault="008E5C8E" w:rsidP="008E5C8E">
            <w:pPr>
              <w:pStyle w:val="phmbodytext"/>
              <w:rPr>
                <w:sz w:val="16"/>
                <w:lang w:val="es-MX"/>
              </w:rPr>
            </w:pPr>
            <w:r w:rsidRPr="008E5C8E">
              <w:rPr>
                <w:sz w:val="16"/>
                <w:lang w:val="es-MX"/>
              </w:rPr>
              <w:t>0</w:t>
            </w:r>
          </w:p>
        </w:tc>
        <w:tc>
          <w:tcPr>
            <w:tcW w:w="614" w:type="dxa"/>
          </w:tcPr>
          <w:p w14:paraId="69E09F8E" w14:textId="77777777" w:rsidR="008E5C8E" w:rsidRPr="008E5C8E" w:rsidRDefault="008E5C8E" w:rsidP="008E5C8E">
            <w:pPr>
              <w:pStyle w:val="phmbodytext"/>
              <w:rPr>
                <w:sz w:val="16"/>
                <w:lang w:val="es-MX"/>
              </w:rPr>
            </w:pPr>
            <w:r w:rsidRPr="008E5C8E">
              <w:rPr>
                <w:sz w:val="16"/>
                <w:lang w:val="es-MX"/>
              </w:rPr>
              <w:t>0</w:t>
            </w:r>
          </w:p>
        </w:tc>
        <w:tc>
          <w:tcPr>
            <w:tcW w:w="614" w:type="dxa"/>
          </w:tcPr>
          <w:p w14:paraId="695609D0" w14:textId="77777777" w:rsidR="008E5C8E" w:rsidRPr="008E5C8E" w:rsidRDefault="008E5C8E" w:rsidP="008E5C8E">
            <w:pPr>
              <w:pStyle w:val="phmbodytext"/>
              <w:rPr>
                <w:sz w:val="16"/>
                <w:lang w:val="es-MX"/>
              </w:rPr>
            </w:pPr>
            <w:r w:rsidRPr="008E5C8E">
              <w:rPr>
                <w:sz w:val="16"/>
                <w:lang w:val="es-MX"/>
              </w:rPr>
              <w:t>0</w:t>
            </w:r>
          </w:p>
        </w:tc>
        <w:tc>
          <w:tcPr>
            <w:tcW w:w="592" w:type="dxa"/>
          </w:tcPr>
          <w:p w14:paraId="24C35ABD" w14:textId="77777777" w:rsidR="008E5C8E" w:rsidRPr="008E5C8E" w:rsidRDefault="008E5C8E" w:rsidP="008E5C8E">
            <w:pPr>
              <w:pStyle w:val="phmbodytext"/>
              <w:rPr>
                <w:sz w:val="16"/>
                <w:lang w:val="es-MX"/>
              </w:rPr>
            </w:pPr>
            <w:r w:rsidRPr="008E5C8E">
              <w:rPr>
                <w:sz w:val="16"/>
                <w:lang w:val="es-MX"/>
              </w:rPr>
              <w:t>191</w:t>
            </w:r>
          </w:p>
        </w:tc>
      </w:tr>
    </w:tbl>
    <w:p w14:paraId="34F1E45B" w14:textId="2CE10F6A" w:rsidR="008E5C8E" w:rsidRDefault="008E5C8E" w:rsidP="00BD4DB7">
      <w:pPr>
        <w:pStyle w:val="phmbodytext"/>
        <w:rPr>
          <w:lang w:val="es-ES_tradnl"/>
        </w:rPr>
      </w:pPr>
      <w:r>
        <w:rPr>
          <w:lang w:val="es-ES_tradnl"/>
        </w:rPr>
        <w:t>Tabla 2. Matriz de confusión.</w:t>
      </w:r>
    </w:p>
    <w:p w14:paraId="2D1D8D2E" w14:textId="1A6D1A06" w:rsidR="00C21CCA" w:rsidRDefault="00C21CCA" w:rsidP="00C21CCA">
      <w:pPr>
        <w:pStyle w:val="phmbodytext"/>
        <w:numPr>
          <w:ilvl w:val="0"/>
          <w:numId w:val="26"/>
        </w:numPr>
        <w:rPr>
          <w:lang w:val="es-ES_tradnl"/>
        </w:rPr>
      </w:pPr>
      <w:r>
        <w:rPr>
          <w:lang w:val="es-ES_tradnl"/>
        </w:rPr>
        <w:t>Identificación de enfermedades.</w:t>
      </w:r>
    </w:p>
    <w:p w14:paraId="240587EE" w14:textId="2E25B4DF" w:rsidR="00BD4DB7" w:rsidRDefault="0057627B" w:rsidP="00BD4DB7">
      <w:pPr>
        <w:pStyle w:val="phmbodytext"/>
        <w:rPr>
          <w:lang w:val="es-ES_tradnl"/>
        </w:rPr>
      </w:pPr>
      <w:r>
        <w:rPr>
          <w:lang w:val="es-ES_tradnl"/>
        </w:rPr>
        <w:t xml:space="preserve">Una vez entrenado el modelo hay una variedad de alternativas de lenguajes de programación en los cuales </w:t>
      </w:r>
      <w:r>
        <w:rPr>
          <w:lang w:val="es-ES_tradnl"/>
        </w:rPr>
        <w:t>puede realizarse la identificación de enfermedades: Python, C++, Java y Matlab</w:t>
      </w:r>
      <w:bookmarkStart w:id="0" w:name="_GoBack"/>
      <w:bookmarkEnd w:id="0"/>
      <w:r w:rsidR="00BD4DB7">
        <w:rPr>
          <w:lang w:val="es-ES_tradnl"/>
        </w:rPr>
        <w:t>.</w:t>
      </w:r>
    </w:p>
    <w:p w14:paraId="1FF808EC" w14:textId="359724C3" w:rsidR="00D948CD" w:rsidRDefault="00D948CD" w:rsidP="000962FC">
      <w:pPr>
        <w:pStyle w:val="phmbodytext"/>
        <w:rPr>
          <w:lang w:val="es-ES_tradnl"/>
        </w:rPr>
      </w:pPr>
    </w:p>
    <w:p w14:paraId="1F7D91B3" w14:textId="77777777" w:rsidR="001B14E9" w:rsidRPr="00931CE8" w:rsidRDefault="00C43E1E" w:rsidP="00965DB6">
      <w:pPr>
        <w:pStyle w:val="phmheading2"/>
        <w:rPr>
          <w:lang w:val="es-ES_tradnl"/>
        </w:rPr>
      </w:pPr>
      <w:r>
        <w:rPr>
          <w:lang w:val="es-ES_tradnl"/>
        </w:rPr>
        <w:t>Publicación por la Escuela de Ingeniería Informática de Segovia</w:t>
      </w:r>
    </w:p>
    <w:p w14:paraId="2F4B4B8E" w14:textId="77777777" w:rsidR="000C5181" w:rsidRPr="00931CE8" w:rsidRDefault="00C43E1E" w:rsidP="000C5181">
      <w:pPr>
        <w:pStyle w:val="phmbodytext"/>
        <w:rPr>
          <w:lang w:val="es-ES_tradnl"/>
        </w:rPr>
      </w:pPr>
      <w:r>
        <w:rPr>
          <w:lang w:val="es-ES_tradnl"/>
        </w:rPr>
        <w:t>El manuscrito no podrá ser publicado por la Escuela de Ingeniería Informática de Segovia si:</w:t>
      </w:r>
    </w:p>
    <w:p w14:paraId="769E6405" w14:textId="77777777" w:rsidR="00532FF9" w:rsidRPr="00931CE8" w:rsidRDefault="00C43E1E" w:rsidP="003A1BF0">
      <w:pPr>
        <w:pStyle w:val="phmnumberlist"/>
        <w:rPr>
          <w:lang w:val="es-ES_tradnl"/>
        </w:rPr>
      </w:pPr>
      <w:r>
        <w:rPr>
          <w:lang w:val="es-ES_tradnl"/>
        </w:rPr>
        <w:t>El trabajo contiene información clasificada o información que no ha sido autorizada para publicación. Los autores son responsables de asegurarse que el contenido de los artículos no está clasificado y no incluye material sensible</w:t>
      </w:r>
      <w:r w:rsidR="00532FF9" w:rsidRPr="00931CE8">
        <w:rPr>
          <w:lang w:val="es-ES_tradnl"/>
        </w:rPr>
        <w:t>.</w:t>
      </w:r>
    </w:p>
    <w:p w14:paraId="35700110" w14:textId="77777777" w:rsidR="00532FF9" w:rsidRPr="00931CE8" w:rsidRDefault="00C43E1E" w:rsidP="003A1BF0">
      <w:pPr>
        <w:pStyle w:val="phmnumberlist"/>
        <w:rPr>
          <w:lang w:val="es-ES_tradnl"/>
        </w:rPr>
      </w:pPr>
      <w:r>
        <w:rPr>
          <w:lang w:val="es-ES_tradnl"/>
        </w:rPr>
        <w:t>El trabajo inf</w:t>
      </w:r>
      <w:r w:rsidR="00F06705">
        <w:rPr>
          <w:lang w:val="es-ES_tradnl"/>
        </w:rPr>
        <w:t>r</w:t>
      </w:r>
      <w:r>
        <w:rPr>
          <w:lang w:val="es-ES_tradnl"/>
        </w:rPr>
        <w:t>inge las normas internacionales de</w:t>
      </w:r>
      <w:r w:rsidR="00532FF9" w:rsidRPr="00931CE8">
        <w:rPr>
          <w:lang w:val="es-ES_tradnl"/>
        </w:rPr>
        <w:t xml:space="preserve"> copyright.</w:t>
      </w:r>
    </w:p>
    <w:p w14:paraId="24E5965C" w14:textId="77777777" w:rsidR="00532FF9" w:rsidRPr="00931CE8" w:rsidRDefault="00C43E1E" w:rsidP="003A1BF0">
      <w:pPr>
        <w:pStyle w:val="phmnumberlist"/>
        <w:rPr>
          <w:lang w:val="es-ES_tradnl"/>
        </w:rPr>
      </w:pPr>
      <w:r>
        <w:rPr>
          <w:lang w:val="es-ES_tradnl"/>
        </w:rPr>
        <w:t>El trabajo ya ha sido publicado o está actualmente siendo bajo consideración para su publicación en algún otro medio</w:t>
      </w:r>
      <w:r w:rsidR="00532FF9" w:rsidRPr="00931CE8">
        <w:rPr>
          <w:lang w:val="es-ES_tradnl"/>
        </w:rPr>
        <w:t>.</w:t>
      </w:r>
    </w:p>
    <w:p w14:paraId="16C60F35" w14:textId="77777777" w:rsidR="00590B80" w:rsidRPr="00931CE8" w:rsidRDefault="00C43E1E" w:rsidP="00590B80">
      <w:pPr>
        <w:pStyle w:val="phmheading1"/>
        <w:rPr>
          <w:lang w:val="es-ES_tradnl"/>
        </w:rPr>
      </w:pPr>
      <w:r>
        <w:rPr>
          <w:lang w:val="es-ES_tradnl"/>
        </w:rPr>
        <w:t>Formato del Artículo</w:t>
      </w:r>
    </w:p>
    <w:p w14:paraId="4742182E" w14:textId="77777777" w:rsidR="008F4A14" w:rsidRDefault="00C43E1E" w:rsidP="0068694B">
      <w:pPr>
        <w:pStyle w:val="phmbodytext"/>
        <w:rPr>
          <w:lang w:val="es-ES_tradnl"/>
        </w:rPr>
      </w:pPr>
      <w:r>
        <w:rPr>
          <w:lang w:val="es-ES_tradnl"/>
        </w:rPr>
        <w:t>El tamaño del artículo tiene que ser A4, con un formato de doble columna, excepto por el título, la información de los autores, y las figuras y/o tablas que así lo requieran. Los márgenes deben ser de 1.0 pulgadas en la parte superior e inferior del artículo, y de 0.75 a la izquierda y derecha.</w:t>
      </w:r>
      <w:r w:rsidR="0079115C">
        <w:rPr>
          <w:lang w:val="es-ES_tradnl"/>
        </w:rPr>
        <w:t xml:space="preserve"> Las columnas deben tener el mismo tamaño, 3.38 pulgadas, con 0.25 pulgadas entre las column</w:t>
      </w:r>
      <w:r w:rsidR="008413C3">
        <w:rPr>
          <w:lang w:val="es-ES_tradnl"/>
        </w:rPr>
        <w:t>as. Los párrafos no deben tener sangría</w:t>
      </w:r>
      <w:r w:rsidR="0079115C">
        <w:rPr>
          <w:lang w:val="es-ES_tradnl"/>
        </w:rPr>
        <w:t>, con un espacio vertical entre párrafos de 6 puntos. Todos los artículos deben usar el tipo de letra Times New Roman de 10 puntos.</w:t>
      </w:r>
    </w:p>
    <w:p w14:paraId="4DA671D4" w14:textId="77777777" w:rsidR="008F4A14" w:rsidRDefault="008F4A14" w:rsidP="0068694B">
      <w:pPr>
        <w:pStyle w:val="phmbodytext"/>
        <w:rPr>
          <w:lang w:val="es-ES_tradnl"/>
        </w:rPr>
      </w:pPr>
      <w:r w:rsidRPr="008F4A14">
        <w:rPr>
          <w:lang w:val="es-ES_tradnl"/>
        </w:rPr>
        <w:t>La longitud mínima de un artículo será de 4 páginas, y salvo casos excepcionales, la longitud máxima será de 12 páginas.</w:t>
      </w:r>
    </w:p>
    <w:p w14:paraId="0569B90C" w14:textId="77777777" w:rsidR="00590B80" w:rsidRPr="00931CE8" w:rsidRDefault="0079115C" w:rsidP="00590B80">
      <w:pPr>
        <w:pStyle w:val="phmheading2"/>
        <w:rPr>
          <w:lang w:val="es-ES_tradnl"/>
        </w:rPr>
      </w:pPr>
      <w:r>
        <w:rPr>
          <w:lang w:val="es-ES_tradnl"/>
        </w:rPr>
        <w:t>Título e Información de los Autores</w:t>
      </w:r>
    </w:p>
    <w:p w14:paraId="43ECAB78" w14:textId="77777777" w:rsidR="0079115C" w:rsidRDefault="0079115C" w:rsidP="00CE5109">
      <w:pPr>
        <w:pStyle w:val="phmbodytext"/>
        <w:rPr>
          <w:lang w:val="es-ES_tradnl"/>
        </w:rPr>
      </w:pPr>
      <w:r>
        <w:rPr>
          <w:lang w:val="es-ES_tradnl"/>
        </w:rPr>
        <w:t>El título debe de estar centrado en una sola columna. El título debe usar una fuente Times New Roman de 17 puntos, con un espacio equivalente a 14 puntos debajo. Los nombres de los autores tienen que tener un tamaño de 11 puntos, con un espacio equivalente a 11 puntos debajo.</w:t>
      </w:r>
    </w:p>
    <w:p w14:paraId="697AF794" w14:textId="77777777" w:rsidR="00D02547" w:rsidRPr="00931CE8" w:rsidRDefault="0079115C" w:rsidP="00CE5109">
      <w:pPr>
        <w:pStyle w:val="phmbodytext"/>
        <w:rPr>
          <w:lang w:val="es-ES_tradnl"/>
        </w:rPr>
      </w:pPr>
      <w:r>
        <w:rPr>
          <w:lang w:val="es-ES_tradnl"/>
        </w:rPr>
        <w:t xml:space="preserve">Para cada autor, un superíndice numerado debe usarse para indicar la afiliación. </w:t>
      </w:r>
      <w:r w:rsidR="008719B0">
        <w:rPr>
          <w:lang w:val="es-ES_tradnl"/>
        </w:rPr>
        <w:t>Para cada institución de</w:t>
      </w:r>
      <w:r>
        <w:rPr>
          <w:lang w:val="es-ES_tradnl"/>
        </w:rPr>
        <w:t xml:space="preserve"> la que al menos uno de los </w:t>
      </w:r>
      <w:r w:rsidR="008719B0">
        <w:rPr>
          <w:lang w:val="es-ES_tradnl"/>
        </w:rPr>
        <w:t>autores esté afiliado, se debe incluir el nombre y la dirección.</w:t>
      </w:r>
      <w:r w:rsidR="004C6C58">
        <w:rPr>
          <w:lang w:val="es-ES_tradnl"/>
        </w:rPr>
        <w:t xml:space="preserve"> En el caso de estudiantes sin una afiliación contractual con una institución concreta se indicará el Grado o la Escuela a la que pertenecen y la universidad en la que cursan los estudios (“Estudiante del Grado…” o “Estudiante de la Escuela…”).</w:t>
      </w:r>
      <w:r w:rsidR="008719B0">
        <w:rPr>
          <w:lang w:val="es-ES_tradnl"/>
        </w:rPr>
        <w:t xml:space="preserve"> Esto se tiene que indicar igualmente con superíndices, y utilizando un tamaño de letra de 9 puntos en itálica, con un espacio de 12 puntos debajo de la última afiliación. El elemento final en el bloque del título se corresponde con las dirección de correo electrónico de los autores. Éstas se pondrán u</w:t>
      </w:r>
      <w:r w:rsidR="008C2638">
        <w:rPr>
          <w:lang w:val="es-ES_tradnl"/>
        </w:rPr>
        <w:t>tilizando un tamaño de letra de 9 puntos en itálica. Un espacio de 24 puntos tiene que incluirse debajo de esta línea.</w:t>
      </w:r>
    </w:p>
    <w:p w14:paraId="2D78D291" w14:textId="77777777" w:rsidR="00590B80" w:rsidRPr="00931CE8" w:rsidRDefault="008C2638" w:rsidP="00590B80">
      <w:pPr>
        <w:pStyle w:val="phmheading2"/>
        <w:rPr>
          <w:lang w:val="es-ES_tradnl"/>
        </w:rPr>
      </w:pPr>
      <w:r>
        <w:rPr>
          <w:lang w:val="es-ES_tradnl"/>
        </w:rPr>
        <w:lastRenderedPageBreak/>
        <w:t>Encabezados de Secciones y Subseccione</w:t>
      </w:r>
      <w:r w:rsidR="00590B80" w:rsidRPr="00931CE8">
        <w:rPr>
          <w:lang w:val="es-ES_tradnl"/>
        </w:rPr>
        <w:t>s</w:t>
      </w:r>
    </w:p>
    <w:p w14:paraId="0F32CA70" w14:textId="77777777" w:rsidR="008C2638" w:rsidRDefault="008C2638" w:rsidP="00590B80">
      <w:pPr>
        <w:pStyle w:val="phmbodytext"/>
        <w:rPr>
          <w:lang w:val="es-ES_tradnl"/>
        </w:rPr>
      </w:pPr>
      <w:r>
        <w:rPr>
          <w:lang w:val="es-ES_tradnl"/>
        </w:rPr>
        <w:t>Los encabezados de las secciones y subsecciones se numerarán y se separarán con un punto (‘.’) del título de la sección o subsección. Los encabezados de las secciones se pondrán en “Versalita”, 10 puntos, negrita, y alineados a la izquierda. Para las subsecciones se usará 10 puntos, negrita, y alineación izquierda. Todos los niveles que vengan por debajo de este, no se numerarán, y se usará tamaño de 10 puntos, negrita, con el texto comenzando inmediatamente después del encabezado, en la misma línea.</w:t>
      </w:r>
    </w:p>
    <w:p w14:paraId="2A8CE249" w14:textId="77777777" w:rsidR="00B72BD7" w:rsidRPr="00931CE8" w:rsidRDefault="008C2638" w:rsidP="00B72BD7">
      <w:pPr>
        <w:pStyle w:val="phmheading2"/>
        <w:rPr>
          <w:lang w:val="es-ES_tradnl"/>
        </w:rPr>
      </w:pPr>
      <w:r>
        <w:rPr>
          <w:lang w:val="es-ES_tradnl"/>
        </w:rPr>
        <w:t>Tablas y Figuras</w:t>
      </w:r>
    </w:p>
    <w:p w14:paraId="79D1DBD0" w14:textId="77777777" w:rsidR="009623CF" w:rsidRDefault="009623CF" w:rsidP="009F3D79">
      <w:pPr>
        <w:pStyle w:val="phmbodytext"/>
        <w:rPr>
          <w:lang w:val="es-ES_tradnl"/>
        </w:rPr>
      </w:pPr>
      <w:r>
        <w:rPr>
          <w:lang w:val="es-ES_tradnl"/>
        </w:rPr>
        <w:t>Coloca las figuras y las tablas en la parte superior o inferior de las columnas siempre que sea posible. Evita colocarlas en el medio de las columnas. Las figuras y tablas de gran tamaño pueden ocupar ambas columnas. Los pies de figuras deben aparecer debajo de las figuras. En lo que respecta a las tablas, se debe colocar encima de éstas. Inserta las tablas y las figuras después de que sean citadas en el texto. Las tablas y las figuras se deben numerar de manera consecutiva. Los pies de tablas o figuras deben tener tamaño de 10 puntos y estar centrados. Las tablas deben ser autocontenidas y complementar, pero no duplicar, la información contenida en el texto. Siempre se sea apropiado se recomienda utilizar numeración individual para las subfiguras. Véase la Tabla 1 como ejemplo del estilo y formato de una tabla</w:t>
      </w:r>
      <w:r w:rsidR="00B72BD7" w:rsidRPr="00931CE8">
        <w:rPr>
          <w:lang w:val="es-ES_tradnl"/>
        </w:rPr>
        <w:t>.</w:t>
      </w:r>
    </w:p>
    <w:p w14:paraId="02EABDD7" w14:textId="77777777" w:rsidR="00B72BD7" w:rsidRPr="00931CE8" w:rsidRDefault="009623CF" w:rsidP="009623CF">
      <w:pPr>
        <w:pStyle w:val="phmbodytext"/>
        <w:jc w:val="center"/>
        <w:rPr>
          <w:lang w:val="es-ES_tradnl"/>
        </w:rPr>
      </w:pPr>
      <w:r>
        <w:rPr>
          <w:lang w:val="es-ES_tradnl"/>
        </w:rPr>
        <w:t>Tabla</w:t>
      </w:r>
      <w:r w:rsidRPr="00931CE8">
        <w:rPr>
          <w:lang w:val="es-ES_tradnl"/>
        </w:rPr>
        <w:t xml:space="preserve"> 1. </w:t>
      </w:r>
      <w:r>
        <w:rPr>
          <w:lang w:val="es-ES_tradnl"/>
        </w:rPr>
        <w:t>Pié de tabla</w:t>
      </w:r>
      <w:r w:rsidR="00EB28AA">
        <w:rPr>
          <w:lang w:val="es-ES_tradnl"/>
        </w:rPr>
        <w:t>.</w:t>
      </w:r>
    </w:p>
    <w:tbl>
      <w:tblPr>
        <w:tblW w:w="3528" w:type="dxa"/>
        <w:jc w:val="center"/>
        <w:tblBorders>
          <w:insideH w:val="single" w:sz="4" w:space="0" w:color="auto"/>
          <w:insideV w:val="single" w:sz="4" w:space="0" w:color="auto"/>
        </w:tblBorders>
        <w:tblLayout w:type="fixed"/>
        <w:tblLook w:val="01E0" w:firstRow="1" w:lastRow="1" w:firstColumn="1" w:lastColumn="1" w:noHBand="0" w:noVBand="0"/>
      </w:tblPr>
      <w:tblGrid>
        <w:gridCol w:w="1368"/>
        <w:gridCol w:w="2160"/>
      </w:tblGrid>
      <w:tr w:rsidR="003C1B4D" w:rsidRPr="00931CE8" w14:paraId="6D70F0BD" w14:textId="77777777">
        <w:trPr>
          <w:trHeight w:val="267"/>
          <w:jc w:val="center"/>
        </w:trPr>
        <w:tc>
          <w:tcPr>
            <w:tcW w:w="1368" w:type="dxa"/>
            <w:tcBorders>
              <w:top w:val="single" w:sz="12" w:space="0" w:color="auto"/>
              <w:bottom w:val="single" w:sz="12" w:space="0" w:color="auto"/>
            </w:tcBorders>
            <w:vAlign w:val="center"/>
          </w:tcPr>
          <w:p w14:paraId="02819D94" w14:textId="77777777" w:rsidR="003C1B4D" w:rsidRPr="00931CE8" w:rsidRDefault="009623CF" w:rsidP="00DC2201">
            <w:pPr>
              <w:pStyle w:val="phmnormal"/>
              <w:rPr>
                <w:b/>
                <w:lang w:val="es-ES_tradnl"/>
              </w:rPr>
            </w:pPr>
            <w:r>
              <w:rPr>
                <w:b/>
                <w:lang w:val="es-ES_tradnl"/>
              </w:rPr>
              <w:t>Tiempo</w:t>
            </w:r>
          </w:p>
        </w:tc>
        <w:tc>
          <w:tcPr>
            <w:tcW w:w="2160" w:type="dxa"/>
            <w:tcBorders>
              <w:top w:val="single" w:sz="12" w:space="0" w:color="auto"/>
              <w:bottom w:val="single" w:sz="12" w:space="0" w:color="auto"/>
            </w:tcBorders>
            <w:vAlign w:val="center"/>
          </w:tcPr>
          <w:p w14:paraId="4186DA49" w14:textId="77777777" w:rsidR="003C1B4D" w:rsidRPr="00931CE8" w:rsidRDefault="009623CF" w:rsidP="00DC2201">
            <w:pPr>
              <w:pStyle w:val="phmnormal"/>
              <w:rPr>
                <w:b/>
                <w:lang w:val="es-ES_tradnl"/>
              </w:rPr>
            </w:pPr>
            <w:r>
              <w:rPr>
                <w:b/>
                <w:lang w:val="es-ES_tradnl"/>
              </w:rPr>
              <w:t>Evento</w:t>
            </w:r>
          </w:p>
        </w:tc>
      </w:tr>
      <w:tr w:rsidR="003C1B4D" w:rsidRPr="00931CE8" w14:paraId="124A60FA" w14:textId="77777777">
        <w:trPr>
          <w:trHeight w:val="267"/>
          <w:jc w:val="center"/>
        </w:trPr>
        <w:tc>
          <w:tcPr>
            <w:tcW w:w="1368" w:type="dxa"/>
            <w:tcBorders>
              <w:top w:val="single" w:sz="12" w:space="0" w:color="auto"/>
            </w:tcBorders>
            <w:vAlign w:val="center"/>
          </w:tcPr>
          <w:p w14:paraId="20D06D23" w14:textId="77777777" w:rsidR="003C1B4D" w:rsidRPr="00931CE8" w:rsidRDefault="003C1B4D" w:rsidP="00DC2201">
            <w:pPr>
              <w:pStyle w:val="phmnormal"/>
              <w:rPr>
                <w:sz w:val="18"/>
                <w:lang w:val="es-ES_tradnl"/>
              </w:rPr>
            </w:pPr>
            <w:r w:rsidRPr="00931CE8">
              <w:rPr>
                <w:sz w:val="18"/>
                <w:lang w:val="es-ES_tradnl"/>
              </w:rPr>
              <w:t>15:56:21.194</w:t>
            </w:r>
          </w:p>
        </w:tc>
        <w:tc>
          <w:tcPr>
            <w:tcW w:w="2160" w:type="dxa"/>
            <w:tcBorders>
              <w:top w:val="single" w:sz="12" w:space="0" w:color="auto"/>
            </w:tcBorders>
            <w:vAlign w:val="center"/>
          </w:tcPr>
          <w:p w14:paraId="76F78F89" w14:textId="77777777" w:rsidR="003C1B4D" w:rsidRPr="00931CE8" w:rsidRDefault="008413C3" w:rsidP="00DC2201">
            <w:pPr>
              <w:pStyle w:val="phmnormal"/>
              <w:rPr>
                <w:sz w:val="18"/>
                <w:lang w:val="es-ES_tradnl"/>
              </w:rPr>
            </w:pPr>
            <w:r>
              <w:rPr>
                <w:sz w:val="18"/>
                <w:lang w:val="es-ES_tradnl"/>
              </w:rPr>
              <w:t>Comienzo del escenario</w:t>
            </w:r>
          </w:p>
        </w:tc>
      </w:tr>
      <w:tr w:rsidR="003C1B4D" w:rsidRPr="00931CE8" w14:paraId="707E741A" w14:textId="77777777">
        <w:trPr>
          <w:trHeight w:val="284"/>
          <w:jc w:val="center"/>
        </w:trPr>
        <w:tc>
          <w:tcPr>
            <w:tcW w:w="1368" w:type="dxa"/>
            <w:vAlign w:val="center"/>
          </w:tcPr>
          <w:p w14:paraId="4A770101" w14:textId="77777777" w:rsidR="003C1B4D" w:rsidRPr="00931CE8" w:rsidRDefault="003C1B4D" w:rsidP="00DC2201">
            <w:pPr>
              <w:pStyle w:val="phmnormal"/>
              <w:rPr>
                <w:sz w:val="18"/>
                <w:lang w:val="es-ES_tradnl"/>
              </w:rPr>
            </w:pPr>
            <w:r w:rsidRPr="00931CE8">
              <w:rPr>
                <w:sz w:val="18"/>
                <w:lang w:val="es-ES_tradnl"/>
              </w:rPr>
              <w:t>15:57:05.080</w:t>
            </w:r>
          </w:p>
        </w:tc>
        <w:tc>
          <w:tcPr>
            <w:tcW w:w="2160" w:type="dxa"/>
            <w:vAlign w:val="center"/>
          </w:tcPr>
          <w:p w14:paraId="526E6751" w14:textId="77777777" w:rsidR="003C1B4D" w:rsidRPr="00931CE8" w:rsidRDefault="008719B0" w:rsidP="00DC2201">
            <w:pPr>
              <w:pStyle w:val="phmnormal"/>
              <w:rPr>
                <w:sz w:val="18"/>
                <w:lang w:val="es-ES_tradnl"/>
              </w:rPr>
            </w:pPr>
            <w:r>
              <w:rPr>
                <w:sz w:val="18"/>
                <w:lang w:val="es-ES_tradnl"/>
              </w:rPr>
              <w:t>Primer instante de tiempo</w:t>
            </w:r>
          </w:p>
        </w:tc>
      </w:tr>
      <w:tr w:rsidR="003C1B4D" w:rsidRPr="00931CE8" w14:paraId="733FE4F6" w14:textId="77777777">
        <w:trPr>
          <w:trHeight w:val="284"/>
          <w:jc w:val="center"/>
        </w:trPr>
        <w:tc>
          <w:tcPr>
            <w:tcW w:w="1368" w:type="dxa"/>
            <w:vAlign w:val="center"/>
          </w:tcPr>
          <w:p w14:paraId="3E38F5F1" w14:textId="77777777" w:rsidR="003C1B4D" w:rsidRPr="00931CE8" w:rsidRDefault="003C1B4D" w:rsidP="00DC2201">
            <w:pPr>
              <w:pStyle w:val="phmnormal"/>
              <w:rPr>
                <w:sz w:val="18"/>
                <w:lang w:val="es-ES_tradnl"/>
              </w:rPr>
            </w:pPr>
            <w:r w:rsidRPr="00931CE8">
              <w:rPr>
                <w:sz w:val="18"/>
                <w:lang w:val="es-ES_tradnl"/>
              </w:rPr>
              <w:t>15:57:05.236</w:t>
            </w:r>
          </w:p>
        </w:tc>
        <w:tc>
          <w:tcPr>
            <w:tcW w:w="2160" w:type="dxa"/>
            <w:vAlign w:val="center"/>
          </w:tcPr>
          <w:p w14:paraId="2A3FF8FE" w14:textId="77777777" w:rsidR="003C1B4D" w:rsidRPr="00931CE8" w:rsidRDefault="008719B0" w:rsidP="00DC2201">
            <w:pPr>
              <w:pStyle w:val="phmnormal"/>
              <w:rPr>
                <w:sz w:val="18"/>
                <w:lang w:val="es-ES_tradnl"/>
              </w:rPr>
            </w:pPr>
            <w:r>
              <w:rPr>
                <w:sz w:val="18"/>
                <w:lang w:val="es-ES_tradnl"/>
              </w:rPr>
              <w:t>Segundo instante</w:t>
            </w:r>
          </w:p>
        </w:tc>
      </w:tr>
      <w:tr w:rsidR="003C1B4D" w:rsidRPr="00931CE8" w14:paraId="2F07EF3D" w14:textId="77777777">
        <w:trPr>
          <w:trHeight w:val="284"/>
          <w:jc w:val="center"/>
        </w:trPr>
        <w:tc>
          <w:tcPr>
            <w:tcW w:w="1368" w:type="dxa"/>
            <w:tcBorders>
              <w:top w:val="single" w:sz="4" w:space="0" w:color="auto"/>
              <w:bottom w:val="single" w:sz="12" w:space="0" w:color="auto"/>
            </w:tcBorders>
            <w:vAlign w:val="center"/>
          </w:tcPr>
          <w:p w14:paraId="753FB683" w14:textId="77777777" w:rsidR="003C1B4D" w:rsidRPr="00931CE8" w:rsidRDefault="003C1B4D" w:rsidP="00DC2201">
            <w:pPr>
              <w:pStyle w:val="phmnormal"/>
              <w:rPr>
                <w:sz w:val="18"/>
                <w:lang w:val="es-ES_tradnl"/>
              </w:rPr>
            </w:pPr>
            <w:r w:rsidRPr="00931CE8">
              <w:rPr>
                <w:sz w:val="18"/>
                <w:lang w:val="es-ES_tradnl"/>
              </w:rPr>
              <w:t>15:57:42.252</w:t>
            </w:r>
          </w:p>
        </w:tc>
        <w:tc>
          <w:tcPr>
            <w:tcW w:w="2160" w:type="dxa"/>
            <w:tcBorders>
              <w:top w:val="single" w:sz="4" w:space="0" w:color="auto"/>
              <w:bottom w:val="single" w:sz="12" w:space="0" w:color="auto"/>
            </w:tcBorders>
            <w:vAlign w:val="center"/>
          </w:tcPr>
          <w:p w14:paraId="2849B741" w14:textId="77777777" w:rsidR="003C1B4D" w:rsidRPr="00931CE8" w:rsidRDefault="008719B0" w:rsidP="00DC2201">
            <w:pPr>
              <w:pStyle w:val="phmnormal"/>
              <w:rPr>
                <w:sz w:val="18"/>
                <w:lang w:val="es-ES_tradnl"/>
              </w:rPr>
            </w:pPr>
            <w:r>
              <w:rPr>
                <w:sz w:val="18"/>
                <w:lang w:val="es-ES_tradnl"/>
              </w:rPr>
              <w:t>Final</w:t>
            </w:r>
          </w:p>
        </w:tc>
      </w:tr>
    </w:tbl>
    <w:p w14:paraId="5E71BA98" w14:textId="77777777" w:rsidR="00105A72" w:rsidRDefault="00105A72" w:rsidP="0068694B">
      <w:pPr>
        <w:pStyle w:val="phmbodytext"/>
        <w:rPr>
          <w:lang w:val="es-ES_tradnl"/>
        </w:rPr>
      </w:pPr>
      <w:r>
        <w:rPr>
          <w:lang w:val="es-ES_tradnl"/>
        </w:rPr>
        <w:t xml:space="preserve">Coloca los pies de figura debajo de todas las figuras. Si la figura tiene </w:t>
      </w:r>
      <w:r w:rsidR="008413C3">
        <w:rPr>
          <w:lang w:val="es-ES_tradnl"/>
        </w:rPr>
        <w:t>múltiples</w:t>
      </w:r>
      <w:r>
        <w:rPr>
          <w:lang w:val="es-ES_tradnl"/>
        </w:rPr>
        <w:t xml:space="preserve"> subfiguras, incluye las etiquetas “a),” “b),” etc., debajo y a la izquierda de cada parte, encima del pie de figura. Por favor, verifica que las figuras y tablas mencionadas en el texto estén incluidas. </w:t>
      </w:r>
    </w:p>
    <w:p w14:paraId="4C104557" w14:textId="77777777" w:rsidR="00D02547" w:rsidRPr="00931CE8" w:rsidRDefault="00105A72" w:rsidP="0068694B">
      <w:pPr>
        <w:pStyle w:val="phmbodytext"/>
        <w:rPr>
          <w:lang w:val="es-ES_tradnl"/>
        </w:rPr>
      </w:pPr>
      <w:r>
        <w:rPr>
          <w:lang w:val="es-ES_tradnl"/>
        </w:rPr>
        <w:t>El tamaño de las fuentes de las figuras deben ajustarse al tamaño de la fuente en el texto del manuscrito; debe ser legible y no estar borroso o pixela</w:t>
      </w:r>
      <w:r w:rsidR="00F06705">
        <w:rPr>
          <w:lang w:val="es-ES_tradnl"/>
        </w:rPr>
        <w:t>d</w:t>
      </w:r>
      <w:r>
        <w:rPr>
          <w:lang w:val="es-ES_tradnl"/>
        </w:rPr>
        <w:t xml:space="preserve">o. </w:t>
      </w:r>
    </w:p>
    <w:p w14:paraId="2740F891" w14:textId="77777777" w:rsidR="002B6BA8" w:rsidRPr="00931CE8" w:rsidRDefault="00105A72" w:rsidP="002B6BA8">
      <w:pPr>
        <w:pStyle w:val="phmheading3"/>
        <w:rPr>
          <w:lang w:val="es-ES_tradnl"/>
        </w:rPr>
      </w:pPr>
      <w:r>
        <w:rPr>
          <w:lang w:val="es-ES_tradnl"/>
        </w:rPr>
        <w:t>Estilos de Figuras</w:t>
      </w:r>
    </w:p>
    <w:p w14:paraId="028CA3FA" w14:textId="77777777" w:rsidR="00D02547" w:rsidRPr="00931CE8" w:rsidRDefault="00105A72" w:rsidP="00105A72">
      <w:pPr>
        <w:pStyle w:val="phmbodytext"/>
        <w:rPr>
          <w:lang w:val="es-ES_tradnl"/>
        </w:rPr>
      </w:pPr>
      <w:r>
        <w:rPr>
          <w:lang w:val="es-ES_tradnl"/>
        </w:rPr>
        <w:t>A la hora de crear figuras, hay diversas recomendaciones de formato que deben seguirse:</w:t>
      </w:r>
    </w:p>
    <w:p w14:paraId="687B645E" w14:textId="77777777" w:rsidR="00D02547" w:rsidRPr="00931CE8" w:rsidRDefault="00105A72" w:rsidP="00F140D3">
      <w:pPr>
        <w:pStyle w:val="phmbulletlist"/>
        <w:rPr>
          <w:lang w:val="es-ES_tradnl"/>
        </w:rPr>
      </w:pPr>
      <w:r>
        <w:rPr>
          <w:lang w:val="es-ES_tradnl"/>
        </w:rPr>
        <w:t>No pongas un recuadro alrededor de la figura</w:t>
      </w:r>
    </w:p>
    <w:p w14:paraId="60C64CFB" w14:textId="77777777" w:rsidR="00D02547" w:rsidRPr="00931CE8" w:rsidRDefault="00105A72" w:rsidP="00F140D3">
      <w:pPr>
        <w:pStyle w:val="phmbulletlist"/>
        <w:rPr>
          <w:lang w:val="es-ES_tradnl"/>
        </w:rPr>
      </w:pPr>
      <w:r>
        <w:rPr>
          <w:lang w:val="es-ES_tradnl"/>
        </w:rPr>
        <w:t>No colorear el fondo de las figuras</w:t>
      </w:r>
    </w:p>
    <w:p w14:paraId="32841A11" w14:textId="77777777" w:rsidR="00D02547" w:rsidRPr="00931CE8" w:rsidRDefault="00105A72" w:rsidP="00F140D3">
      <w:pPr>
        <w:pStyle w:val="phmbulletlist"/>
        <w:rPr>
          <w:lang w:val="es-ES_tradnl"/>
        </w:rPr>
      </w:pPr>
      <w:r>
        <w:rPr>
          <w:lang w:val="es-ES_tradnl"/>
        </w:rPr>
        <w:t>No usar efectos 3D en las figuras</w:t>
      </w:r>
    </w:p>
    <w:p w14:paraId="10E8D2B3" w14:textId="77777777" w:rsidR="00D02547" w:rsidRPr="00931CE8" w:rsidRDefault="00105A72" w:rsidP="00F140D3">
      <w:pPr>
        <w:pStyle w:val="phmbulletlist"/>
        <w:rPr>
          <w:lang w:val="es-ES_tradnl"/>
        </w:rPr>
      </w:pPr>
      <w:r>
        <w:rPr>
          <w:lang w:val="es-ES_tradnl"/>
        </w:rPr>
        <w:t>Siempre incluye leyenda clara y legible en los gráficos</w:t>
      </w:r>
    </w:p>
    <w:p w14:paraId="4EE7CC4E" w14:textId="77777777" w:rsidR="00105A72" w:rsidRDefault="00105A72" w:rsidP="008D0B4F">
      <w:pPr>
        <w:pStyle w:val="phmbulletlist"/>
        <w:rPr>
          <w:lang w:val="es-ES_tradnl"/>
        </w:rPr>
      </w:pPr>
      <w:r>
        <w:rPr>
          <w:lang w:val="es-ES_tradnl"/>
        </w:rPr>
        <w:t>Evita usar colores para distinguir los datos (por ejemplo, usa puntos y líneas)</w:t>
      </w:r>
    </w:p>
    <w:p w14:paraId="2D95BDC7" w14:textId="77777777" w:rsidR="00D02547" w:rsidRPr="00931CE8" w:rsidRDefault="00D02547" w:rsidP="009F3D79">
      <w:pPr>
        <w:pStyle w:val="phmfigures"/>
        <w:rPr>
          <w:lang w:val="es-ES_tradnl"/>
        </w:rPr>
      </w:pPr>
      <w:r w:rsidRPr="00931CE8">
        <w:rPr>
          <w:lang w:val="es-MX" w:eastAsia="es-MX"/>
        </w:rPr>
        <w:drawing>
          <wp:inline distT="0" distB="0" distL="0" distR="0" wp14:anchorId="6C516482" wp14:editId="0989D234">
            <wp:extent cx="2257425" cy="2028825"/>
            <wp:effectExtent l="19050" t="0" r="952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2257425" cy="2028825"/>
                    </a:xfrm>
                    <a:prstGeom prst="rect">
                      <a:avLst/>
                    </a:prstGeom>
                    <a:noFill/>
                    <a:ln w="3175">
                      <a:noFill/>
                      <a:miter lim="800000"/>
                      <a:headEnd/>
                      <a:tailEnd/>
                    </a:ln>
                  </pic:spPr>
                </pic:pic>
              </a:graphicData>
            </a:graphic>
          </wp:inline>
        </w:drawing>
      </w:r>
    </w:p>
    <w:p w14:paraId="649E5548" w14:textId="77777777" w:rsidR="00D02547" w:rsidRPr="00931CE8" w:rsidRDefault="009623CF" w:rsidP="002B719F">
      <w:pPr>
        <w:pStyle w:val="phmcaption"/>
        <w:rPr>
          <w:lang w:val="es-ES_tradnl"/>
        </w:rPr>
      </w:pPr>
      <w:r>
        <w:rPr>
          <w:lang w:val="es-ES_tradnl"/>
        </w:rPr>
        <w:t>Figura</w:t>
      </w:r>
      <w:r w:rsidR="00D02547" w:rsidRPr="00931CE8">
        <w:rPr>
          <w:lang w:val="es-ES_tradnl"/>
        </w:rPr>
        <w:t xml:space="preserve"> </w:t>
      </w:r>
      <w:r w:rsidR="00B2344A" w:rsidRPr="00931CE8">
        <w:rPr>
          <w:lang w:val="es-ES_tradnl"/>
        </w:rPr>
        <w:fldChar w:fldCharType="begin"/>
      </w:r>
      <w:r w:rsidR="00602395" w:rsidRPr="00931CE8">
        <w:rPr>
          <w:lang w:val="es-ES_tradnl"/>
        </w:rPr>
        <w:instrText xml:space="preserve"> SEQ Figure \* ARABIC </w:instrText>
      </w:r>
      <w:r w:rsidR="00B2344A" w:rsidRPr="00931CE8">
        <w:rPr>
          <w:lang w:val="es-ES_tradnl"/>
        </w:rPr>
        <w:fldChar w:fldCharType="separate"/>
      </w:r>
      <w:r w:rsidR="00C43E1D" w:rsidRPr="00931CE8">
        <w:rPr>
          <w:noProof/>
          <w:lang w:val="es-ES_tradnl"/>
        </w:rPr>
        <w:t>1</w:t>
      </w:r>
      <w:r w:rsidR="00B2344A" w:rsidRPr="00931CE8">
        <w:rPr>
          <w:noProof/>
          <w:lang w:val="es-ES_tradnl"/>
        </w:rPr>
        <w:fldChar w:fldCharType="end"/>
      </w:r>
      <w:r w:rsidR="00D02547" w:rsidRPr="00931CE8">
        <w:rPr>
          <w:lang w:val="es-ES_tradnl"/>
        </w:rPr>
        <w:t xml:space="preserve">. </w:t>
      </w:r>
      <w:r>
        <w:rPr>
          <w:lang w:val="es-ES_tradnl"/>
        </w:rPr>
        <w:t>Este es un ejemplo de pié de figura</w:t>
      </w:r>
      <w:r w:rsidR="00EB28AA">
        <w:rPr>
          <w:lang w:val="es-ES_tradnl"/>
        </w:rPr>
        <w:t>.</w:t>
      </w:r>
    </w:p>
    <w:p w14:paraId="293A8AC4" w14:textId="77777777" w:rsidR="002B6BA8" w:rsidRPr="00931CE8" w:rsidRDefault="00105A72" w:rsidP="009E3A08">
      <w:pPr>
        <w:pStyle w:val="phmheading2"/>
        <w:rPr>
          <w:lang w:val="es-ES_tradnl"/>
        </w:rPr>
      </w:pPr>
      <w:r>
        <w:rPr>
          <w:lang w:val="es-ES_tradnl"/>
        </w:rPr>
        <w:t>Ecuaciones, Números, Símbolos, y Abreviaturas</w:t>
      </w:r>
    </w:p>
    <w:p w14:paraId="45EA525A" w14:textId="77777777" w:rsidR="00391C39" w:rsidRDefault="00391C39" w:rsidP="00EF4CBC">
      <w:pPr>
        <w:pStyle w:val="phmbodytext"/>
        <w:rPr>
          <w:lang w:val="es-ES_tradnl"/>
        </w:rPr>
      </w:pPr>
      <w:r>
        <w:rPr>
          <w:lang w:val="es-ES_tradnl"/>
        </w:rPr>
        <w:t>Las ecuaciones tienen que estar centradas en la columna y numeradas de manera consecutiva, con los números de las ecuaciones en paréntesis, como en Ec. (1)</w:t>
      </w:r>
      <w:r w:rsidR="003554CC">
        <w:rPr>
          <w:lang w:val="es-ES_tradnl"/>
        </w:rPr>
        <w:t>. Las ecuaciones se tienen que numerar de manera consecutiva.</w:t>
      </w:r>
    </w:p>
    <w:p w14:paraId="496615AB" w14:textId="77777777" w:rsidR="00985F5D" w:rsidRPr="00985F5D" w:rsidRDefault="00985F5D" w:rsidP="00985F5D">
      <w:pPr>
        <w:pStyle w:val="phmbodytext"/>
        <w:rPr>
          <w:lang w:val="es-ES_tradnl"/>
        </w:rPr>
      </w:pPr>
      <w:r w:rsidRPr="00985F5D">
        <w:rPr>
          <w:lang w:val="es-ES_tradnl"/>
        </w:rPr>
        <w:t>A continuación se muestra una ecuación de ejemplo, formateada usando las instrucciones anteriores.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3"/>
        <w:gridCol w:w="552"/>
      </w:tblGrid>
      <w:tr w:rsidR="00985F5D" w:rsidRPr="00985F5D" w14:paraId="6D4878DF" w14:textId="77777777">
        <w:tc>
          <w:tcPr>
            <w:tcW w:w="4518" w:type="dxa"/>
            <w:vAlign w:val="center"/>
          </w:tcPr>
          <w:p w14:paraId="6C5A2C31" w14:textId="77777777" w:rsidR="00985F5D" w:rsidRPr="00985F5D" w:rsidRDefault="00985F5D" w:rsidP="00985F5D">
            <w:pPr>
              <w:pStyle w:val="phmbodytext"/>
              <w:jc w:val="center"/>
              <w:rPr>
                <w:lang w:val="es-ES_tradnl"/>
              </w:rPr>
            </w:pPr>
            <w:r w:rsidRPr="00985F5D">
              <w:rPr>
                <w:rFonts w:ascii="STIXGeneral-Regular" w:hAnsi="STIXGeneral-Regular" w:cs="STIXGeneral-Regular"/>
                <w:i/>
                <w:lang w:val="es-ES_tradnl"/>
              </w:rPr>
              <w:t>𝑎𝑏𝐹𝑥𝑑𝑥</w:t>
            </w:r>
            <w:r w:rsidRPr="00985F5D">
              <w:rPr>
                <w:i/>
                <w:lang w:val="es-ES_tradnl"/>
              </w:rPr>
              <w:t>=2</w:t>
            </w:r>
            <w:r w:rsidRPr="00985F5D">
              <w:rPr>
                <w:rFonts w:ascii="STIXGeneral-Regular" w:hAnsi="STIXGeneral-Regular" w:cs="STIXGeneral-Regular"/>
                <w:i/>
                <w:lang w:val="es-ES_tradnl"/>
              </w:rPr>
              <w:t>𝜎</w:t>
            </w:r>
          </w:p>
        </w:tc>
        <w:tc>
          <w:tcPr>
            <w:tcW w:w="558" w:type="dxa"/>
            <w:vAlign w:val="center"/>
          </w:tcPr>
          <w:p w14:paraId="5A5E434B" w14:textId="77777777" w:rsidR="00985F5D" w:rsidRPr="00985F5D" w:rsidRDefault="00985F5D" w:rsidP="00985F5D">
            <w:pPr>
              <w:pStyle w:val="phmbodytext"/>
              <w:rPr>
                <w:lang w:val="es-ES_tradnl"/>
              </w:rPr>
            </w:pPr>
            <w:r w:rsidRPr="00985F5D">
              <w:rPr>
                <w:lang w:val="es-ES_tradnl"/>
              </w:rPr>
              <w:t>(1)</w:t>
            </w:r>
          </w:p>
        </w:tc>
      </w:tr>
    </w:tbl>
    <w:p w14:paraId="1052010B" w14:textId="77777777" w:rsidR="00D02547" w:rsidRPr="00931CE8" w:rsidRDefault="00985F5D" w:rsidP="003554CC">
      <w:pPr>
        <w:pStyle w:val="phmbodytext"/>
        <w:rPr>
          <w:lang w:val="es-ES_tradnl"/>
        </w:rPr>
      </w:pPr>
      <w:r w:rsidRPr="00985F5D">
        <w:rPr>
          <w:lang w:val="es-ES_tradnl"/>
        </w:rPr>
        <w:t>Asegúrate de que los símbolo de la ecuación están definidos antes de que aparezca la ecuación, o inmediatamente después. Referencia las ecuaciones como “Ec. (1),” y no “(1)” o “ecuación (1)”, excepto al comienzo de una frase: “Ecuación (1) es.”. Por favor, NO copies las ecuaciones como imágenes de otras aplicaciones.</w:t>
      </w:r>
    </w:p>
    <w:p w14:paraId="34FECA8E" w14:textId="77777777" w:rsidR="00FC39F9" w:rsidRPr="00931CE8" w:rsidRDefault="00D02547" w:rsidP="00C43E1D">
      <w:pPr>
        <w:pStyle w:val="phmbodytext"/>
        <w:rPr>
          <w:lang w:val="es-ES_tradnl"/>
        </w:rPr>
      </w:pPr>
      <w:r w:rsidRPr="00931CE8">
        <w:rPr>
          <w:lang w:val="es-ES_tradnl"/>
        </w:rPr>
        <w:t>Define</w:t>
      </w:r>
      <w:r w:rsidR="003554CC">
        <w:rPr>
          <w:lang w:val="es-ES_tradnl"/>
        </w:rPr>
        <w:t xml:space="preserve"> las abreviaturas y los acrónimos la primera vez que se utilicen en el texto. Abreviaturas muy comunes (como TCP, IP, etc…) no es necesario que se definan</w:t>
      </w:r>
      <w:r w:rsidRPr="00931CE8">
        <w:rPr>
          <w:lang w:val="es-ES_tradnl"/>
        </w:rPr>
        <w:t xml:space="preserve">. </w:t>
      </w:r>
      <w:r w:rsidR="003554CC">
        <w:rPr>
          <w:lang w:val="es-ES_tradnl"/>
        </w:rPr>
        <w:t xml:space="preserve">No </w:t>
      </w:r>
      <w:r w:rsidR="008413C3">
        <w:rPr>
          <w:lang w:val="es-ES_tradnl"/>
        </w:rPr>
        <w:t>utilices</w:t>
      </w:r>
      <w:r w:rsidR="003554CC">
        <w:rPr>
          <w:lang w:val="es-ES_tradnl"/>
        </w:rPr>
        <w:t xml:space="preserve"> abreviaturas en el título a menos que sea estrictamente necesario.</w:t>
      </w:r>
    </w:p>
    <w:p w14:paraId="2DAD6EF9" w14:textId="77777777" w:rsidR="00D02547" w:rsidRPr="00931CE8" w:rsidRDefault="00AB3205" w:rsidP="00D02547">
      <w:pPr>
        <w:pStyle w:val="phmheading2"/>
        <w:rPr>
          <w:lang w:val="es-ES_tradnl"/>
        </w:rPr>
      </w:pPr>
      <w:r>
        <w:rPr>
          <w:lang w:val="es-ES_tradnl"/>
        </w:rPr>
        <w:t>Literatura</w:t>
      </w:r>
    </w:p>
    <w:p w14:paraId="71870193" w14:textId="77777777" w:rsidR="00D02547" w:rsidRPr="00931CE8" w:rsidRDefault="00AB3205" w:rsidP="00D02547">
      <w:pPr>
        <w:pStyle w:val="phmheading3"/>
        <w:rPr>
          <w:lang w:val="es-ES_tradnl"/>
        </w:rPr>
      </w:pPr>
      <w:r>
        <w:rPr>
          <w:lang w:val="es-ES_tradnl"/>
        </w:rPr>
        <w:t>Referencias e</w:t>
      </w:r>
      <w:r w:rsidR="00D02547" w:rsidRPr="00931CE8">
        <w:rPr>
          <w:lang w:val="es-ES_tradnl"/>
        </w:rPr>
        <w:t>n</w:t>
      </w:r>
      <w:r>
        <w:rPr>
          <w:lang w:val="es-ES_tradnl"/>
        </w:rPr>
        <w:t xml:space="preserve"> el</w:t>
      </w:r>
      <w:r w:rsidR="00D02547" w:rsidRPr="00931CE8">
        <w:rPr>
          <w:lang w:val="es-ES_tradnl"/>
        </w:rPr>
        <w:t xml:space="preserve"> Text</w:t>
      </w:r>
      <w:r>
        <w:rPr>
          <w:lang w:val="es-ES_tradnl"/>
        </w:rPr>
        <w:t>o</w:t>
      </w:r>
    </w:p>
    <w:p w14:paraId="63544A4E" w14:textId="77777777" w:rsidR="00E662A2" w:rsidRDefault="00E662A2" w:rsidP="00D02547">
      <w:pPr>
        <w:pStyle w:val="phmbodytext"/>
        <w:rPr>
          <w:lang w:val="es-ES_tradnl"/>
        </w:rPr>
      </w:pPr>
      <w:r>
        <w:rPr>
          <w:lang w:val="es-ES_tradnl"/>
        </w:rPr>
        <w:t>La presente sección proporciona ejemplos de los distintos tipos de referencias, de acuerdo con el estilo de publicación de Sego-Bit. Todas las referencias tienen que estar escritas en Times New Roman con tamaño de 10 puntos.</w:t>
      </w:r>
    </w:p>
    <w:p w14:paraId="33B36D60" w14:textId="77777777" w:rsidR="00D02547" w:rsidRPr="00931CE8" w:rsidRDefault="00E662A2" w:rsidP="00D02547">
      <w:pPr>
        <w:pStyle w:val="phmbodytext"/>
        <w:rPr>
          <w:lang w:val="es-ES_tradnl"/>
        </w:rPr>
      </w:pPr>
      <w:r>
        <w:rPr>
          <w:lang w:val="es-ES_tradnl"/>
        </w:rPr>
        <w:t>Los trabajos de un solo autor se citan mediante el apellido del autor y el año de publicación. Por ejemplo, “los trabajos tempranos en este tema (</w:t>
      </w:r>
      <w:r w:rsidR="00A55D79" w:rsidRPr="00A55D79">
        <w:rPr>
          <w:lang w:val="es-ES_tradnl"/>
        </w:rPr>
        <w:t>Ferrell</w:t>
      </w:r>
      <w:r>
        <w:rPr>
          <w:lang w:val="es-ES_tradnl"/>
        </w:rPr>
        <w:t xml:space="preserve">, </w:t>
      </w:r>
      <w:r w:rsidR="00A55D79">
        <w:rPr>
          <w:lang w:val="es-ES_tradnl"/>
        </w:rPr>
        <w:t>1999</w:t>
      </w:r>
      <w:r>
        <w:rPr>
          <w:lang w:val="es-ES_tradnl"/>
        </w:rPr>
        <w:t>)”</w:t>
      </w:r>
      <w:r w:rsidR="00D02547" w:rsidRPr="00931CE8">
        <w:rPr>
          <w:lang w:val="es-ES_tradnl"/>
        </w:rPr>
        <w:t>.</w:t>
      </w:r>
    </w:p>
    <w:p w14:paraId="0577C9F4" w14:textId="77777777" w:rsidR="00D02547" w:rsidRPr="00931CE8" w:rsidRDefault="00E662A2" w:rsidP="00E662A2">
      <w:pPr>
        <w:pStyle w:val="phmbodytext"/>
        <w:rPr>
          <w:lang w:val="es-ES_tradnl"/>
        </w:rPr>
      </w:pPr>
      <w:r>
        <w:rPr>
          <w:lang w:val="es-ES_tradnl"/>
        </w:rPr>
        <w:t>Cuando un trabajo tiene dos autores, siempre se citarán utilizando el apellido de lo</w:t>
      </w:r>
      <w:r w:rsidR="00A55D79">
        <w:rPr>
          <w:lang w:val="es-ES_tradnl"/>
        </w:rPr>
        <w:t>s dos autores unidos mediante “y”</w:t>
      </w:r>
      <w:r>
        <w:rPr>
          <w:lang w:val="es-ES_tradnl"/>
        </w:rPr>
        <w:t xml:space="preserve">. Por ejemplo, </w:t>
      </w:r>
      <w:r w:rsidR="00D02547" w:rsidRPr="00931CE8">
        <w:rPr>
          <w:lang w:val="es-ES_tradnl"/>
        </w:rPr>
        <w:t>“</w:t>
      </w:r>
      <w:r>
        <w:rPr>
          <w:lang w:val="es-ES_tradnl"/>
        </w:rPr>
        <w:t xml:space="preserve">como se ha </w:t>
      </w:r>
      <w:r w:rsidR="000B4458">
        <w:rPr>
          <w:lang w:val="es-ES_tradnl"/>
        </w:rPr>
        <w:t>mostrado</w:t>
      </w:r>
      <w:r>
        <w:rPr>
          <w:lang w:val="es-ES_tradnl"/>
        </w:rPr>
        <w:t xml:space="preserve"> (</w:t>
      </w:r>
      <w:r w:rsidR="00A55D79" w:rsidRPr="00A55D79">
        <w:rPr>
          <w:lang w:val="es-ES_tradnl"/>
        </w:rPr>
        <w:t>Hyndman y Koehler</w:t>
      </w:r>
      <w:r>
        <w:rPr>
          <w:lang w:val="es-ES_tradnl"/>
        </w:rPr>
        <w:t>, 1982)”.</w:t>
      </w:r>
    </w:p>
    <w:p w14:paraId="5F8B5374" w14:textId="77777777" w:rsidR="00E662A2" w:rsidRDefault="00E662A2" w:rsidP="00D02547">
      <w:pPr>
        <w:pStyle w:val="phmbodytext"/>
        <w:rPr>
          <w:lang w:val="es-ES_tradnl"/>
        </w:rPr>
      </w:pPr>
      <w:r>
        <w:rPr>
          <w:lang w:val="es-ES_tradnl"/>
        </w:rPr>
        <w:t>Cuando un trabajo tiene tres, cuatro o más autores, cite únicamente el apellido del primer autor seguido por “</w:t>
      </w:r>
      <w:r w:rsidR="00A55D79">
        <w:rPr>
          <w:lang w:val="es-ES_tradnl"/>
        </w:rPr>
        <w:t xml:space="preserve">y </w:t>
      </w:r>
      <w:r w:rsidR="00A55D79">
        <w:rPr>
          <w:lang w:val="es-ES_tradnl"/>
        </w:rPr>
        <w:lastRenderedPageBreak/>
        <w:t>cols</w:t>
      </w:r>
      <w:r>
        <w:rPr>
          <w:lang w:val="es-ES_tradnl"/>
        </w:rPr>
        <w:t>.” y el año de publicación. Por ejemplo, “</w:t>
      </w:r>
      <w:r w:rsidR="000B4458">
        <w:rPr>
          <w:lang w:val="es-ES_tradnl"/>
        </w:rPr>
        <w:t xml:space="preserve">como se muestra en </w:t>
      </w:r>
      <w:r w:rsidR="00A55D79">
        <w:rPr>
          <w:lang w:val="es-ES_tradnl"/>
        </w:rPr>
        <w:t>(</w:t>
      </w:r>
      <w:r w:rsidR="00A55D79" w:rsidRPr="00A55D79">
        <w:rPr>
          <w:lang w:val="es-ES_tradnl"/>
        </w:rPr>
        <w:t>Vachtsevanos</w:t>
      </w:r>
      <w:r w:rsidR="00A55D79">
        <w:rPr>
          <w:lang w:val="es-ES_tradnl"/>
        </w:rPr>
        <w:t xml:space="preserve"> y cols</w:t>
      </w:r>
      <w:r>
        <w:rPr>
          <w:lang w:val="es-ES_tradnl"/>
        </w:rPr>
        <w:t>., 200</w:t>
      </w:r>
      <w:r w:rsidR="00A55D79">
        <w:rPr>
          <w:lang w:val="es-ES_tradnl"/>
        </w:rPr>
        <w:t>6</w:t>
      </w:r>
      <w:r>
        <w:rPr>
          <w:lang w:val="es-ES_tradnl"/>
        </w:rPr>
        <w:t>)”</w:t>
      </w:r>
      <w:r w:rsidR="000B4458">
        <w:rPr>
          <w:lang w:val="es-ES_tradnl"/>
        </w:rPr>
        <w:t>.</w:t>
      </w:r>
    </w:p>
    <w:p w14:paraId="7F0D83B8" w14:textId="77777777" w:rsidR="00D02547" w:rsidRPr="00931CE8" w:rsidRDefault="00D02547" w:rsidP="00D02547">
      <w:pPr>
        <w:pStyle w:val="phmheading3"/>
        <w:rPr>
          <w:lang w:val="es-ES_tradnl"/>
        </w:rPr>
      </w:pPr>
      <w:r w:rsidRPr="00931CE8">
        <w:rPr>
          <w:lang w:val="es-ES_tradnl"/>
        </w:rPr>
        <w:t>F</w:t>
      </w:r>
      <w:r w:rsidR="00D26C5C">
        <w:rPr>
          <w:lang w:val="es-ES_tradnl"/>
        </w:rPr>
        <w:t>ormateando la Sección de Referencias</w:t>
      </w:r>
    </w:p>
    <w:p w14:paraId="44833057" w14:textId="77777777" w:rsidR="00D02547" w:rsidRPr="00931CE8" w:rsidRDefault="00D26C5C" w:rsidP="00D26C5C">
      <w:pPr>
        <w:pStyle w:val="phmbodytext"/>
        <w:rPr>
          <w:lang w:val="es-ES_tradnl"/>
        </w:rPr>
      </w:pPr>
      <w:r>
        <w:rPr>
          <w:lang w:val="es-ES_tradnl"/>
        </w:rPr>
        <w:t>Las referencias deben incluirse al final del artículo siguiendo estas indicaciones:</w:t>
      </w:r>
    </w:p>
    <w:p w14:paraId="77E2553D" w14:textId="77777777" w:rsidR="006739AB" w:rsidRDefault="006739AB" w:rsidP="002C2DA8">
      <w:pPr>
        <w:pStyle w:val="phmnumberlist"/>
        <w:numPr>
          <w:ilvl w:val="0"/>
          <w:numId w:val="23"/>
        </w:numPr>
        <w:rPr>
          <w:lang w:val="es-ES_tradnl"/>
        </w:rPr>
      </w:pPr>
      <w:r>
        <w:rPr>
          <w:lang w:val="es-ES_tradnl"/>
        </w:rPr>
        <w:t>Todas las líneas después de la primera línea</w:t>
      </w:r>
      <w:r w:rsidR="008413C3">
        <w:rPr>
          <w:lang w:val="es-ES_tradnl"/>
        </w:rPr>
        <w:t xml:space="preserve"> de cada referencia deben tener una sangría de </w:t>
      </w:r>
      <w:r>
        <w:rPr>
          <w:lang w:val="es-ES_tradnl"/>
        </w:rPr>
        <w:t>0.25 pulgadas desde el margen izquierdo.</w:t>
      </w:r>
    </w:p>
    <w:p w14:paraId="40ED0AFB" w14:textId="77777777" w:rsidR="00D02547" w:rsidRPr="00931CE8" w:rsidRDefault="006739AB" w:rsidP="002C2DA8">
      <w:pPr>
        <w:pStyle w:val="phmnumberlist"/>
        <w:numPr>
          <w:ilvl w:val="0"/>
          <w:numId w:val="23"/>
        </w:numPr>
        <w:rPr>
          <w:lang w:val="es-ES_tradnl"/>
        </w:rPr>
      </w:pPr>
      <w:r>
        <w:rPr>
          <w:lang w:val="es-ES_tradnl"/>
        </w:rPr>
        <w:t>Se tienen que invertir los nombres de los autores (el apellido primero); es necesario escribir el apellido y las iniciales del nombre del todos los autores de un trabajo</w:t>
      </w:r>
      <w:r w:rsidR="00D02547" w:rsidRPr="00931CE8">
        <w:rPr>
          <w:lang w:val="es-ES_tradnl"/>
        </w:rPr>
        <w:t>.</w:t>
      </w:r>
    </w:p>
    <w:p w14:paraId="60CB28E8" w14:textId="77777777" w:rsidR="00D02547" w:rsidRPr="00931CE8" w:rsidRDefault="006739AB" w:rsidP="00CD2142">
      <w:pPr>
        <w:pStyle w:val="phmnumberlist"/>
        <w:rPr>
          <w:lang w:val="es-ES_tradnl"/>
        </w:rPr>
      </w:pPr>
      <w:r>
        <w:rPr>
          <w:lang w:val="es-ES_tradnl"/>
        </w:rPr>
        <w:t>La lista de referencia tiene que estar ordenada alfabéticamente según el apellido del primer autor</w:t>
      </w:r>
      <w:r w:rsidR="00D02547" w:rsidRPr="00931CE8">
        <w:rPr>
          <w:lang w:val="es-ES_tradnl"/>
        </w:rPr>
        <w:t>.</w:t>
      </w:r>
    </w:p>
    <w:p w14:paraId="6CED316F" w14:textId="77777777" w:rsidR="00D02547" w:rsidRPr="00931CE8" w:rsidRDefault="006739AB" w:rsidP="00CD2142">
      <w:pPr>
        <w:pStyle w:val="phmnumberlist"/>
        <w:rPr>
          <w:lang w:val="es-ES_tradnl"/>
        </w:rPr>
      </w:pPr>
      <w:r>
        <w:rPr>
          <w:lang w:val="es-ES_tradnl"/>
        </w:rPr>
        <w:t>Si hay más de un trabajo del mismo autor, estos se distinguirán entre sí a la hora de referenciarlos mediante el año de publicación. Si se da el caso de que más de un trabajo del mismo autor se ha publicado en el mismo año, se distinguirán unos trabajos de otros con una letra minúscula (empezando por “a”, luego “b”, etc…) justo después del año de publicación.</w:t>
      </w:r>
    </w:p>
    <w:p w14:paraId="628E5167" w14:textId="77777777" w:rsidR="00D02547" w:rsidRPr="00931CE8" w:rsidRDefault="00F66E70" w:rsidP="00CD2142">
      <w:pPr>
        <w:pStyle w:val="phmnumberlist"/>
        <w:rPr>
          <w:lang w:val="es-ES_tradnl"/>
        </w:rPr>
      </w:pPr>
      <w:r>
        <w:rPr>
          <w:lang w:val="es-ES_tradnl"/>
        </w:rPr>
        <w:t>La primera letra de cada palabra en los nombre de las revistas debe ir en mayúscula</w:t>
      </w:r>
      <w:r w:rsidR="00D02547" w:rsidRPr="00931CE8">
        <w:rPr>
          <w:lang w:val="es-ES_tradnl"/>
        </w:rPr>
        <w:t>.</w:t>
      </w:r>
    </w:p>
    <w:p w14:paraId="08D5D3C8" w14:textId="77777777" w:rsidR="00D02547" w:rsidRPr="00931CE8" w:rsidRDefault="00F66E70" w:rsidP="00CD2142">
      <w:pPr>
        <w:pStyle w:val="phmnumberlist"/>
        <w:rPr>
          <w:lang w:val="es-ES_tradnl"/>
        </w:rPr>
      </w:pPr>
      <w:r>
        <w:rPr>
          <w:lang w:val="es-ES_tradnl"/>
        </w:rPr>
        <w:t>Los títulos de las publicaciones deben estar en itálica</w:t>
      </w:r>
      <w:r w:rsidR="00D02547" w:rsidRPr="00931CE8">
        <w:rPr>
          <w:lang w:val="es-ES_tradnl"/>
        </w:rPr>
        <w:t>.</w:t>
      </w:r>
    </w:p>
    <w:p w14:paraId="0E2A60B3" w14:textId="77777777" w:rsidR="00D02547" w:rsidRPr="00931CE8" w:rsidRDefault="00F66E70" w:rsidP="00F66E70">
      <w:pPr>
        <w:pStyle w:val="phmnumberlist"/>
        <w:rPr>
          <w:lang w:val="es-ES_tradnl"/>
        </w:rPr>
      </w:pPr>
      <w:r>
        <w:rPr>
          <w:lang w:val="es-ES_tradnl"/>
        </w:rPr>
        <w:t>No utilizar subrayado en las referencias</w:t>
      </w:r>
      <w:r w:rsidR="00D02547" w:rsidRPr="00931CE8">
        <w:rPr>
          <w:lang w:val="es-ES_tradnl"/>
        </w:rPr>
        <w:t>.</w:t>
      </w:r>
    </w:p>
    <w:p w14:paraId="0ACC599E" w14:textId="77777777" w:rsidR="0000321C" w:rsidRPr="00931CE8" w:rsidRDefault="00F66E70" w:rsidP="00852395">
      <w:pPr>
        <w:pStyle w:val="phmheading4"/>
        <w:rPr>
          <w:lang w:val="es-ES_tradnl"/>
        </w:rPr>
      </w:pPr>
      <w:r>
        <w:rPr>
          <w:lang w:val="es-ES_tradnl"/>
        </w:rPr>
        <w:t>Libros</w:t>
      </w:r>
    </w:p>
    <w:p w14:paraId="5C96CAC7" w14:textId="77777777" w:rsidR="0000321C" w:rsidRPr="00931CE8" w:rsidRDefault="00F66E70" w:rsidP="0000321C">
      <w:pPr>
        <w:pStyle w:val="phmbodytext"/>
        <w:rPr>
          <w:lang w:val="es-ES_tradnl"/>
        </w:rPr>
      </w:pPr>
      <w:r>
        <w:rPr>
          <w:lang w:val="es-ES_tradnl"/>
        </w:rPr>
        <w:t>Este es el formato a utilizar para los libros</w:t>
      </w:r>
      <w:r w:rsidR="0000321C" w:rsidRPr="00931CE8">
        <w:rPr>
          <w:lang w:val="es-ES_tradnl"/>
        </w:rPr>
        <w:t>:</w:t>
      </w:r>
    </w:p>
    <w:p w14:paraId="1FEE1FF8" w14:textId="77777777" w:rsidR="0000321C" w:rsidRPr="00931CE8" w:rsidRDefault="00F66E70" w:rsidP="00196B78">
      <w:pPr>
        <w:pStyle w:val="phmreference"/>
        <w:rPr>
          <w:lang w:val="es-ES_tradnl"/>
        </w:rPr>
      </w:pPr>
      <w:r>
        <w:rPr>
          <w:lang w:val="es-ES_tradnl"/>
        </w:rPr>
        <w:t>Autor</w:t>
      </w:r>
      <w:r w:rsidR="00B3685C" w:rsidRPr="00931CE8">
        <w:rPr>
          <w:lang w:val="es-ES_tradnl"/>
        </w:rPr>
        <w:t xml:space="preserve">, A. A., &amp; </w:t>
      </w:r>
      <w:r>
        <w:rPr>
          <w:lang w:val="es-ES_tradnl"/>
        </w:rPr>
        <w:t>Autor</w:t>
      </w:r>
      <w:r w:rsidR="00B3685C" w:rsidRPr="00931CE8">
        <w:rPr>
          <w:lang w:val="es-ES_tradnl"/>
        </w:rPr>
        <w:t xml:space="preserve"> B. B. (</w:t>
      </w:r>
      <w:r>
        <w:rPr>
          <w:lang w:val="es-ES_tradnl"/>
        </w:rPr>
        <w:t>Año</w:t>
      </w:r>
      <w:r w:rsidR="00B3685C" w:rsidRPr="00931CE8">
        <w:rPr>
          <w:lang w:val="es-ES_tradnl"/>
        </w:rPr>
        <w:t xml:space="preserve">). </w:t>
      </w:r>
      <w:r w:rsidR="00DE4D49">
        <w:rPr>
          <w:i/>
          <w:lang w:val="es-ES_tradnl"/>
        </w:rPr>
        <w:t>Título del trabajo</w:t>
      </w:r>
      <w:r w:rsidR="00B3685C" w:rsidRPr="00931CE8">
        <w:rPr>
          <w:i/>
          <w:lang w:val="es-ES_tradnl"/>
        </w:rPr>
        <w:t xml:space="preserve">: </w:t>
      </w:r>
      <w:r w:rsidR="00DE4D49">
        <w:rPr>
          <w:i/>
          <w:lang w:val="es-ES_tradnl"/>
        </w:rPr>
        <w:t>el subtítulo también va en itálica</w:t>
      </w:r>
      <w:r w:rsidR="00B3685C" w:rsidRPr="00931CE8">
        <w:rPr>
          <w:lang w:val="es-ES_tradnl"/>
        </w:rPr>
        <w:t>. Loca</w:t>
      </w:r>
      <w:r w:rsidR="00DE4D49">
        <w:rPr>
          <w:lang w:val="es-ES_tradnl"/>
        </w:rPr>
        <w:t>lización</w:t>
      </w:r>
      <w:r w:rsidR="00B3685C" w:rsidRPr="00931CE8">
        <w:rPr>
          <w:lang w:val="es-ES_tradnl"/>
        </w:rPr>
        <w:t>: Publisher.</w:t>
      </w:r>
      <w:r w:rsidR="00196B78">
        <w:rPr>
          <w:lang w:val="es-ES_tradnl"/>
        </w:rPr>
        <w:t xml:space="preserve"> </w:t>
      </w:r>
      <w:r w:rsidR="00DE4D49">
        <w:rPr>
          <w:lang w:val="es-ES_tradnl"/>
        </w:rPr>
        <w:t>Libros Editados</w:t>
      </w:r>
      <w:r w:rsidR="0000321C" w:rsidRPr="00931CE8">
        <w:rPr>
          <w:lang w:val="es-ES_tradnl"/>
        </w:rPr>
        <w:t>:</w:t>
      </w:r>
    </w:p>
    <w:p w14:paraId="0D4D213F" w14:textId="77777777" w:rsidR="0000321C" w:rsidRPr="00931CE8" w:rsidRDefault="00DE4D49" w:rsidP="00DE4D49">
      <w:pPr>
        <w:pStyle w:val="phmreference"/>
        <w:rPr>
          <w:lang w:val="es-ES_tradnl"/>
        </w:rPr>
      </w:pPr>
      <w:r>
        <w:rPr>
          <w:lang w:val="es-ES_tradnl"/>
        </w:rPr>
        <w:t>Autor</w:t>
      </w:r>
      <w:r w:rsidR="0000321C" w:rsidRPr="00931CE8">
        <w:rPr>
          <w:lang w:val="es-ES_tradnl"/>
        </w:rPr>
        <w:t xml:space="preserve">, A. A., &amp; </w:t>
      </w:r>
      <w:r>
        <w:rPr>
          <w:lang w:val="es-ES_tradnl"/>
        </w:rPr>
        <w:t>Autor</w:t>
      </w:r>
      <w:r w:rsidR="0000321C" w:rsidRPr="00931CE8">
        <w:rPr>
          <w:lang w:val="es-ES_tradnl"/>
        </w:rPr>
        <w:t xml:space="preserve"> B. B. (Eds.). (</w:t>
      </w:r>
      <w:r>
        <w:rPr>
          <w:lang w:val="es-ES_tradnl"/>
        </w:rPr>
        <w:t>Año</w:t>
      </w:r>
      <w:r w:rsidR="0000321C" w:rsidRPr="00931CE8">
        <w:rPr>
          <w:lang w:val="es-ES_tradnl"/>
        </w:rPr>
        <w:t xml:space="preserve">). </w:t>
      </w:r>
      <w:r>
        <w:rPr>
          <w:i/>
          <w:lang w:val="es-ES_tradnl"/>
        </w:rPr>
        <w:t>Título del trabajo</w:t>
      </w:r>
      <w:r w:rsidR="0000321C" w:rsidRPr="00931CE8">
        <w:rPr>
          <w:lang w:val="es-ES_tradnl"/>
        </w:rPr>
        <w:t xml:space="preserve">. </w:t>
      </w:r>
      <w:r>
        <w:rPr>
          <w:lang w:val="es-ES_tradnl"/>
        </w:rPr>
        <w:t>Localización</w:t>
      </w:r>
      <w:r w:rsidR="0000321C" w:rsidRPr="00931CE8">
        <w:rPr>
          <w:lang w:val="es-ES_tradnl"/>
        </w:rPr>
        <w:t xml:space="preserve">: </w:t>
      </w:r>
      <w:r>
        <w:rPr>
          <w:lang w:val="es-ES_tradnl"/>
        </w:rPr>
        <w:t>Publisher</w:t>
      </w:r>
      <w:r w:rsidR="0000321C" w:rsidRPr="00931CE8">
        <w:rPr>
          <w:lang w:val="es-ES_tradnl"/>
        </w:rPr>
        <w:t>.</w:t>
      </w:r>
      <w:r>
        <w:rPr>
          <w:lang w:val="es-ES_tradnl"/>
        </w:rPr>
        <w:t xml:space="preserve"> Capítulos en libros editados</w:t>
      </w:r>
      <w:r w:rsidR="0000321C" w:rsidRPr="00931CE8">
        <w:rPr>
          <w:lang w:val="es-ES_tradnl"/>
        </w:rPr>
        <w:t>:</w:t>
      </w:r>
    </w:p>
    <w:p w14:paraId="6301318C" w14:textId="77777777" w:rsidR="0000321C" w:rsidRPr="00931CE8" w:rsidRDefault="00DE4D49" w:rsidP="00B3685C">
      <w:pPr>
        <w:pStyle w:val="phmreference"/>
        <w:rPr>
          <w:noProof/>
          <w:lang w:val="es-ES_tradnl"/>
        </w:rPr>
      </w:pPr>
      <w:r>
        <w:rPr>
          <w:lang w:val="es-ES_tradnl"/>
        </w:rPr>
        <w:t>Autor</w:t>
      </w:r>
      <w:r w:rsidR="0000321C" w:rsidRPr="00931CE8">
        <w:rPr>
          <w:lang w:val="es-ES_tradnl"/>
        </w:rPr>
        <w:t xml:space="preserve">, A. A., &amp; </w:t>
      </w:r>
      <w:r>
        <w:rPr>
          <w:lang w:val="es-ES_tradnl"/>
        </w:rPr>
        <w:t>Autor</w:t>
      </w:r>
      <w:r w:rsidR="0000321C" w:rsidRPr="00931CE8">
        <w:rPr>
          <w:lang w:val="es-ES_tradnl"/>
        </w:rPr>
        <w:t>, B. B. (</w:t>
      </w:r>
      <w:r>
        <w:rPr>
          <w:lang w:val="es-ES_tradnl"/>
        </w:rPr>
        <w:t>Año</w:t>
      </w:r>
      <w:r w:rsidR="0000321C" w:rsidRPr="00931CE8">
        <w:rPr>
          <w:lang w:val="es-ES_tradnl"/>
        </w:rPr>
        <w:t xml:space="preserve">). </w:t>
      </w:r>
      <w:r>
        <w:rPr>
          <w:lang w:val="es-ES_tradnl"/>
        </w:rPr>
        <w:t>Título del Capítulo</w:t>
      </w:r>
      <w:r w:rsidR="0000321C" w:rsidRPr="00931CE8">
        <w:rPr>
          <w:lang w:val="es-ES_tradnl"/>
        </w:rPr>
        <w:t xml:space="preserve">. </w:t>
      </w:r>
      <w:r>
        <w:rPr>
          <w:lang w:val="es-ES_tradnl"/>
        </w:rPr>
        <w:t>E</w:t>
      </w:r>
      <w:r w:rsidR="0000321C" w:rsidRPr="00931CE8">
        <w:rPr>
          <w:lang w:val="es-ES_tradnl"/>
        </w:rPr>
        <w:t xml:space="preserve">n Editor A., &amp; Editor B. (Eds.), </w:t>
      </w:r>
      <w:r>
        <w:rPr>
          <w:i/>
          <w:lang w:val="es-ES_tradnl"/>
        </w:rPr>
        <w:t>Título del Libro</w:t>
      </w:r>
      <w:r w:rsidR="0000321C" w:rsidRPr="00931CE8">
        <w:rPr>
          <w:lang w:val="es-ES_tradnl"/>
        </w:rPr>
        <w:t xml:space="preserve"> (</w:t>
      </w:r>
      <w:r>
        <w:rPr>
          <w:lang w:val="es-ES_tradnl"/>
        </w:rPr>
        <w:t>páginas del capítulo</w:t>
      </w:r>
      <w:r w:rsidR="0000321C" w:rsidRPr="00931CE8">
        <w:rPr>
          <w:lang w:val="es-ES_tradnl"/>
        </w:rPr>
        <w:t xml:space="preserve">). </w:t>
      </w:r>
      <w:r>
        <w:rPr>
          <w:lang w:val="es-ES_tradnl"/>
        </w:rPr>
        <w:t>Localización</w:t>
      </w:r>
      <w:r w:rsidR="0000321C" w:rsidRPr="00931CE8">
        <w:rPr>
          <w:lang w:val="es-ES_tradnl"/>
        </w:rPr>
        <w:t>: Publisher.</w:t>
      </w:r>
    </w:p>
    <w:p w14:paraId="3FD6A286" w14:textId="77777777" w:rsidR="0000321C" w:rsidRPr="00931CE8" w:rsidRDefault="00196B78" w:rsidP="001261A8">
      <w:pPr>
        <w:pStyle w:val="phmheading4"/>
        <w:rPr>
          <w:lang w:val="es-ES_tradnl"/>
        </w:rPr>
      </w:pPr>
      <w:r>
        <w:rPr>
          <w:lang w:val="es-ES_tradnl"/>
        </w:rPr>
        <w:t>Artículos en Congresos</w:t>
      </w:r>
    </w:p>
    <w:p w14:paraId="2825C047" w14:textId="77777777" w:rsidR="0000321C" w:rsidRPr="00931CE8" w:rsidRDefault="00196B78" w:rsidP="0068694B">
      <w:pPr>
        <w:pStyle w:val="phmbodytext"/>
        <w:rPr>
          <w:lang w:val="es-ES_tradnl"/>
        </w:rPr>
      </w:pPr>
      <w:r>
        <w:rPr>
          <w:lang w:val="es-ES_tradnl"/>
        </w:rPr>
        <w:t xml:space="preserve">Este es el formato a utilizar para los </w:t>
      </w:r>
      <w:r w:rsidR="004C6C58">
        <w:rPr>
          <w:lang w:val="es-ES_tradnl"/>
        </w:rPr>
        <w:t>artículos</w:t>
      </w:r>
      <w:r>
        <w:rPr>
          <w:lang w:val="es-ES_tradnl"/>
        </w:rPr>
        <w:t xml:space="preserve"> en congresos</w:t>
      </w:r>
      <w:r w:rsidR="0000321C" w:rsidRPr="00931CE8">
        <w:rPr>
          <w:lang w:val="es-ES_tradnl"/>
        </w:rPr>
        <w:t>:</w:t>
      </w:r>
    </w:p>
    <w:p w14:paraId="4B4E3637" w14:textId="77777777" w:rsidR="004C6C58" w:rsidRDefault="0022710B" w:rsidP="00824004">
      <w:pPr>
        <w:pStyle w:val="phmreference"/>
        <w:rPr>
          <w:lang w:val="es-ES_tradnl"/>
        </w:rPr>
      </w:pPr>
      <w:r>
        <w:rPr>
          <w:lang w:val="es-ES_tradnl"/>
        </w:rPr>
        <w:t>Autor</w:t>
      </w:r>
      <w:r w:rsidR="0000321C" w:rsidRPr="00931CE8">
        <w:rPr>
          <w:lang w:val="es-ES_tradnl"/>
        </w:rPr>
        <w:t xml:space="preserve">, A. A., &amp; </w:t>
      </w:r>
      <w:r>
        <w:rPr>
          <w:lang w:val="es-ES_tradnl"/>
        </w:rPr>
        <w:t>Autor</w:t>
      </w:r>
      <w:r w:rsidR="0000321C" w:rsidRPr="00931CE8">
        <w:rPr>
          <w:lang w:val="es-ES_tradnl"/>
        </w:rPr>
        <w:t>, B. B. (</w:t>
      </w:r>
      <w:r>
        <w:rPr>
          <w:lang w:val="es-ES_tradnl"/>
        </w:rPr>
        <w:t>Año</w:t>
      </w:r>
      <w:r w:rsidR="0000321C" w:rsidRPr="00931CE8">
        <w:rPr>
          <w:lang w:val="es-ES_tradnl"/>
        </w:rPr>
        <w:t xml:space="preserve">). </w:t>
      </w:r>
      <w:r>
        <w:rPr>
          <w:lang w:val="es-ES_tradnl"/>
        </w:rPr>
        <w:t>Título del Artículo</w:t>
      </w:r>
      <w:r w:rsidR="0000321C" w:rsidRPr="00931CE8">
        <w:rPr>
          <w:lang w:val="es-ES_tradnl"/>
        </w:rPr>
        <w:t xml:space="preserve">. </w:t>
      </w:r>
      <w:r>
        <w:rPr>
          <w:i/>
          <w:lang w:val="es-ES_tradnl"/>
        </w:rPr>
        <w:t>Nombre del Congreso</w:t>
      </w:r>
      <w:r w:rsidR="0000321C" w:rsidRPr="00931CE8">
        <w:rPr>
          <w:lang w:val="es-ES_tradnl"/>
        </w:rPr>
        <w:t xml:space="preserve"> (</w:t>
      </w:r>
      <w:r>
        <w:rPr>
          <w:lang w:val="es-ES_tradnl"/>
        </w:rPr>
        <w:t>números de páginas</w:t>
      </w:r>
      <w:r w:rsidR="0000321C" w:rsidRPr="00931CE8">
        <w:rPr>
          <w:lang w:val="es-ES_tradnl"/>
        </w:rPr>
        <w:t xml:space="preserve">), </w:t>
      </w:r>
      <w:r>
        <w:rPr>
          <w:lang w:val="es-ES_tradnl"/>
        </w:rPr>
        <w:t>mes</w:t>
      </w:r>
      <w:r w:rsidR="0000321C" w:rsidRPr="00931CE8">
        <w:rPr>
          <w:lang w:val="es-ES_tradnl"/>
        </w:rPr>
        <w:t xml:space="preserve"> </w:t>
      </w:r>
      <w:r>
        <w:rPr>
          <w:lang w:val="es-ES_tradnl"/>
        </w:rPr>
        <w:t>día</w:t>
      </w:r>
      <w:r w:rsidR="0000321C" w:rsidRPr="00931CE8">
        <w:rPr>
          <w:lang w:val="es-ES_tradnl"/>
        </w:rPr>
        <w:t>-</w:t>
      </w:r>
      <w:r>
        <w:rPr>
          <w:lang w:val="es-ES_tradnl"/>
        </w:rPr>
        <w:t>día</w:t>
      </w:r>
      <w:r w:rsidR="0000321C" w:rsidRPr="00931CE8">
        <w:rPr>
          <w:lang w:val="es-ES_tradnl"/>
        </w:rPr>
        <w:t xml:space="preserve">, </w:t>
      </w:r>
      <w:r>
        <w:rPr>
          <w:lang w:val="es-ES_tradnl"/>
        </w:rPr>
        <w:t>lugar de celebración</w:t>
      </w:r>
      <w:r w:rsidR="0000321C" w:rsidRPr="00931CE8">
        <w:rPr>
          <w:lang w:val="es-ES_tradnl"/>
        </w:rPr>
        <w:t>. doi:0000000/000000000000</w:t>
      </w:r>
    </w:p>
    <w:p w14:paraId="1282AE54" w14:textId="77777777" w:rsidR="004C6C58" w:rsidRPr="00931CE8" w:rsidRDefault="004C6C58" w:rsidP="004C6C58">
      <w:pPr>
        <w:pStyle w:val="phmheading4"/>
        <w:rPr>
          <w:lang w:val="es-ES_tradnl"/>
        </w:rPr>
      </w:pPr>
      <w:r>
        <w:rPr>
          <w:lang w:val="es-ES_tradnl"/>
        </w:rPr>
        <w:t>Artículos en Revistas</w:t>
      </w:r>
    </w:p>
    <w:p w14:paraId="3A6697E5" w14:textId="77777777" w:rsidR="004C6C58" w:rsidRPr="00931CE8" w:rsidRDefault="004C6C58" w:rsidP="004C6C58">
      <w:pPr>
        <w:pStyle w:val="phmbodytext"/>
        <w:rPr>
          <w:lang w:val="es-ES_tradnl"/>
        </w:rPr>
      </w:pPr>
      <w:r>
        <w:rPr>
          <w:lang w:val="es-ES_tradnl"/>
        </w:rPr>
        <w:t>Este es el formato a utilizar para los artículos en revistas</w:t>
      </w:r>
      <w:r w:rsidRPr="00931CE8">
        <w:rPr>
          <w:lang w:val="es-ES_tradnl"/>
        </w:rPr>
        <w:t>:</w:t>
      </w:r>
    </w:p>
    <w:p w14:paraId="0CDDFBB2" w14:textId="77777777" w:rsidR="004C6C58" w:rsidRPr="00931CE8" w:rsidRDefault="004C6C58" w:rsidP="004C6C58">
      <w:pPr>
        <w:pStyle w:val="phmreference"/>
        <w:rPr>
          <w:lang w:val="es-ES_tradnl"/>
        </w:rPr>
      </w:pPr>
      <w:r>
        <w:rPr>
          <w:lang w:val="es-ES_tradnl"/>
        </w:rPr>
        <w:t>Autor</w:t>
      </w:r>
      <w:r w:rsidRPr="00931CE8">
        <w:rPr>
          <w:lang w:val="es-ES_tradnl"/>
        </w:rPr>
        <w:t xml:space="preserve">, A. A., &amp; </w:t>
      </w:r>
      <w:r>
        <w:rPr>
          <w:lang w:val="es-ES_tradnl"/>
        </w:rPr>
        <w:t>Autor</w:t>
      </w:r>
      <w:r w:rsidRPr="00931CE8">
        <w:rPr>
          <w:lang w:val="es-ES_tradnl"/>
        </w:rPr>
        <w:t>, B. B. (</w:t>
      </w:r>
      <w:r>
        <w:rPr>
          <w:lang w:val="es-ES_tradnl"/>
        </w:rPr>
        <w:t>Año</w:t>
      </w:r>
      <w:r w:rsidRPr="00931CE8">
        <w:rPr>
          <w:lang w:val="es-ES_tradnl"/>
        </w:rPr>
        <w:t xml:space="preserve">). </w:t>
      </w:r>
      <w:r>
        <w:rPr>
          <w:lang w:val="es-ES_tradnl"/>
        </w:rPr>
        <w:t>Título del Artículo</w:t>
      </w:r>
      <w:r w:rsidRPr="00931CE8">
        <w:rPr>
          <w:lang w:val="es-ES_tradnl"/>
        </w:rPr>
        <w:t xml:space="preserve">. </w:t>
      </w:r>
      <w:r>
        <w:rPr>
          <w:i/>
          <w:lang w:val="es-ES_tradnl"/>
        </w:rPr>
        <w:t>Nombre de la Revista</w:t>
      </w:r>
      <w:r w:rsidRPr="00931CE8">
        <w:rPr>
          <w:lang w:val="es-ES_tradnl"/>
        </w:rPr>
        <w:t xml:space="preserve"> (</w:t>
      </w:r>
      <w:r>
        <w:rPr>
          <w:lang w:val="es-ES_tradnl"/>
        </w:rPr>
        <w:t>números de páginas</w:t>
      </w:r>
      <w:r w:rsidRPr="00931CE8">
        <w:rPr>
          <w:lang w:val="es-ES_tradnl"/>
        </w:rPr>
        <w:t xml:space="preserve">), </w:t>
      </w:r>
      <w:r>
        <w:rPr>
          <w:lang w:val="es-ES_tradnl"/>
        </w:rPr>
        <w:t>número y volumen de la publicación</w:t>
      </w:r>
      <w:r w:rsidRPr="00931CE8">
        <w:rPr>
          <w:lang w:val="es-ES_tradnl"/>
        </w:rPr>
        <w:t>. doi:0000000/000000000000</w:t>
      </w:r>
    </w:p>
    <w:p w14:paraId="3B0D846D" w14:textId="77777777" w:rsidR="0000321C" w:rsidRPr="00931CE8" w:rsidRDefault="0022710B" w:rsidP="001261A8">
      <w:pPr>
        <w:pStyle w:val="phmheading4"/>
        <w:rPr>
          <w:lang w:val="es-ES_tradnl"/>
        </w:rPr>
      </w:pPr>
      <w:r>
        <w:rPr>
          <w:lang w:val="es-ES_tradnl"/>
        </w:rPr>
        <w:t>Tesis doctorales</w:t>
      </w:r>
    </w:p>
    <w:p w14:paraId="109E1C3F" w14:textId="77777777" w:rsidR="00522637" w:rsidRPr="00931CE8" w:rsidRDefault="00522637" w:rsidP="00522637">
      <w:pPr>
        <w:pStyle w:val="phmbodytext"/>
        <w:rPr>
          <w:lang w:val="es-ES_tradnl"/>
        </w:rPr>
      </w:pPr>
      <w:r>
        <w:rPr>
          <w:lang w:val="es-ES_tradnl"/>
        </w:rPr>
        <w:t>Este es el formato a utilizar para las Tesis Doctorales</w:t>
      </w:r>
      <w:r w:rsidRPr="00931CE8">
        <w:rPr>
          <w:lang w:val="es-ES_tradnl"/>
        </w:rPr>
        <w:t>:</w:t>
      </w:r>
    </w:p>
    <w:p w14:paraId="1CAE5DC7" w14:textId="77777777" w:rsidR="0000321C" w:rsidRPr="00931CE8" w:rsidRDefault="00522637" w:rsidP="00824004">
      <w:pPr>
        <w:pStyle w:val="phmreference"/>
        <w:rPr>
          <w:lang w:val="es-ES_tradnl"/>
        </w:rPr>
      </w:pPr>
      <w:r>
        <w:rPr>
          <w:lang w:val="es-ES_tradnl"/>
        </w:rPr>
        <w:t>Autor</w:t>
      </w:r>
      <w:r w:rsidR="0000321C" w:rsidRPr="00931CE8">
        <w:rPr>
          <w:lang w:val="es-ES_tradnl"/>
        </w:rPr>
        <w:t>, A. A., (</w:t>
      </w:r>
      <w:r>
        <w:rPr>
          <w:lang w:val="es-ES_tradnl"/>
        </w:rPr>
        <w:t>Año</w:t>
      </w:r>
      <w:r w:rsidR="0000321C" w:rsidRPr="00931CE8">
        <w:rPr>
          <w:lang w:val="es-ES_tradnl"/>
        </w:rPr>
        <w:t xml:space="preserve">). </w:t>
      </w:r>
      <w:r>
        <w:rPr>
          <w:i/>
          <w:lang w:val="es-ES_tradnl"/>
        </w:rPr>
        <w:t>Título de la Tesis</w:t>
      </w:r>
      <w:r w:rsidR="0000321C" w:rsidRPr="00931CE8">
        <w:rPr>
          <w:lang w:val="es-ES_tradnl"/>
        </w:rPr>
        <w:t xml:space="preserve">. </w:t>
      </w:r>
      <w:r>
        <w:rPr>
          <w:lang w:val="es-ES_tradnl"/>
        </w:rPr>
        <w:t>Tesis Doctoral</w:t>
      </w:r>
      <w:r w:rsidR="0000321C" w:rsidRPr="00931CE8">
        <w:rPr>
          <w:lang w:val="es-ES_tradnl"/>
        </w:rPr>
        <w:t xml:space="preserve">. </w:t>
      </w:r>
      <w:r>
        <w:rPr>
          <w:lang w:val="es-ES_tradnl"/>
        </w:rPr>
        <w:t>Nombre de la Universidad</w:t>
      </w:r>
      <w:r w:rsidR="0000321C" w:rsidRPr="00931CE8">
        <w:rPr>
          <w:lang w:val="es-ES_tradnl"/>
        </w:rPr>
        <w:t xml:space="preserve">, </w:t>
      </w:r>
      <w:r>
        <w:rPr>
          <w:lang w:val="es-ES_tradnl"/>
        </w:rPr>
        <w:t>Localización.</w:t>
      </w:r>
    </w:p>
    <w:p w14:paraId="68505A4E" w14:textId="77777777" w:rsidR="0000321C" w:rsidRPr="00931CE8" w:rsidRDefault="00522637" w:rsidP="00772E5C">
      <w:pPr>
        <w:pStyle w:val="phmheading1"/>
        <w:rPr>
          <w:lang w:val="es-ES_tradnl"/>
        </w:rPr>
      </w:pPr>
      <w:r>
        <w:rPr>
          <w:lang w:val="es-ES_tradnl"/>
        </w:rPr>
        <w:t>Conclusiones</w:t>
      </w:r>
    </w:p>
    <w:p w14:paraId="6DA55952" w14:textId="77777777" w:rsidR="00522637" w:rsidRDefault="00522637" w:rsidP="0000321C">
      <w:pPr>
        <w:pStyle w:val="phmbodytext"/>
        <w:rPr>
          <w:lang w:val="es-ES_tradnl"/>
        </w:rPr>
      </w:pPr>
      <w:r>
        <w:rPr>
          <w:lang w:val="es-ES_tradnl"/>
        </w:rPr>
        <w:t xml:space="preserve">Las conclusiones deben revisar los puntos principales del artículo, pero sin replicar el resumen. Se tiene que discutir la importancia del trabajo y sugerir sus aplicaciones y futuras extensiones. La sección de conclusiones será la última sección numerada del artículo. El apéndice (si existe), los agradecimientos (si existen), la nomenclatura (si existe), y las referencias, tienen que estar </w:t>
      </w:r>
      <w:r w:rsidR="008413C3">
        <w:rPr>
          <w:lang w:val="es-ES_tradnl"/>
        </w:rPr>
        <w:t>incluidos</w:t>
      </w:r>
      <w:r>
        <w:rPr>
          <w:lang w:val="es-ES_tradnl"/>
        </w:rPr>
        <w:t xml:space="preserve"> en el artículo sin numerar.</w:t>
      </w:r>
    </w:p>
    <w:p w14:paraId="7B6089B5" w14:textId="77777777" w:rsidR="0001087E" w:rsidRPr="00931CE8" w:rsidRDefault="00DC2201" w:rsidP="00C03A63">
      <w:pPr>
        <w:pStyle w:val="phmheadingnonumber"/>
        <w:rPr>
          <w:lang w:val="es-ES_tradnl"/>
        </w:rPr>
      </w:pPr>
      <w:r>
        <w:rPr>
          <w:lang w:val="es-ES_tradnl"/>
        </w:rPr>
        <w:t>Agradecimientos</w:t>
      </w:r>
    </w:p>
    <w:p w14:paraId="418FECC0" w14:textId="77777777" w:rsidR="0001087E" w:rsidRPr="00931CE8" w:rsidRDefault="00AA75C0" w:rsidP="00393CEF">
      <w:pPr>
        <w:pStyle w:val="phmbodytext"/>
        <w:rPr>
          <w:lang w:val="es-ES_tradnl"/>
        </w:rPr>
      </w:pPr>
      <w:r>
        <w:rPr>
          <w:lang w:val="es-ES_tradnl"/>
        </w:rPr>
        <w:t>La sección de agradecimientos es opcional. En el caso de poner agradecimientos, hacerlo en un sólo párrafo.</w:t>
      </w:r>
    </w:p>
    <w:p w14:paraId="497A4F4D" w14:textId="77777777" w:rsidR="0001087E" w:rsidRPr="00931CE8" w:rsidRDefault="00DC2201" w:rsidP="00C03A63">
      <w:pPr>
        <w:pStyle w:val="phmheadingnonumber"/>
        <w:rPr>
          <w:lang w:val="es-ES_tradnl"/>
        </w:rPr>
      </w:pPr>
      <w:r>
        <w:rPr>
          <w:lang w:val="es-ES_tradnl"/>
        </w:rPr>
        <w:t>Nomenclatura</w:t>
      </w:r>
    </w:p>
    <w:p w14:paraId="744116BC" w14:textId="77777777" w:rsidR="0000321C" w:rsidRPr="00931CE8" w:rsidRDefault="0000321C" w:rsidP="00DF09D9">
      <w:pPr>
        <w:pStyle w:val="phmnormal"/>
        <w:rPr>
          <w:lang w:val="es-ES_tradnl"/>
        </w:rPr>
      </w:pPr>
      <w:r w:rsidRPr="00931CE8">
        <w:rPr>
          <w:i/>
          <w:lang w:val="es-ES_tradnl"/>
        </w:rPr>
        <w:t>a</w:t>
      </w:r>
      <w:r w:rsidRPr="00931CE8">
        <w:rPr>
          <w:lang w:val="es-ES_tradnl"/>
        </w:rPr>
        <w:tab/>
      </w:r>
      <w:r w:rsidR="00AA75C0">
        <w:rPr>
          <w:lang w:val="es-ES_tradnl"/>
        </w:rPr>
        <w:t>aceleración</w:t>
      </w:r>
    </w:p>
    <w:p w14:paraId="00121B5E" w14:textId="77777777" w:rsidR="0000321C" w:rsidRPr="00931CE8" w:rsidRDefault="0000321C" w:rsidP="00DF09D9">
      <w:pPr>
        <w:pStyle w:val="phmnormal"/>
        <w:rPr>
          <w:lang w:val="es-ES_tradnl"/>
        </w:rPr>
      </w:pPr>
      <w:r w:rsidRPr="00931CE8">
        <w:rPr>
          <w:i/>
          <w:lang w:val="es-ES_tradnl"/>
        </w:rPr>
        <w:t>C</w:t>
      </w:r>
      <w:r w:rsidRPr="00931CE8">
        <w:rPr>
          <w:i/>
          <w:vertAlign w:val="subscript"/>
          <w:lang w:val="es-ES_tradnl"/>
        </w:rPr>
        <w:t>p</w:t>
      </w:r>
      <w:r w:rsidRPr="00931CE8">
        <w:rPr>
          <w:lang w:val="es-ES_tradnl"/>
        </w:rPr>
        <w:tab/>
      </w:r>
      <w:r w:rsidR="00AA75C0">
        <w:rPr>
          <w:lang w:val="es-ES_tradnl"/>
        </w:rPr>
        <w:t>coeficiente de presión</w:t>
      </w:r>
    </w:p>
    <w:p w14:paraId="51B09C5F" w14:textId="77777777" w:rsidR="0000321C" w:rsidRPr="00931CE8" w:rsidRDefault="0000321C" w:rsidP="00DF09D9">
      <w:pPr>
        <w:pStyle w:val="phmnormal"/>
        <w:rPr>
          <w:lang w:val="es-ES_tradnl"/>
        </w:rPr>
      </w:pPr>
      <w:r w:rsidRPr="00931CE8">
        <w:rPr>
          <w:i/>
          <w:lang w:val="es-ES_tradnl"/>
        </w:rPr>
        <w:t>m</w:t>
      </w:r>
      <w:r w:rsidR="00AA75C0">
        <w:rPr>
          <w:lang w:val="es-ES_tradnl"/>
        </w:rPr>
        <w:tab/>
        <w:t>masa</w:t>
      </w:r>
    </w:p>
    <w:p w14:paraId="7F6BBD54" w14:textId="77777777" w:rsidR="0000321C" w:rsidRPr="00931CE8" w:rsidRDefault="0000321C" w:rsidP="00DF09D9">
      <w:pPr>
        <w:pStyle w:val="phmnormal"/>
        <w:rPr>
          <w:lang w:val="es-ES_tradnl"/>
        </w:rPr>
      </w:pPr>
      <w:r w:rsidRPr="00931CE8">
        <w:rPr>
          <w:i/>
          <w:lang w:val="es-ES_tradnl"/>
        </w:rPr>
        <w:t>T</w:t>
      </w:r>
      <w:r w:rsidR="00AA75C0">
        <w:rPr>
          <w:lang w:val="es-ES_tradnl"/>
        </w:rPr>
        <w:tab/>
        <w:t>temperatura</w:t>
      </w:r>
    </w:p>
    <w:p w14:paraId="634B3EAB" w14:textId="77777777" w:rsidR="0000321C" w:rsidRPr="00931CE8" w:rsidRDefault="0000321C" w:rsidP="00DF09D9">
      <w:pPr>
        <w:pStyle w:val="phmnormal"/>
        <w:rPr>
          <w:lang w:val="es-ES_tradnl"/>
        </w:rPr>
      </w:pPr>
      <w:r w:rsidRPr="00931CE8">
        <w:rPr>
          <w:i/>
          <w:lang w:val="es-ES_tradnl"/>
        </w:rPr>
        <w:t>P</w:t>
      </w:r>
      <w:r w:rsidR="00AA75C0">
        <w:rPr>
          <w:lang w:val="es-ES_tradnl"/>
        </w:rPr>
        <w:tab/>
        <w:t>presión</w:t>
      </w:r>
    </w:p>
    <w:p w14:paraId="58B00966" w14:textId="77777777" w:rsidR="0000321C" w:rsidRPr="00931CE8" w:rsidRDefault="0000321C" w:rsidP="00DF09D9">
      <w:pPr>
        <w:pStyle w:val="phmnormal"/>
        <w:rPr>
          <w:iCs/>
          <w:lang w:val="es-ES_tradnl"/>
        </w:rPr>
      </w:pPr>
      <w:r w:rsidRPr="00931CE8">
        <w:rPr>
          <w:i/>
          <w:lang w:val="es-ES_tradnl"/>
        </w:rPr>
        <w:t>f, g</w:t>
      </w:r>
      <w:r w:rsidRPr="00931CE8">
        <w:rPr>
          <w:lang w:val="es-ES_tradnl"/>
        </w:rPr>
        <w:tab/>
      </w:r>
      <w:r w:rsidR="00AA75C0">
        <w:rPr>
          <w:iCs/>
          <w:lang w:val="es-ES_tradnl"/>
        </w:rPr>
        <w:t>funciones genéricas</w:t>
      </w:r>
    </w:p>
    <w:p w14:paraId="746581BE" w14:textId="77777777" w:rsidR="0000321C" w:rsidRPr="00931CE8" w:rsidRDefault="0000321C" w:rsidP="00DF09D9">
      <w:pPr>
        <w:pStyle w:val="phmnormal"/>
        <w:rPr>
          <w:iCs/>
          <w:lang w:val="es-ES_tradnl"/>
        </w:rPr>
      </w:pPr>
      <w:r w:rsidRPr="00931CE8">
        <w:rPr>
          <w:i/>
          <w:lang w:val="es-ES_tradnl"/>
        </w:rPr>
        <w:t>h</w:t>
      </w:r>
      <w:r w:rsidRPr="00931CE8">
        <w:rPr>
          <w:lang w:val="es-ES_tradnl"/>
        </w:rPr>
        <w:tab/>
      </w:r>
      <w:r w:rsidR="00AA75C0">
        <w:rPr>
          <w:iCs/>
          <w:lang w:val="es-ES_tradnl"/>
        </w:rPr>
        <w:t>altura</w:t>
      </w:r>
    </w:p>
    <w:p w14:paraId="752F413E" w14:textId="77777777" w:rsidR="00FE541C" w:rsidRPr="00931CE8" w:rsidRDefault="00FE541C" w:rsidP="00DF09D9">
      <w:pPr>
        <w:pStyle w:val="phmnormal"/>
        <w:rPr>
          <w:iCs/>
          <w:lang w:val="es-ES_tradnl"/>
        </w:rPr>
      </w:pPr>
    </w:p>
    <w:p w14:paraId="30E6E508" w14:textId="77777777" w:rsidR="00FE541C" w:rsidRPr="00931CE8" w:rsidRDefault="00AA75C0" w:rsidP="00DF09D9">
      <w:pPr>
        <w:pStyle w:val="phmnormal"/>
        <w:rPr>
          <w:lang w:val="es-ES_tradnl"/>
        </w:rPr>
      </w:pPr>
      <w:r>
        <w:rPr>
          <w:iCs/>
          <w:lang w:val="es-ES_tradnl"/>
        </w:rPr>
        <w:t>Esta sección también será opcional</w:t>
      </w:r>
      <w:r w:rsidR="00FE541C" w:rsidRPr="00931CE8">
        <w:rPr>
          <w:iCs/>
          <w:lang w:val="es-ES_tradnl"/>
        </w:rPr>
        <w:t>.</w:t>
      </w:r>
    </w:p>
    <w:p w14:paraId="24ED20FA" w14:textId="77777777" w:rsidR="008E7D1A" w:rsidRPr="00931CE8" w:rsidRDefault="00D56158" w:rsidP="008E7D1A">
      <w:pPr>
        <w:pStyle w:val="phmheadingnonumber"/>
        <w:rPr>
          <w:lang w:val="es-ES_tradnl"/>
        </w:rPr>
      </w:pPr>
      <w:r>
        <w:rPr>
          <w:lang w:val="es-ES_tradnl"/>
        </w:rPr>
        <w:t>Referencias</w:t>
      </w:r>
    </w:p>
    <w:p w14:paraId="3816CBB8" w14:textId="77777777" w:rsidR="00522637" w:rsidRDefault="00522637" w:rsidP="00B3685C">
      <w:pPr>
        <w:pStyle w:val="phmreference"/>
        <w:rPr>
          <w:lang w:val="es-ES_tradnl"/>
        </w:rPr>
      </w:pPr>
      <w:r>
        <w:rPr>
          <w:lang w:val="es-ES_tradnl"/>
        </w:rPr>
        <w:t>Estos son algunos ejemplos de referencias:</w:t>
      </w:r>
    </w:p>
    <w:p w14:paraId="5D9234D3" w14:textId="77777777" w:rsidR="00522637" w:rsidRDefault="00522637" w:rsidP="00B3685C">
      <w:pPr>
        <w:pStyle w:val="phmreference"/>
        <w:rPr>
          <w:lang w:val="es-ES_tradnl"/>
        </w:rPr>
      </w:pPr>
    </w:p>
    <w:p w14:paraId="4D015A78" w14:textId="77777777" w:rsidR="00D16D06" w:rsidRPr="00720958" w:rsidRDefault="0000321C" w:rsidP="00B3685C">
      <w:pPr>
        <w:pStyle w:val="phmreference"/>
      </w:pPr>
      <w:r w:rsidRPr="00720958">
        <w:t xml:space="preserve">Chen, W., (1991). </w:t>
      </w:r>
      <w:r w:rsidRPr="00720958">
        <w:rPr>
          <w:i/>
          <w:iCs/>
        </w:rPr>
        <w:t xml:space="preserve">Nonlinear Analysis of Electronic Prognostics. </w:t>
      </w:r>
      <w:r w:rsidR="00522637" w:rsidRPr="00720958">
        <w:t>Tesis Doctoral</w:t>
      </w:r>
      <w:r w:rsidR="00E73C3F" w:rsidRPr="00720958">
        <w:t>. The Technical Univeri</w:t>
      </w:r>
      <w:r w:rsidRPr="00720958">
        <w:t xml:space="preserve">sity of Napoli, </w:t>
      </w:r>
      <w:r w:rsidR="00522637" w:rsidRPr="00720958">
        <w:t>Nápoles</w:t>
      </w:r>
      <w:r w:rsidRPr="00720958">
        <w:t xml:space="preserve">, </w:t>
      </w:r>
      <w:r w:rsidR="00522637" w:rsidRPr="00720958">
        <w:t>Italia</w:t>
      </w:r>
      <w:r w:rsidRPr="00720958">
        <w:t>.</w:t>
      </w:r>
    </w:p>
    <w:p w14:paraId="47F882F0" w14:textId="77777777" w:rsidR="00D16D06" w:rsidRPr="00720958" w:rsidRDefault="00D16D06" w:rsidP="00B3685C">
      <w:pPr>
        <w:pStyle w:val="phmreference"/>
        <w:rPr>
          <w:lang w:val="es-MX"/>
        </w:rPr>
      </w:pPr>
      <w:r w:rsidRPr="00F72BB4">
        <w:t>Ferrell</w:t>
      </w:r>
      <w:r>
        <w:t>, B. L. (1999</w:t>
      </w:r>
      <w:r w:rsidRPr="00F72BB4">
        <w:t>), JSF Prognostics and Health Management</w:t>
      </w:r>
      <w:r>
        <w:t xml:space="preserve">. </w:t>
      </w:r>
      <w:r w:rsidRPr="00F72BB4">
        <w:rPr>
          <w:i/>
        </w:rPr>
        <w:t>Proceedings of IEEE Aerospace Conference</w:t>
      </w:r>
      <w:r>
        <w:t>.</w:t>
      </w:r>
      <w:r w:rsidRPr="00F72BB4">
        <w:t xml:space="preserve"> </w:t>
      </w:r>
      <w:r w:rsidRPr="00720958">
        <w:rPr>
          <w:lang w:val="es-MX"/>
        </w:rPr>
        <w:t>Del 6 al 13 de marzo, Big Sky, MO. doi: 10.1109/AERO.1999.793190</w:t>
      </w:r>
    </w:p>
    <w:p w14:paraId="23C406C2" w14:textId="77777777" w:rsidR="0000321C" w:rsidRPr="00720958" w:rsidRDefault="00D16D06" w:rsidP="00B3685C">
      <w:pPr>
        <w:pStyle w:val="phmreference"/>
      </w:pPr>
      <w:r w:rsidRPr="00720958">
        <w:rPr>
          <w:lang w:val="es-MX"/>
        </w:rPr>
        <w:t xml:space="preserve">Hyndman, R. J., &amp; Koehler, A. B. (2006). </w:t>
      </w:r>
      <w:r w:rsidRPr="00F72BB4">
        <w:t xml:space="preserve">Another </w:t>
      </w:r>
      <w:r>
        <w:t>look at measures of forecast a</w:t>
      </w:r>
      <w:r w:rsidRPr="00F72BB4">
        <w:t>ccuracy</w:t>
      </w:r>
      <w:r>
        <w:t xml:space="preserve">. </w:t>
      </w:r>
      <w:r w:rsidRPr="00F72BB4">
        <w:rPr>
          <w:i/>
        </w:rPr>
        <w:t>International Journal of Forecasting</w:t>
      </w:r>
      <w:r w:rsidRPr="00F72BB4">
        <w:t>, vol. 22, p</w:t>
      </w:r>
      <w:r>
        <w:t>ag</w:t>
      </w:r>
      <w:r w:rsidRPr="00F72BB4">
        <w:t>. 679-688.</w:t>
      </w:r>
      <w:r>
        <w:t xml:space="preserve"> </w:t>
      </w:r>
      <w:r w:rsidRPr="00EA736E">
        <w:t>doi:10.1016/</w:t>
      </w:r>
      <w:r>
        <w:t xml:space="preserve"> </w:t>
      </w:r>
      <w:r w:rsidRPr="00EA736E">
        <w:t>j.ijforecast.2006.03.001</w:t>
      </w:r>
    </w:p>
    <w:p w14:paraId="32440496" w14:textId="77777777" w:rsidR="0000321C" w:rsidRPr="00720958" w:rsidRDefault="0000321C" w:rsidP="00B3685C">
      <w:pPr>
        <w:pStyle w:val="phmreference"/>
      </w:pPr>
      <w:r w:rsidRPr="00720958">
        <w:t xml:space="preserve">International Standards Organization (ISO) (2004). Condition Monitoring and Diagnostics of Machines - Prognostics part 1: General Guidelines. </w:t>
      </w:r>
      <w:r w:rsidR="00522637">
        <w:rPr>
          <w:lang w:val="es-ES_tradnl"/>
        </w:rPr>
        <w:t>E</w:t>
      </w:r>
      <w:r w:rsidRPr="00931CE8">
        <w:rPr>
          <w:lang w:val="es-ES_tradnl"/>
        </w:rPr>
        <w:t xml:space="preserve">n ISO, </w:t>
      </w:r>
      <w:r w:rsidRPr="00931CE8">
        <w:rPr>
          <w:i/>
          <w:lang w:val="es-ES_tradnl"/>
        </w:rPr>
        <w:t>ISO13381-1:2004(e). vol. ISO/IEC Directives Part 2, I. O. f. S.</w:t>
      </w:r>
      <w:r w:rsidRPr="00931CE8">
        <w:rPr>
          <w:lang w:val="es-ES_tradnl"/>
        </w:rPr>
        <w:t xml:space="preserve"> (ISO),  (p. 14). </w:t>
      </w:r>
      <w:r w:rsidR="00632BCC" w:rsidRPr="00720958">
        <w:t>Ginebra</w:t>
      </w:r>
      <w:r w:rsidRPr="00720958">
        <w:t xml:space="preserve">, </w:t>
      </w:r>
      <w:r w:rsidR="00632BCC" w:rsidRPr="00720958">
        <w:t>Suiza</w:t>
      </w:r>
      <w:r w:rsidRPr="00720958">
        <w:t xml:space="preserve">: International Standards Organization. </w:t>
      </w:r>
    </w:p>
    <w:p w14:paraId="7670CC99" w14:textId="77777777" w:rsidR="0000321C" w:rsidRPr="00720958" w:rsidRDefault="0000321C" w:rsidP="00B3685C">
      <w:pPr>
        <w:pStyle w:val="phmreference"/>
      </w:pPr>
      <w:r w:rsidRPr="00720958">
        <w:t xml:space="preserve">Vachtsevanos, G., Lewis, F. L., Roemer, M., Hess, A., &amp; Wu, B. (2006). </w:t>
      </w:r>
      <w:r w:rsidRPr="00720958">
        <w:rPr>
          <w:i/>
        </w:rPr>
        <w:t>Intelligent fault diagnosis and prognosis for engineering system</w:t>
      </w:r>
      <w:r w:rsidRPr="00720958">
        <w:t>. Hoboken, NJ: John Wiley &amp; Sons, Inc</w:t>
      </w:r>
      <w:r w:rsidR="00632BCC" w:rsidRPr="00720958">
        <w:t>.</w:t>
      </w:r>
    </w:p>
    <w:p w14:paraId="60660F2D" w14:textId="77777777" w:rsidR="004E5EC5" w:rsidRDefault="00F05EDD" w:rsidP="00EF650E">
      <w:pPr>
        <w:pStyle w:val="phmheadingnonumber"/>
        <w:rPr>
          <w:lang w:val="es-ES_tradnl"/>
        </w:rPr>
      </w:pPr>
      <w:r>
        <w:rPr>
          <w:lang w:val="es-ES_tradnl"/>
        </w:rPr>
        <w:t>Biografías</w:t>
      </w:r>
    </w:p>
    <w:p w14:paraId="46612C74" w14:textId="77777777" w:rsidR="00EF650E" w:rsidRPr="004E5EC5" w:rsidRDefault="00174F9A" w:rsidP="004E5EC5">
      <w:pPr>
        <w:pStyle w:val="phmbodytext"/>
        <w:rPr>
          <w:lang w:val="es-ES_tradnl"/>
        </w:rPr>
      </w:pPr>
      <w:r>
        <w:rPr>
          <w:noProof/>
          <w:lang w:val="es-MX" w:eastAsia="es-MX"/>
        </w:rPr>
        <w:drawing>
          <wp:anchor distT="0" distB="0" distL="114935" distR="114935" simplePos="0" relativeHeight="251661312" behindDoc="0" locked="0" layoutInCell="1" allowOverlap="1" wp14:anchorId="0751DBDA" wp14:editId="6A6BEE31">
            <wp:simplePos x="0" y="0"/>
            <wp:positionH relativeFrom="column">
              <wp:posOffset>115570</wp:posOffset>
            </wp:positionH>
            <wp:positionV relativeFrom="paragraph">
              <wp:posOffset>203200</wp:posOffset>
            </wp:positionV>
            <wp:extent cx="738505" cy="914400"/>
            <wp:effectExtent l="2540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738505" cy="914400"/>
                    </a:xfrm>
                    <a:prstGeom prst="rect">
                      <a:avLst/>
                    </a:prstGeom>
                    <a:noFill/>
                    <a:ln w="9525">
                      <a:noFill/>
                      <a:miter lim="800000"/>
                      <a:headEnd/>
                      <a:tailEnd/>
                    </a:ln>
                  </pic:spPr>
                </pic:pic>
              </a:graphicData>
            </a:graphic>
          </wp:anchor>
        </w:drawing>
      </w:r>
    </w:p>
    <w:p w14:paraId="18F348B1" w14:textId="77777777" w:rsidR="00B45153" w:rsidRDefault="00B45153" w:rsidP="009E48FD">
      <w:pPr>
        <w:pStyle w:val="phmbodytext"/>
        <w:rPr>
          <w:lang w:val="es-ES_tradnl"/>
        </w:rPr>
      </w:pPr>
      <w:r>
        <w:rPr>
          <w:b/>
          <w:lang w:val="es-ES_tradnl"/>
        </w:rPr>
        <w:lastRenderedPageBreak/>
        <w:t>Primer Autor</w:t>
      </w:r>
      <w:r w:rsidR="0000321C" w:rsidRPr="00931CE8">
        <w:rPr>
          <w:lang w:val="es-ES_tradnl"/>
        </w:rPr>
        <w:t xml:space="preserve"> </w:t>
      </w:r>
      <w:r>
        <w:rPr>
          <w:lang w:val="es-ES_tradnl"/>
        </w:rPr>
        <w:t>(y el resto de autores) pueden incluir su biografía al final del artículo. La biografía puede contener el lugar y/o la fecha de nacimiento. Después, la educación académica del autor. Los grados/títulos tienen que listarse indicando el tipo de título, en qué campo se ha obtenido,  en qué año, en qué institución, la ciudad en la que está, y el país. La experiencia laboral también puede incluirse en este párrafo. Los intereses de investigación actuales (y los pasados) se deben poner al final del párrafo. Finalmente, se listará la pertenencia a sociedades científicas y los premios/becas obtenidos. Si se proporciona fotografía, ésta se colocará en la parte superior izquierda de la biografía.</w:t>
      </w:r>
    </w:p>
    <w:p w14:paraId="48386D04" w14:textId="77777777" w:rsidR="00EF650E" w:rsidRPr="00931CE8" w:rsidRDefault="00B45153" w:rsidP="00EF650E">
      <w:pPr>
        <w:pStyle w:val="phmbodytext"/>
        <w:rPr>
          <w:lang w:val="es-ES_tradnl"/>
        </w:rPr>
      </w:pPr>
      <w:r>
        <w:rPr>
          <w:b/>
          <w:lang w:val="es-ES_tradnl"/>
        </w:rPr>
        <w:t>Segundo Autor</w:t>
      </w:r>
      <w:r w:rsidR="00EF650E" w:rsidRPr="00931CE8">
        <w:rPr>
          <w:lang w:val="es-ES_tradnl"/>
        </w:rPr>
        <w:t xml:space="preserve"> </w:t>
      </w:r>
      <w:r>
        <w:rPr>
          <w:lang w:val="es-ES_tradnl"/>
        </w:rPr>
        <w:t>usará este formato si no proporciona fotografía</w:t>
      </w:r>
      <w:r w:rsidR="00EF650E" w:rsidRPr="00931CE8">
        <w:rPr>
          <w:lang w:val="es-ES_tradnl"/>
        </w:rPr>
        <w:t>.</w:t>
      </w:r>
    </w:p>
    <w:p w14:paraId="37BB0D91" w14:textId="77777777" w:rsidR="00E51FB9" w:rsidRPr="00931CE8" w:rsidRDefault="00E51FB9" w:rsidP="00E51FB9">
      <w:pPr>
        <w:pStyle w:val="phmheadingnonumber"/>
        <w:rPr>
          <w:lang w:val="es-ES_tradnl"/>
        </w:rPr>
      </w:pPr>
      <w:r>
        <w:rPr>
          <w:lang w:val="es-ES_tradnl"/>
        </w:rPr>
        <w:t>Apéndice</w:t>
      </w:r>
    </w:p>
    <w:p w14:paraId="1E0448B9" w14:textId="77777777" w:rsidR="000C5472" w:rsidRPr="00931CE8" w:rsidRDefault="000C5472" w:rsidP="000C5472">
      <w:pPr>
        <w:pStyle w:val="phmbodytext"/>
        <w:rPr>
          <w:lang w:val="es-ES_tradnl"/>
        </w:rPr>
      </w:pPr>
      <w:r w:rsidRPr="000C5472">
        <w:rPr>
          <w:lang w:val="es-ES_tradnl"/>
        </w:rPr>
        <w:t>Si el artículo tiene apéndice, este debe aparecer al final del artículo y después de las biografía. Esta sección también es opcional.</w:t>
      </w:r>
    </w:p>
    <w:p w14:paraId="25669AE7" w14:textId="77777777" w:rsidR="009D4B13" w:rsidRPr="00931CE8" w:rsidRDefault="009D4B13" w:rsidP="009E48FD">
      <w:pPr>
        <w:pStyle w:val="phmbodytext"/>
        <w:rPr>
          <w:lang w:val="es-ES_tradnl"/>
        </w:rPr>
      </w:pPr>
    </w:p>
    <w:sectPr w:rsidR="009D4B13" w:rsidRPr="00931CE8" w:rsidSect="0045659A">
      <w:type w:val="continuous"/>
      <w:pgSz w:w="11899" w:h="16840"/>
      <w:pgMar w:top="1440" w:right="1080" w:bottom="1440" w:left="1080" w:header="720" w:footer="720" w:gutter="0"/>
      <w:cols w:num="2" w:space="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22B72" w14:textId="77777777" w:rsidR="004D6D15" w:rsidRDefault="004D6D15" w:rsidP="008144CC">
      <w:r>
        <w:separator/>
      </w:r>
    </w:p>
  </w:endnote>
  <w:endnote w:type="continuationSeparator" w:id="0">
    <w:p w14:paraId="32C92B7E" w14:textId="77777777" w:rsidR="004D6D15" w:rsidRDefault="004D6D15" w:rsidP="00814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Calibri"/>
    <w:charset w:val="00"/>
    <w:family w:val="auto"/>
    <w:pitch w:val="variable"/>
  </w:font>
  <w:font w:name="LM Roman 10">
    <w:altName w:val="Arial"/>
    <w:panose1 w:val="00000000000000000000"/>
    <w:charset w:val="00"/>
    <w:family w:val="modern"/>
    <w:notTrueType/>
    <w:pitch w:val="variable"/>
    <w:sig w:usb0="20000007" w:usb1="00000000" w:usb2="00000000" w:usb3="00000000" w:csb0="00000193" w:csb1="00000000"/>
  </w:font>
  <w:font w:name="STIXGeneral-Regular">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34D6E" w14:textId="77777777" w:rsidR="007C0B7A" w:rsidRDefault="007C0B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F4AE6" w14:textId="77777777" w:rsidR="0045659A" w:rsidRPr="00A60983" w:rsidRDefault="0045659A" w:rsidP="00DF5A57">
    <w:pPr>
      <w:jc w:val="right"/>
      <w:rPr>
        <w:sz w:val="18"/>
      </w:rPr>
    </w:pPr>
    <w:r w:rsidRPr="00A60983">
      <w:rPr>
        <w:rStyle w:val="PageNumber"/>
        <w:sz w:val="18"/>
      </w:rPr>
      <w:fldChar w:fldCharType="begin"/>
    </w:r>
    <w:r w:rsidRPr="00A60983">
      <w:rPr>
        <w:rStyle w:val="PageNumber"/>
        <w:sz w:val="18"/>
      </w:rPr>
      <w:instrText xml:space="preserve"> PAGE </w:instrText>
    </w:r>
    <w:r w:rsidRPr="00A60983">
      <w:rPr>
        <w:rStyle w:val="PageNumber"/>
        <w:sz w:val="18"/>
      </w:rPr>
      <w:fldChar w:fldCharType="separate"/>
    </w:r>
    <w:r w:rsidR="0057627B">
      <w:rPr>
        <w:rStyle w:val="PageNumber"/>
        <w:noProof/>
        <w:sz w:val="18"/>
      </w:rPr>
      <w:t>5</w:t>
    </w:r>
    <w:r w:rsidRPr="00A60983">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63673" w14:textId="45DD3FD2" w:rsidR="0045659A" w:rsidRPr="00492514" w:rsidRDefault="0045659A" w:rsidP="00492514">
    <w:pPr>
      <w:pStyle w:val="Footer"/>
      <w:rPr>
        <w:lang w:val="es-ES_tradnl"/>
      </w:rPr>
    </w:pPr>
    <w:r w:rsidRPr="00492514">
      <w:rPr>
        <w:sz w:val="18"/>
        <w:lang w:val="es-ES_tradnl"/>
      </w:rPr>
      <w:t>Sego-Bit: Revi</w:t>
    </w:r>
    <w:r>
      <w:rPr>
        <w:sz w:val="18"/>
        <w:lang w:val="es-ES_tradnl"/>
      </w:rPr>
      <w:t>sta de la Escuela de Ingeniería Informá</w:t>
    </w:r>
    <w:r w:rsidRPr="00492514">
      <w:rPr>
        <w:sz w:val="18"/>
        <w:lang w:val="es-ES_tradnl"/>
      </w:rPr>
      <w:t>tica de Segovia, ISSN</w:t>
    </w:r>
    <w:r w:rsidR="00223E18" w:rsidRPr="00720958">
      <w:rPr>
        <w:lang w:val="es-MX"/>
      </w:rPr>
      <w:t xml:space="preserve"> </w:t>
    </w:r>
    <w:r w:rsidR="007C0B7A">
      <w:rPr>
        <w:sz w:val="18"/>
        <w:lang w:val="es-ES_tradnl"/>
      </w:rPr>
      <w:t>2386-866X, 2014, n</w:t>
    </w:r>
    <w:r w:rsidR="00223E18">
      <w:rPr>
        <w:sz w:val="18"/>
        <w:lang w:val="es-ES_tradnl"/>
      </w:rPr>
      <w:t>ú</w:t>
    </w:r>
    <w:r w:rsidR="007C0B7A">
      <w:rPr>
        <w:sz w:val="18"/>
        <w:lang w:val="es-ES_tradnl"/>
      </w:rPr>
      <w:t>mero 0</w:t>
    </w:r>
    <w:r w:rsidR="00223E18" w:rsidRPr="00223E18">
      <w:rPr>
        <w:sz w:val="18"/>
        <w:lang w:val="es-ES_tradnl"/>
      </w:rPr>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212C9" w14:textId="77777777" w:rsidR="004D6D15" w:rsidRDefault="004D6D15" w:rsidP="008144CC">
      <w:r>
        <w:separator/>
      </w:r>
    </w:p>
  </w:footnote>
  <w:footnote w:type="continuationSeparator" w:id="0">
    <w:p w14:paraId="299EAB6E" w14:textId="77777777" w:rsidR="004D6D15" w:rsidRDefault="004D6D15" w:rsidP="008144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0A04A" w14:textId="77777777" w:rsidR="007C0B7A" w:rsidRDefault="007C0B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42A6E" w14:textId="77777777" w:rsidR="0045659A" w:rsidRPr="00EA09AF" w:rsidRDefault="0045659A" w:rsidP="00B84881">
    <w:pPr>
      <w:pStyle w:val="Header"/>
      <w:jc w:val="center"/>
      <w:rPr>
        <w:smallCaps/>
        <w:sz w:val="18"/>
        <w:lang w:val="es-ES_tradnl"/>
      </w:rPr>
    </w:pPr>
    <w:r w:rsidRPr="00EA09AF">
      <w:rPr>
        <w:smallCaps/>
        <w:sz w:val="18"/>
        <w:lang w:val="es-ES_tradnl"/>
      </w:rPr>
      <w:t>Sego-Bit: Revista de la Escuela de Ingeniería Informática de Segovia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3AC4C" w14:textId="77777777" w:rsidR="007C0B7A" w:rsidRDefault="007C0B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C2831"/>
    <w:multiLevelType w:val="multilevel"/>
    <w:tmpl w:val="5E3823E8"/>
    <w:lvl w:ilvl="0">
      <w:start w:val="1"/>
      <w:numFmt w:val="decimal"/>
      <w:suff w:val="space"/>
      <w:lvlText w:val="%1."/>
      <w:lvlJc w:val="left"/>
      <w:pPr>
        <w:ind w:left="360" w:hanging="360"/>
      </w:pPr>
      <w:rPr>
        <w:rFonts w:ascii="Times New Roman" w:hAnsi="Times New Roman" w:hint="default"/>
        <w:b/>
        <w:bCs/>
        <w:i w:val="0"/>
        <w:iCs w:val="0"/>
        <w:sz w:val="20"/>
        <w:szCs w:val="20"/>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4E20328"/>
    <w:multiLevelType w:val="hybridMultilevel"/>
    <w:tmpl w:val="A2B47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37CA9"/>
    <w:multiLevelType w:val="multilevel"/>
    <w:tmpl w:val="4156D44A"/>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3804C0C"/>
    <w:multiLevelType w:val="multilevel"/>
    <w:tmpl w:val="49465E86"/>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FC804CA"/>
    <w:multiLevelType w:val="hybridMultilevel"/>
    <w:tmpl w:val="1326EA98"/>
    <w:lvl w:ilvl="0" w:tplc="5558A6FA">
      <w:start w:val="1"/>
      <w:numFmt w:val="bullet"/>
      <w:pStyle w:val="phmbulletli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D4037"/>
    <w:multiLevelType w:val="multilevel"/>
    <w:tmpl w:val="7BE8028C"/>
    <w:lvl w:ilvl="0">
      <w:start w:val="1"/>
      <w:numFmt w:val="decimal"/>
      <w:lvlText w:val="%1."/>
      <w:lvlJc w:val="left"/>
      <w:pPr>
        <w:ind w:left="432" w:hanging="432"/>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83D6992"/>
    <w:multiLevelType w:val="hybridMultilevel"/>
    <w:tmpl w:val="B70E29B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920D13"/>
    <w:multiLevelType w:val="multilevel"/>
    <w:tmpl w:val="8B221B92"/>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ADB60A7"/>
    <w:multiLevelType w:val="hybridMultilevel"/>
    <w:tmpl w:val="453EE0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D297B"/>
    <w:multiLevelType w:val="hybridMultilevel"/>
    <w:tmpl w:val="2FC4DB72"/>
    <w:lvl w:ilvl="0" w:tplc="D752EB02">
      <w:start w:val="1"/>
      <w:numFmt w:val="decimal"/>
      <w:pStyle w:val="phmnumberlist"/>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B73F8"/>
    <w:multiLevelType w:val="multilevel"/>
    <w:tmpl w:val="00983C5C"/>
    <w:lvl w:ilvl="0">
      <w:start w:val="1"/>
      <w:numFmt w:val="decimal"/>
      <w:lvlText w:val="%1"/>
      <w:lvlJc w:val="left"/>
      <w:pPr>
        <w:ind w:left="432" w:hanging="432"/>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CF11BDC"/>
    <w:multiLevelType w:val="multilevel"/>
    <w:tmpl w:val="70D64FE4"/>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40AB216E"/>
    <w:multiLevelType w:val="hybridMultilevel"/>
    <w:tmpl w:val="36EA4216"/>
    <w:lvl w:ilvl="0" w:tplc="B2FABF6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9034839"/>
    <w:multiLevelType w:val="multilevel"/>
    <w:tmpl w:val="38AC97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9104106"/>
    <w:multiLevelType w:val="multilevel"/>
    <w:tmpl w:val="9B6C0568"/>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5F21F4"/>
    <w:multiLevelType w:val="multilevel"/>
    <w:tmpl w:val="09763E1E"/>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EF1107C"/>
    <w:multiLevelType w:val="multilevel"/>
    <w:tmpl w:val="9E70D7EE"/>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37D752E"/>
    <w:multiLevelType w:val="multilevel"/>
    <w:tmpl w:val="FBA0AE2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48B65CB"/>
    <w:multiLevelType w:val="multilevel"/>
    <w:tmpl w:val="9462D6F4"/>
    <w:lvl w:ilvl="0">
      <w:start w:val="1"/>
      <w:numFmt w:val="decimal"/>
      <w:lvlText w:val="%1."/>
      <w:lvlJc w:val="left"/>
      <w:pPr>
        <w:ind w:left="360" w:hanging="36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3"/>
      <w:numFmt w:val="none"/>
      <w:lvlText w:val=""/>
      <w:lvlJc w:val="left"/>
      <w:pPr>
        <w:tabs>
          <w:tab w:val="num" w:pos="792"/>
        </w:tabs>
        <w:ind w:left="792" w:hanging="432"/>
      </w:pPr>
      <w:rPr>
        <w:rFonts w:hint="default"/>
      </w:rPr>
    </w:lvl>
    <w:lvl w:ilvl="2">
      <w:start w:val="1"/>
      <w:numFmt w:val="none"/>
      <w:lvlText w:val=""/>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687409EC"/>
    <w:multiLevelType w:val="multilevel"/>
    <w:tmpl w:val="EB803066"/>
    <w:lvl w:ilvl="0">
      <w:start w:val="1"/>
      <w:numFmt w:val="upperRoman"/>
      <w:pStyle w:val="phmheading1"/>
      <w:lvlText w:val="%1."/>
      <w:lvlJc w:val="right"/>
      <w:pPr>
        <w:ind w:left="360" w:hanging="360"/>
      </w:pPr>
      <w:rPr>
        <w:rFonts w:hint="default"/>
        <w:b w:val="0"/>
        <w:bCs/>
        <w:i w:val="0"/>
        <w:iCs w:val="0"/>
        <w:sz w:val="20"/>
        <w:szCs w:val="20"/>
      </w:rPr>
    </w:lvl>
    <w:lvl w:ilvl="1">
      <w:start w:val="1"/>
      <w:numFmt w:val="decimal"/>
      <w:pStyle w:val="phmheading2"/>
      <w:suff w:val="space"/>
      <w:lvlText w:val="%1.%2."/>
      <w:lvlJc w:val="left"/>
      <w:pPr>
        <w:ind w:left="360" w:hanging="360"/>
      </w:pPr>
      <w:rPr>
        <w:rFonts w:hint="default"/>
      </w:rPr>
    </w:lvl>
    <w:lvl w:ilvl="2">
      <w:start w:val="1"/>
      <w:numFmt w:val="decimal"/>
      <w:pStyle w:val="phmheading3"/>
      <w:suff w:val="space"/>
      <w:lvlText w:val="%1.%2.%3."/>
      <w:lvlJc w:val="left"/>
      <w:pPr>
        <w:ind w:left="360" w:hanging="36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8D33AAD"/>
    <w:multiLevelType w:val="multilevel"/>
    <w:tmpl w:val="02EEE80C"/>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1DB2247"/>
    <w:multiLevelType w:val="multilevel"/>
    <w:tmpl w:val="63CCE6D2"/>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FA51F01"/>
    <w:multiLevelType w:val="multilevel"/>
    <w:tmpl w:val="C90A40F4"/>
    <w:lvl w:ilvl="0">
      <w:start w:val="1"/>
      <w:numFmt w:val="decimal"/>
      <w:lvlText w:val="%1."/>
      <w:lvlJc w:val="left"/>
      <w:pPr>
        <w:tabs>
          <w:tab w:val="num" w:pos="360"/>
        </w:tabs>
        <w:ind w:left="360" w:hanging="360"/>
      </w:pPr>
      <w:rPr>
        <w:rFonts w:ascii="Times New Roman" w:hAnsi="Times New Roman" w:hint="default"/>
        <w:b/>
        <w:bCs/>
        <w:i w:val="0"/>
        <w:iCs w:val="0"/>
        <w:sz w:val="20"/>
        <w:szCs w:val="2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2"/>
  </w:num>
  <w:num w:numId="2">
    <w:abstractNumId w:val="10"/>
  </w:num>
  <w:num w:numId="3">
    <w:abstractNumId w:val="5"/>
  </w:num>
  <w:num w:numId="4">
    <w:abstractNumId w:val="16"/>
  </w:num>
  <w:num w:numId="5">
    <w:abstractNumId w:val="11"/>
  </w:num>
  <w:num w:numId="6">
    <w:abstractNumId w:val="15"/>
  </w:num>
  <w:num w:numId="7">
    <w:abstractNumId w:val="7"/>
  </w:num>
  <w:num w:numId="8">
    <w:abstractNumId w:val="14"/>
  </w:num>
  <w:num w:numId="9">
    <w:abstractNumId w:val="19"/>
  </w:num>
  <w:num w:numId="10">
    <w:abstractNumId w:val="20"/>
  </w:num>
  <w:num w:numId="11">
    <w:abstractNumId w:val="21"/>
  </w:num>
  <w:num w:numId="12">
    <w:abstractNumId w:val="3"/>
  </w:num>
  <w:num w:numId="13">
    <w:abstractNumId w:val="2"/>
  </w:num>
  <w:num w:numId="14">
    <w:abstractNumId w:val="1"/>
  </w:num>
  <w:num w:numId="15">
    <w:abstractNumId w:val="4"/>
  </w:num>
  <w:num w:numId="16">
    <w:abstractNumId w:val="8"/>
  </w:num>
  <w:num w:numId="17">
    <w:abstractNumId w:val="1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3"/>
  </w:num>
  <w:num w:numId="20">
    <w:abstractNumId w:val="17"/>
  </w:num>
  <w:num w:numId="21">
    <w:abstractNumId w:val="9"/>
  </w:num>
  <w:num w:numId="22">
    <w:abstractNumId w:val="0"/>
  </w:num>
  <w:num w:numId="23">
    <w:abstractNumId w:val="9"/>
    <w:lvlOverride w:ilvl="0">
      <w:startOverride w:val="1"/>
    </w:lvlOverride>
  </w:num>
  <w:num w:numId="24">
    <w:abstractNumId w:val="19"/>
  </w:num>
  <w:num w:numId="25">
    <w:abstractNumId w:val="1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2"/>
  </w:compat>
  <w:rsids>
    <w:rsidRoot w:val="008C749C"/>
    <w:rsid w:val="0000321C"/>
    <w:rsid w:val="000032E0"/>
    <w:rsid w:val="000050D2"/>
    <w:rsid w:val="0001087E"/>
    <w:rsid w:val="00034CF5"/>
    <w:rsid w:val="000962FC"/>
    <w:rsid w:val="000A7728"/>
    <w:rsid w:val="000B4458"/>
    <w:rsid w:val="000B45B1"/>
    <w:rsid w:val="000C0444"/>
    <w:rsid w:val="000C5181"/>
    <w:rsid w:val="000C521E"/>
    <w:rsid w:val="000C5472"/>
    <w:rsid w:val="000C55C5"/>
    <w:rsid w:val="000D0A6D"/>
    <w:rsid w:val="000D0B13"/>
    <w:rsid w:val="000D1DFE"/>
    <w:rsid w:val="000D4DA0"/>
    <w:rsid w:val="000E76EC"/>
    <w:rsid w:val="00105A72"/>
    <w:rsid w:val="00106C04"/>
    <w:rsid w:val="00107C6A"/>
    <w:rsid w:val="001261A8"/>
    <w:rsid w:val="00132E72"/>
    <w:rsid w:val="001719A1"/>
    <w:rsid w:val="00174F9A"/>
    <w:rsid w:val="0018349F"/>
    <w:rsid w:val="00184FF7"/>
    <w:rsid w:val="001860BF"/>
    <w:rsid w:val="001948FF"/>
    <w:rsid w:val="00196B78"/>
    <w:rsid w:val="001A411C"/>
    <w:rsid w:val="001A4B99"/>
    <w:rsid w:val="001B14E9"/>
    <w:rsid w:val="001E1404"/>
    <w:rsid w:val="001F4945"/>
    <w:rsid w:val="00201404"/>
    <w:rsid w:val="0020141A"/>
    <w:rsid w:val="002074EB"/>
    <w:rsid w:val="00223E18"/>
    <w:rsid w:val="0022710B"/>
    <w:rsid w:val="002320D7"/>
    <w:rsid w:val="00247A33"/>
    <w:rsid w:val="00256DA7"/>
    <w:rsid w:val="002739DE"/>
    <w:rsid w:val="00275783"/>
    <w:rsid w:val="00294FCC"/>
    <w:rsid w:val="002A1DE1"/>
    <w:rsid w:val="002A21D4"/>
    <w:rsid w:val="002B6BA8"/>
    <w:rsid w:val="002B719F"/>
    <w:rsid w:val="002C2DA8"/>
    <w:rsid w:val="002D488F"/>
    <w:rsid w:val="002D5BD3"/>
    <w:rsid w:val="003031F8"/>
    <w:rsid w:val="00320CCC"/>
    <w:rsid w:val="00323DFC"/>
    <w:rsid w:val="00346C15"/>
    <w:rsid w:val="00352B81"/>
    <w:rsid w:val="003545F1"/>
    <w:rsid w:val="003554CC"/>
    <w:rsid w:val="00363B84"/>
    <w:rsid w:val="0036697D"/>
    <w:rsid w:val="00377240"/>
    <w:rsid w:val="0038019F"/>
    <w:rsid w:val="00391C39"/>
    <w:rsid w:val="00393CEF"/>
    <w:rsid w:val="003A1BF0"/>
    <w:rsid w:val="003B5585"/>
    <w:rsid w:val="003B56E5"/>
    <w:rsid w:val="003C1B4D"/>
    <w:rsid w:val="003D0FC8"/>
    <w:rsid w:val="003D273E"/>
    <w:rsid w:val="00427C47"/>
    <w:rsid w:val="0045455A"/>
    <w:rsid w:val="00454BAB"/>
    <w:rsid w:val="0045659A"/>
    <w:rsid w:val="0046410B"/>
    <w:rsid w:val="00471387"/>
    <w:rsid w:val="00481AE6"/>
    <w:rsid w:val="00492514"/>
    <w:rsid w:val="00493BE7"/>
    <w:rsid w:val="004B410F"/>
    <w:rsid w:val="004C0729"/>
    <w:rsid w:val="004C6C58"/>
    <w:rsid w:val="004D6D15"/>
    <w:rsid w:val="004E5EC5"/>
    <w:rsid w:val="005111B9"/>
    <w:rsid w:val="00522637"/>
    <w:rsid w:val="00523AE6"/>
    <w:rsid w:val="00532FF9"/>
    <w:rsid w:val="005404EE"/>
    <w:rsid w:val="00541637"/>
    <w:rsid w:val="00566D7B"/>
    <w:rsid w:val="0057149A"/>
    <w:rsid w:val="0057627B"/>
    <w:rsid w:val="00590B80"/>
    <w:rsid w:val="005E41A7"/>
    <w:rsid w:val="00602395"/>
    <w:rsid w:val="00632BCC"/>
    <w:rsid w:val="006342F8"/>
    <w:rsid w:val="0064488B"/>
    <w:rsid w:val="0064653F"/>
    <w:rsid w:val="00657827"/>
    <w:rsid w:val="0066604D"/>
    <w:rsid w:val="00666FD2"/>
    <w:rsid w:val="006739AB"/>
    <w:rsid w:val="00673B7F"/>
    <w:rsid w:val="0068694B"/>
    <w:rsid w:val="00693373"/>
    <w:rsid w:val="006936B4"/>
    <w:rsid w:val="006A1CDA"/>
    <w:rsid w:val="006C4896"/>
    <w:rsid w:val="006C4905"/>
    <w:rsid w:val="006D7488"/>
    <w:rsid w:val="006E7AC9"/>
    <w:rsid w:val="00720958"/>
    <w:rsid w:val="00726D2C"/>
    <w:rsid w:val="0075575B"/>
    <w:rsid w:val="0076666C"/>
    <w:rsid w:val="00772D1F"/>
    <w:rsid w:val="00772E5C"/>
    <w:rsid w:val="007733EE"/>
    <w:rsid w:val="00777B38"/>
    <w:rsid w:val="00786571"/>
    <w:rsid w:val="0079115C"/>
    <w:rsid w:val="00792BAE"/>
    <w:rsid w:val="007A255D"/>
    <w:rsid w:val="007C0B7A"/>
    <w:rsid w:val="007C14BE"/>
    <w:rsid w:val="007D5E88"/>
    <w:rsid w:val="007D78A2"/>
    <w:rsid w:val="007F056C"/>
    <w:rsid w:val="00800124"/>
    <w:rsid w:val="008013F8"/>
    <w:rsid w:val="008144CC"/>
    <w:rsid w:val="00814F9F"/>
    <w:rsid w:val="00822332"/>
    <w:rsid w:val="00824004"/>
    <w:rsid w:val="00830404"/>
    <w:rsid w:val="008413C3"/>
    <w:rsid w:val="00852395"/>
    <w:rsid w:val="0085692B"/>
    <w:rsid w:val="008719B0"/>
    <w:rsid w:val="00881AAE"/>
    <w:rsid w:val="00886B8A"/>
    <w:rsid w:val="008C2638"/>
    <w:rsid w:val="008C749C"/>
    <w:rsid w:val="008D0B4F"/>
    <w:rsid w:val="008D2783"/>
    <w:rsid w:val="008E5C8E"/>
    <w:rsid w:val="008E7D1A"/>
    <w:rsid w:val="008F4A14"/>
    <w:rsid w:val="00906988"/>
    <w:rsid w:val="00911FE2"/>
    <w:rsid w:val="0091359B"/>
    <w:rsid w:val="00920B22"/>
    <w:rsid w:val="00925795"/>
    <w:rsid w:val="009262F6"/>
    <w:rsid w:val="00931CE8"/>
    <w:rsid w:val="00954231"/>
    <w:rsid w:val="00961056"/>
    <w:rsid w:val="009623CF"/>
    <w:rsid w:val="00965DB6"/>
    <w:rsid w:val="009726D3"/>
    <w:rsid w:val="00984D30"/>
    <w:rsid w:val="00985F5D"/>
    <w:rsid w:val="009B31FE"/>
    <w:rsid w:val="009D4B13"/>
    <w:rsid w:val="009D7D9F"/>
    <w:rsid w:val="009E3A08"/>
    <w:rsid w:val="009E48FD"/>
    <w:rsid w:val="009F3D79"/>
    <w:rsid w:val="009F5DD0"/>
    <w:rsid w:val="00A03C1D"/>
    <w:rsid w:val="00A044F3"/>
    <w:rsid w:val="00A13AA8"/>
    <w:rsid w:val="00A30A76"/>
    <w:rsid w:val="00A52D8C"/>
    <w:rsid w:val="00A55D79"/>
    <w:rsid w:val="00A563F9"/>
    <w:rsid w:val="00A60983"/>
    <w:rsid w:val="00A65C7E"/>
    <w:rsid w:val="00A971E4"/>
    <w:rsid w:val="00AA14AA"/>
    <w:rsid w:val="00AA4E77"/>
    <w:rsid w:val="00AA75C0"/>
    <w:rsid w:val="00AB3205"/>
    <w:rsid w:val="00B0498D"/>
    <w:rsid w:val="00B1631C"/>
    <w:rsid w:val="00B22B2A"/>
    <w:rsid w:val="00B2344A"/>
    <w:rsid w:val="00B25F6F"/>
    <w:rsid w:val="00B3685C"/>
    <w:rsid w:val="00B444B2"/>
    <w:rsid w:val="00B45153"/>
    <w:rsid w:val="00B636AC"/>
    <w:rsid w:val="00B63B50"/>
    <w:rsid w:val="00B671AB"/>
    <w:rsid w:val="00B72BD7"/>
    <w:rsid w:val="00B72E70"/>
    <w:rsid w:val="00B8186E"/>
    <w:rsid w:val="00B84881"/>
    <w:rsid w:val="00BA3F23"/>
    <w:rsid w:val="00BA64D1"/>
    <w:rsid w:val="00BD1545"/>
    <w:rsid w:val="00BD4DB7"/>
    <w:rsid w:val="00BD6216"/>
    <w:rsid w:val="00BE2579"/>
    <w:rsid w:val="00C0322A"/>
    <w:rsid w:val="00C03A63"/>
    <w:rsid w:val="00C21CCA"/>
    <w:rsid w:val="00C3192C"/>
    <w:rsid w:val="00C365A7"/>
    <w:rsid w:val="00C43E1D"/>
    <w:rsid w:val="00C43E1E"/>
    <w:rsid w:val="00C46552"/>
    <w:rsid w:val="00C54D2D"/>
    <w:rsid w:val="00C6575D"/>
    <w:rsid w:val="00C65E6F"/>
    <w:rsid w:val="00C94DBB"/>
    <w:rsid w:val="00CA2719"/>
    <w:rsid w:val="00CA4586"/>
    <w:rsid w:val="00CA4C3B"/>
    <w:rsid w:val="00CC3D17"/>
    <w:rsid w:val="00CD2142"/>
    <w:rsid w:val="00CD770C"/>
    <w:rsid w:val="00CE5109"/>
    <w:rsid w:val="00D02547"/>
    <w:rsid w:val="00D127E1"/>
    <w:rsid w:val="00D16D06"/>
    <w:rsid w:val="00D26C5C"/>
    <w:rsid w:val="00D5403B"/>
    <w:rsid w:val="00D56158"/>
    <w:rsid w:val="00D71FDF"/>
    <w:rsid w:val="00D86B63"/>
    <w:rsid w:val="00D939E1"/>
    <w:rsid w:val="00D948CD"/>
    <w:rsid w:val="00DC2201"/>
    <w:rsid w:val="00DD7A7D"/>
    <w:rsid w:val="00DE4D49"/>
    <w:rsid w:val="00DF09D9"/>
    <w:rsid w:val="00DF3981"/>
    <w:rsid w:val="00DF5A57"/>
    <w:rsid w:val="00E21B28"/>
    <w:rsid w:val="00E269FB"/>
    <w:rsid w:val="00E41124"/>
    <w:rsid w:val="00E4196A"/>
    <w:rsid w:val="00E4372F"/>
    <w:rsid w:val="00E51FB9"/>
    <w:rsid w:val="00E662A2"/>
    <w:rsid w:val="00E73C3F"/>
    <w:rsid w:val="00E957A4"/>
    <w:rsid w:val="00EA09AF"/>
    <w:rsid w:val="00EA1891"/>
    <w:rsid w:val="00EB28AA"/>
    <w:rsid w:val="00EB781E"/>
    <w:rsid w:val="00EC1C92"/>
    <w:rsid w:val="00EE2135"/>
    <w:rsid w:val="00EF4CBC"/>
    <w:rsid w:val="00EF650E"/>
    <w:rsid w:val="00F00281"/>
    <w:rsid w:val="00F05EDD"/>
    <w:rsid w:val="00F06705"/>
    <w:rsid w:val="00F140D3"/>
    <w:rsid w:val="00F251B6"/>
    <w:rsid w:val="00F31042"/>
    <w:rsid w:val="00F332DC"/>
    <w:rsid w:val="00F554DB"/>
    <w:rsid w:val="00F6384C"/>
    <w:rsid w:val="00F66262"/>
    <w:rsid w:val="00F66E70"/>
    <w:rsid w:val="00F930DF"/>
    <w:rsid w:val="00F9757F"/>
    <w:rsid w:val="00FC39F9"/>
    <w:rsid w:val="00FE541C"/>
    <w:rsid w:val="00FF631D"/>
    <w:rsid w:val="00FF6F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7424AA"/>
  <w15:docId w15:val="{2A85AC3C-BC8E-45AB-9F58-B04A2E26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C47"/>
    <w:pPr>
      <w:jc w:val="both"/>
    </w:pPr>
    <w:rPr>
      <w:rFonts w:ascii="Times New Roman" w:hAnsi="Times New Roman"/>
      <w:sz w:val="20"/>
    </w:rPr>
  </w:style>
  <w:style w:type="paragraph" w:styleId="Heading2">
    <w:name w:val="heading 2"/>
    <w:basedOn w:val="Normal"/>
    <w:next w:val="Normal"/>
    <w:link w:val="Heading2Char"/>
    <w:uiPriority w:val="9"/>
    <w:semiHidden/>
    <w:unhideWhenUsed/>
    <w:qFormat/>
    <w:rsid w:val="001B14E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697D"/>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013F8"/>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13F8"/>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13F8"/>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13F8"/>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13F8"/>
    <w:pPr>
      <w:keepNext/>
      <w:keepLines/>
      <w:numPr>
        <w:ilvl w:val="7"/>
        <w:numId w:val="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013F8"/>
    <w:pPr>
      <w:keepNext/>
      <w:keepLines/>
      <w:numPr>
        <w:ilvl w:val="8"/>
        <w:numId w:val="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C47"/>
    <w:rPr>
      <w:rFonts w:ascii="Lucida Grande" w:hAnsi="Lucida Grande"/>
      <w:sz w:val="18"/>
      <w:szCs w:val="18"/>
    </w:rPr>
  </w:style>
  <w:style w:type="character" w:customStyle="1" w:styleId="BalloonTextChar">
    <w:name w:val="Balloon Text Char"/>
    <w:basedOn w:val="DefaultParagraphFont"/>
    <w:link w:val="BalloonText"/>
    <w:uiPriority w:val="99"/>
    <w:semiHidden/>
    <w:rsid w:val="00427C47"/>
    <w:rPr>
      <w:rFonts w:ascii="Lucida Grande" w:hAnsi="Lucida Grande"/>
      <w:sz w:val="18"/>
      <w:szCs w:val="18"/>
    </w:rPr>
  </w:style>
  <w:style w:type="paragraph" w:customStyle="1" w:styleId="phmnormal">
    <w:name w:val="phm_normal"/>
    <w:basedOn w:val="Normal"/>
    <w:qFormat/>
    <w:rsid w:val="00A13AA8"/>
  </w:style>
  <w:style w:type="paragraph" w:customStyle="1" w:styleId="phmtitle">
    <w:name w:val="phm_title"/>
    <w:basedOn w:val="phmnormal"/>
    <w:qFormat/>
    <w:rsid w:val="00602395"/>
    <w:pPr>
      <w:spacing w:after="280"/>
      <w:jc w:val="center"/>
    </w:pPr>
    <w:rPr>
      <w:b/>
      <w:sz w:val="34"/>
    </w:rPr>
  </w:style>
  <w:style w:type="paragraph" w:customStyle="1" w:styleId="phmauthorlist">
    <w:name w:val="phm_authorlist"/>
    <w:basedOn w:val="phmnormal"/>
    <w:qFormat/>
    <w:rsid w:val="005404EE"/>
    <w:pPr>
      <w:spacing w:after="240"/>
      <w:jc w:val="center"/>
    </w:pPr>
  </w:style>
  <w:style w:type="paragraph" w:customStyle="1" w:styleId="phmaffiliation">
    <w:name w:val="phm_affiliation"/>
    <w:basedOn w:val="phmnormal"/>
    <w:qFormat/>
    <w:rsid w:val="00C365A7"/>
    <w:pPr>
      <w:spacing w:before="180" w:after="60"/>
      <w:jc w:val="center"/>
    </w:pPr>
    <w:rPr>
      <w:i/>
    </w:rPr>
  </w:style>
  <w:style w:type="paragraph" w:customStyle="1" w:styleId="phmemail">
    <w:name w:val="phm_email"/>
    <w:basedOn w:val="phmnormal"/>
    <w:qFormat/>
    <w:rsid w:val="007733EE"/>
    <w:pPr>
      <w:jc w:val="center"/>
    </w:pPr>
    <w:rPr>
      <w:i/>
      <w:sz w:val="18"/>
    </w:rPr>
  </w:style>
  <w:style w:type="paragraph" w:customStyle="1" w:styleId="phmheadingnonumber">
    <w:name w:val="phm_heading_nonumber"/>
    <w:basedOn w:val="phmnormal"/>
    <w:next w:val="phmbodytext"/>
    <w:qFormat/>
    <w:rsid w:val="00C03A63"/>
    <w:pPr>
      <w:spacing w:before="240" w:after="120"/>
      <w:jc w:val="left"/>
    </w:pPr>
    <w:rPr>
      <w:b/>
      <w:bCs/>
      <w:smallCaps/>
    </w:rPr>
  </w:style>
  <w:style w:type="paragraph" w:customStyle="1" w:styleId="phmbodytext">
    <w:name w:val="phm_body_text"/>
    <w:basedOn w:val="phmnormal"/>
    <w:qFormat/>
    <w:rsid w:val="008D2783"/>
    <w:pPr>
      <w:spacing w:after="120"/>
    </w:pPr>
  </w:style>
  <w:style w:type="paragraph" w:customStyle="1" w:styleId="phmheading1">
    <w:name w:val="phm_heading1"/>
    <w:basedOn w:val="phmnormal"/>
    <w:next w:val="phmbodytext"/>
    <w:qFormat/>
    <w:rsid w:val="008013F8"/>
    <w:pPr>
      <w:keepNext/>
      <w:numPr>
        <w:numId w:val="9"/>
      </w:numPr>
      <w:spacing w:before="240" w:after="120"/>
      <w:jc w:val="left"/>
      <w:outlineLvl w:val="0"/>
    </w:pPr>
    <w:rPr>
      <w:b/>
      <w:bCs/>
      <w:smallCaps/>
    </w:rPr>
  </w:style>
  <w:style w:type="paragraph" w:customStyle="1" w:styleId="phmheading2">
    <w:name w:val="phm_heading2"/>
    <w:basedOn w:val="phmnormal"/>
    <w:next w:val="phmbodytext"/>
    <w:qFormat/>
    <w:rsid w:val="008013F8"/>
    <w:pPr>
      <w:keepNext/>
      <w:numPr>
        <w:ilvl w:val="1"/>
        <w:numId w:val="9"/>
      </w:numPr>
      <w:spacing w:before="240" w:after="120"/>
      <w:jc w:val="left"/>
      <w:outlineLvl w:val="1"/>
    </w:pPr>
    <w:rPr>
      <w:b/>
    </w:rPr>
  </w:style>
  <w:style w:type="character" w:customStyle="1" w:styleId="Heading2Char">
    <w:name w:val="Heading 2 Char"/>
    <w:basedOn w:val="DefaultParagraphFont"/>
    <w:link w:val="Heading2"/>
    <w:uiPriority w:val="9"/>
    <w:semiHidden/>
    <w:rsid w:val="001B14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6697D"/>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8013F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8013F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8013F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8013F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801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13F8"/>
    <w:rPr>
      <w:rFonts w:asciiTheme="majorHAnsi" w:eastAsiaTheme="majorEastAsia" w:hAnsiTheme="majorHAnsi" w:cstheme="majorBidi"/>
      <w:i/>
      <w:iCs/>
      <w:color w:val="404040" w:themeColor="text1" w:themeTint="BF"/>
      <w:sz w:val="20"/>
      <w:szCs w:val="20"/>
    </w:rPr>
  </w:style>
  <w:style w:type="paragraph" w:customStyle="1" w:styleId="phmheading3">
    <w:name w:val="phm_heading3"/>
    <w:basedOn w:val="phmnormal"/>
    <w:next w:val="phmbodytext"/>
    <w:qFormat/>
    <w:rsid w:val="008013F8"/>
    <w:pPr>
      <w:keepNext/>
      <w:numPr>
        <w:ilvl w:val="2"/>
        <w:numId w:val="9"/>
      </w:numPr>
      <w:spacing w:before="240" w:after="120"/>
      <w:jc w:val="left"/>
      <w:outlineLvl w:val="2"/>
    </w:pPr>
    <w:rPr>
      <w:b/>
    </w:rPr>
  </w:style>
  <w:style w:type="paragraph" w:customStyle="1" w:styleId="phmheadingabstract">
    <w:name w:val="phm_heading_abstract"/>
    <w:basedOn w:val="phmbodytext"/>
    <w:qFormat/>
    <w:rsid w:val="00F332DC"/>
    <w:pPr>
      <w:jc w:val="center"/>
    </w:pPr>
    <w:rPr>
      <w:b/>
      <w:bCs/>
      <w:smallCaps/>
    </w:rPr>
  </w:style>
  <w:style w:type="paragraph" w:customStyle="1" w:styleId="AuthorAffiliation">
    <w:name w:val="Author Affiliation"/>
    <w:basedOn w:val="Normal"/>
    <w:next w:val="Normal"/>
    <w:rsid w:val="00532FF9"/>
    <w:pPr>
      <w:suppressAutoHyphens/>
      <w:overflowPunct w:val="0"/>
      <w:autoSpaceDE w:val="0"/>
      <w:autoSpaceDN w:val="0"/>
      <w:adjustRightInd w:val="0"/>
      <w:spacing w:after="240"/>
      <w:jc w:val="center"/>
      <w:textAlignment w:val="baseline"/>
    </w:pPr>
    <w:rPr>
      <w:rFonts w:eastAsia="Times New Roman" w:cs="Times New Roman"/>
      <w:i/>
      <w:szCs w:val="20"/>
    </w:rPr>
  </w:style>
  <w:style w:type="paragraph" w:styleId="BodyText">
    <w:name w:val="Body Text"/>
    <w:basedOn w:val="Normal"/>
    <w:link w:val="BodyTextChar"/>
    <w:autoRedefine/>
    <w:semiHidden/>
    <w:rsid w:val="00532FF9"/>
    <w:pPr>
      <w:spacing w:after="120"/>
    </w:pPr>
    <w:rPr>
      <w:rFonts w:eastAsia="Times New Roman" w:cs="Times New Roman"/>
      <w:szCs w:val="18"/>
    </w:rPr>
  </w:style>
  <w:style w:type="character" w:customStyle="1" w:styleId="BodyTextChar">
    <w:name w:val="Body Text Char"/>
    <w:basedOn w:val="DefaultParagraphFont"/>
    <w:link w:val="BodyText"/>
    <w:semiHidden/>
    <w:rsid w:val="00532FF9"/>
    <w:rPr>
      <w:rFonts w:ascii="Times New Roman" w:eastAsia="Times New Roman" w:hAnsi="Times New Roman" w:cs="Times New Roman"/>
      <w:sz w:val="20"/>
      <w:szCs w:val="18"/>
    </w:rPr>
  </w:style>
  <w:style w:type="character" w:styleId="Hyperlink">
    <w:name w:val="Hyperlink"/>
    <w:semiHidden/>
    <w:rsid w:val="00532FF9"/>
    <w:rPr>
      <w:color w:val="0000FF"/>
      <w:u w:val="single"/>
    </w:rPr>
  </w:style>
  <w:style w:type="paragraph" w:styleId="Header">
    <w:name w:val="header"/>
    <w:aliases w:val="phm_header"/>
    <w:basedOn w:val="phmnormal"/>
    <w:link w:val="HeaderChar"/>
    <w:unhideWhenUsed/>
    <w:qFormat/>
    <w:rsid w:val="008144CC"/>
    <w:pPr>
      <w:tabs>
        <w:tab w:val="center" w:pos="4320"/>
        <w:tab w:val="right" w:pos="8640"/>
      </w:tabs>
    </w:pPr>
  </w:style>
  <w:style w:type="character" w:customStyle="1" w:styleId="HeaderChar">
    <w:name w:val="Header Char"/>
    <w:aliases w:val="phm_header Char"/>
    <w:basedOn w:val="DefaultParagraphFont"/>
    <w:link w:val="Header"/>
    <w:rsid w:val="008144CC"/>
    <w:rPr>
      <w:rFonts w:ascii="Times New Roman" w:hAnsi="Times New Roman"/>
      <w:sz w:val="20"/>
    </w:rPr>
  </w:style>
  <w:style w:type="paragraph" w:styleId="Caption">
    <w:name w:val="caption"/>
    <w:basedOn w:val="Normal"/>
    <w:next w:val="Normal"/>
    <w:uiPriority w:val="35"/>
    <w:unhideWhenUsed/>
    <w:qFormat/>
    <w:rsid w:val="00D02547"/>
    <w:pPr>
      <w:jc w:val="left"/>
    </w:pPr>
    <w:rPr>
      <w:rFonts w:eastAsia="SimSun" w:cs="Times New Roman"/>
      <w:b/>
      <w:bCs/>
      <w:szCs w:val="20"/>
    </w:rPr>
  </w:style>
  <w:style w:type="paragraph" w:customStyle="1" w:styleId="ijPHMReferences">
    <w:name w:val="ijPHM References"/>
    <w:basedOn w:val="BodyText"/>
    <w:link w:val="ijPHMReferencesChar"/>
    <w:qFormat/>
    <w:rsid w:val="0000321C"/>
    <w:pPr>
      <w:spacing w:after="0"/>
      <w:ind w:left="360" w:hanging="360"/>
    </w:pPr>
  </w:style>
  <w:style w:type="character" w:customStyle="1" w:styleId="ijPHMReferencesChar">
    <w:name w:val="ijPHM References Char"/>
    <w:basedOn w:val="BodyTextChar"/>
    <w:link w:val="ijPHMReferences"/>
    <w:rsid w:val="0000321C"/>
    <w:rPr>
      <w:rFonts w:ascii="Times New Roman" w:eastAsia="Times New Roman" w:hAnsi="Times New Roman" w:cs="Times New Roman"/>
      <w:sz w:val="20"/>
      <w:szCs w:val="18"/>
    </w:rPr>
  </w:style>
  <w:style w:type="paragraph" w:customStyle="1" w:styleId="Nomenclature">
    <w:name w:val="Nomenclature"/>
    <w:basedOn w:val="Normal"/>
    <w:rsid w:val="0000321C"/>
    <w:pPr>
      <w:widowControl w:val="0"/>
      <w:tabs>
        <w:tab w:val="left" w:pos="864"/>
        <w:tab w:val="left" w:pos="1152"/>
      </w:tabs>
    </w:pPr>
    <w:rPr>
      <w:rFonts w:eastAsia="Times New Roman" w:cs="Times New Roman"/>
      <w:szCs w:val="20"/>
    </w:rPr>
  </w:style>
  <w:style w:type="paragraph" w:customStyle="1" w:styleId="phmbulletlist">
    <w:name w:val="phm_bullet_list"/>
    <w:basedOn w:val="phmnormal"/>
    <w:next w:val="phmbodytext"/>
    <w:qFormat/>
    <w:rsid w:val="00F140D3"/>
    <w:pPr>
      <w:numPr>
        <w:numId w:val="15"/>
      </w:numPr>
      <w:spacing w:after="60"/>
    </w:pPr>
  </w:style>
  <w:style w:type="paragraph" w:customStyle="1" w:styleId="phmnumberlist">
    <w:name w:val="phm_number_list"/>
    <w:basedOn w:val="phmnormal"/>
    <w:next w:val="phmbodytext"/>
    <w:qFormat/>
    <w:rsid w:val="00954231"/>
    <w:pPr>
      <w:numPr>
        <w:numId w:val="21"/>
      </w:numPr>
      <w:spacing w:after="60"/>
    </w:pPr>
  </w:style>
  <w:style w:type="paragraph" w:customStyle="1" w:styleId="phmheading4">
    <w:name w:val="phm_heading4"/>
    <w:basedOn w:val="phmnormal"/>
    <w:next w:val="phmbodytext"/>
    <w:qFormat/>
    <w:rsid w:val="001261A8"/>
    <w:pPr>
      <w:keepNext/>
      <w:spacing w:before="240" w:after="60"/>
      <w:jc w:val="left"/>
      <w:outlineLvl w:val="3"/>
    </w:pPr>
    <w:rPr>
      <w:b/>
    </w:rPr>
  </w:style>
  <w:style w:type="paragraph" w:customStyle="1" w:styleId="phmreference">
    <w:name w:val="phm_reference"/>
    <w:basedOn w:val="phmnormal"/>
    <w:qFormat/>
    <w:rsid w:val="00B3685C"/>
    <w:pPr>
      <w:ind w:left="360" w:hanging="360"/>
    </w:pPr>
  </w:style>
  <w:style w:type="character" w:styleId="PageNumber">
    <w:name w:val="page number"/>
    <w:basedOn w:val="DefaultParagraphFont"/>
    <w:uiPriority w:val="99"/>
    <w:semiHidden/>
    <w:unhideWhenUsed/>
    <w:rsid w:val="00DF5A57"/>
  </w:style>
  <w:style w:type="paragraph" w:styleId="FootnoteText">
    <w:name w:val="footnote text"/>
    <w:basedOn w:val="Normal"/>
    <w:link w:val="FootnoteTextChar"/>
    <w:uiPriority w:val="99"/>
    <w:unhideWhenUsed/>
    <w:rsid w:val="00BE2579"/>
    <w:rPr>
      <w:sz w:val="24"/>
    </w:rPr>
  </w:style>
  <w:style w:type="character" w:customStyle="1" w:styleId="FootnoteTextChar">
    <w:name w:val="Footnote Text Char"/>
    <w:basedOn w:val="DefaultParagraphFont"/>
    <w:link w:val="FootnoteText"/>
    <w:uiPriority w:val="99"/>
    <w:rsid w:val="00BE2579"/>
    <w:rPr>
      <w:rFonts w:ascii="Times New Roman" w:hAnsi="Times New Roman"/>
    </w:rPr>
  </w:style>
  <w:style w:type="character" w:styleId="FootnoteReference">
    <w:name w:val="footnote reference"/>
    <w:basedOn w:val="DefaultParagraphFont"/>
    <w:uiPriority w:val="99"/>
    <w:unhideWhenUsed/>
    <w:rsid w:val="00BE2579"/>
    <w:rPr>
      <w:vertAlign w:val="superscript"/>
    </w:rPr>
  </w:style>
  <w:style w:type="paragraph" w:styleId="Footer">
    <w:name w:val="footer"/>
    <w:basedOn w:val="Normal"/>
    <w:link w:val="FooterChar"/>
    <w:uiPriority w:val="99"/>
    <w:unhideWhenUsed/>
    <w:rsid w:val="003D0FC8"/>
    <w:pPr>
      <w:tabs>
        <w:tab w:val="center" w:pos="4680"/>
        <w:tab w:val="right" w:pos="9360"/>
      </w:tabs>
    </w:pPr>
  </w:style>
  <w:style w:type="character" w:customStyle="1" w:styleId="FooterChar">
    <w:name w:val="Footer Char"/>
    <w:basedOn w:val="DefaultParagraphFont"/>
    <w:link w:val="Footer"/>
    <w:uiPriority w:val="99"/>
    <w:semiHidden/>
    <w:rsid w:val="003D0FC8"/>
    <w:rPr>
      <w:rFonts w:ascii="Times New Roman" w:hAnsi="Times New Roman"/>
      <w:sz w:val="20"/>
    </w:rPr>
  </w:style>
  <w:style w:type="paragraph" w:styleId="DocumentMap">
    <w:name w:val="Document Map"/>
    <w:basedOn w:val="Normal"/>
    <w:link w:val="DocumentMapChar"/>
    <w:uiPriority w:val="99"/>
    <w:semiHidden/>
    <w:unhideWhenUsed/>
    <w:rsid w:val="00A60983"/>
    <w:rPr>
      <w:rFonts w:ascii="Tahoma" w:hAnsi="Tahoma" w:cs="Tahoma"/>
      <w:sz w:val="16"/>
      <w:szCs w:val="16"/>
    </w:rPr>
  </w:style>
  <w:style w:type="character" w:customStyle="1" w:styleId="DocumentMapChar">
    <w:name w:val="Document Map Char"/>
    <w:basedOn w:val="DefaultParagraphFont"/>
    <w:link w:val="DocumentMap"/>
    <w:uiPriority w:val="99"/>
    <w:semiHidden/>
    <w:rsid w:val="00A60983"/>
    <w:rPr>
      <w:rFonts w:ascii="Tahoma" w:hAnsi="Tahoma" w:cs="Tahoma"/>
      <w:sz w:val="16"/>
      <w:szCs w:val="16"/>
    </w:rPr>
  </w:style>
  <w:style w:type="character" w:styleId="PlaceholderText">
    <w:name w:val="Placeholder Text"/>
    <w:basedOn w:val="DefaultParagraphFont"/>
    <w:uiPriority w:val="99"/>
    <w:semiHidden/>
    <w:rsid w:val="00F00281"/>
    <w:rPr>
      <w:color w:val="808080"/>
    </w:rPr>
  </w:style>
  <w:style w:type="table" w:styleId="TableGrid">
    <w:name w:val="Table Grid"/>
    <w:basedOn w:val="TableNormal"/>
    <w:uiPriority w:val="59"/>
    <w:rsid w:val="00EF4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hmcaption">
    <w:name w:val="phm_caption"/>
    <w:basedOn w:val="Caption"/>
    <w:qFormat/>
    <w:rsid w:val="002B719F"/>
    <w:pPr>
      <w:spacing w:before="120" w:after="120"/>
      <w:jc w:val="center"/>
    </w:pPr>
    <w:rPr>
      <w:b w:val="0"/>
    </w:rPr>
  </w:style>
  <w:style w:type="paragraph" w:customStyle="1" w:styleId="phmfigures">
    <w:name w:val="phm_figures"/>
    <w:basedOn w:val="phmbodytext"/>
    <w:qFormat/>
    <w:rsid w:val="009F3D79"/>
    <w:pPr>
      <w:spacing w:before="240"/>
      <w:jc w:val="center"/>
    </w:pPr>
    <w:rPr>
      <w:noProof/>
    </w:rPr>
  </w:style>
  <w:style w:type="table" w:styleId="PlainTable1">
    <w:name w:val="Plain Table 1"/>
    <w:basedOn w:val="TableNormal"/>
    <w:uiPriority w:val="41"/>
    <w:rsid w:val="001A411C"/>
    <w:pPr>
      <w:suppressAutoHyphens/>
      <w:autoSpaceDN w:val="0"/>
      <w:textAlignment w:val="baseline"/>
    </w:pPr>
    <w:rPr>
      <w:rFonts w:ascii="Liberation Serif" w:eastAsia="Noto Sans CJK SC Regular" w:hAnsi="Liberation Serif" w:cs="FreeSans"/>
      <w:kern w:val="3"/>
      <w:lang w:val="es-MX" w:eastAsia="zh-CN" w:bidi="hi-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1A411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E5C8E"/>
    <w:pPr>
      <w:suppressAutoHyphens/>
      <w:autoSpaceDN w:val="0"/>
      <w:textAlignment w:val="baseline"/>
    </w:pPr>
    <w:rPr>
      <w:rFonts w:ascii="Liberation Serif" w:eastAsia="Noto Sans CJK SC Regular" w:hAnsi="Liberation Serif" w:cs="FreeSans"/>
      <w:kern w:val="3"/>
      <w:lang w:val="es-MX" w:eastAsia="zh-CN" w:bidi="hi-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715170">
      <w:bodyDiv w:val="1"/>
      <w:marLeft w:val="0"/>
      <w:marRight w:val="0"/>
      <w:marTop w:val="0"/>
      <w:marBottom w:val="0"/>
      <w:divBdr>
        <w:top w:val="none" w:sz="0" w:space="0" w:color="auto"/>
        <w:left w:val="none" w:sz="0" w:space="0" w:color="auto"/>
        <w:bottom w:val="none" w:sz="0" w:space="0" w:color="auto"/>
        <w:right w:val="none" w:sz="0" w:space="0" w:color="auto"/>
      </w:divBdr>
      <w:divsChild>
        <w:div w:id="455491363">
          <w:marLeft w:val="0"/>
          <w:marRight w:val="0"/>
          <w:marTop w:val="0"/>
          <w:marBottom w:val="0"/>
          <w:divBdr>
            <w:top w:val="none" w:sz="0" w:space="0" w:color="auto"/>
            <w:left w:val="none" w:sz="0" w:space="0" w:color="auto"/>
            <w:bottom w:val="none" w:sz="0" w:space="0" w:color="auto"/>
            <w:right w:val="none" w:sz="0" w:space="0" w:color="auto"/>
          </w:divBdr>
          <w:divsChild>
            <w:div w:id="1482192458">
              <w:marLeft w:val="0"/>
              <w:marRight w:val="0"/>
              <w:marTop w:val="0"/>
              <w:marBottom w:val="0"/>
              <w:divBdr>
                <w:top w:val="none" w:sz="0" w:space="0" w:color="auto"/>
                <w:left w:val="none" w:sz="0" w:space="0" w:color="auto"/>
                <w:bottom w:val="none" w:sz="0" w:space="0" w:color="auto"/>
                <w:right w:val="none" w:sz="0" w:space="0" w:color="auto"/>
              </w:divBdr>
              <w:divsChild>
                <w:div w:id="18676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06624">
      <w:bodyDiv w:val="1"/>
      <w:marLeft w:val="0"/>
      <w:marRight w:val="0"/>
      <w:marTop w:val="0"/>
      <w:marBottom w:val="0"/>
      <w:divBdr>
        <w:top w:val="none" w:sz="0" w:space="0" w:color="auto"/>
        <w:left w:val="none" w:sz="0" w:space="0" w:color="auto"/>
        <w:bottom w:val="none" w:sz="0" w:space="0" w:color="auto"/>
        <w:right w:val="none" w:sz="0" w:space="0" w:color="auto"/>
      </w:divBdr>
    </w:div>
    <w:div w:id="1709256921">
      <w:bodyDiv w:val="1"/>
      <w:marLeft w:val="0"/>
      <w:marRight w:val="0"/>
      <w:marTop w:val="0"/>
      <w:marBottom w:val="0"/>
      <w:divBdr>
        <w:top w:val="none" w:sz="0" w:space="0" w:color="auto"/>
        <w:left w:val="none" w:sz="0" w:space="0" w:color="auto"/>
        <w:bottom w:val="none" w:sz="0" w:space="0" w:color="auto"/>
        <w:right w:val="none" w:sz="0" w:space="0" w:color="auto"/>
      </w:divBdr>
    </w:div>
    <w:div w:id="1860194411">
      <w:bodyDiv w:val="1"/>
      <w:marLeft w:val="0"/>
      <w:marRight w:val="0"/>
      <w:marTop w:val="0"/>
      <w:marBottom w:val="0"/>
      <w:divBdr>
        <w:top w:val="none" w:sz="0" w:space="0" w:color="auto"/>
        <w:left w:val="none" w:sz="0" w:space="0" w:color="auto"/>
        <w:bottom w:val="none" w:sz="0" w:space="0" w:color="auto"/>
        <w:right w:val="none" w:sz="0" w:space="0" w:color="auto"/>
      </w:divBdr>
    </w:div>
    <w:div w:id="1996492806">
      <w:bodyDiv w:val="1"/>
      <w:marLeft w:val="0"/>
      <w:marRight w:val="0"/>
      <w:marTop w:val="0"/>
      <w:marBottom w:val="0"/>
      <w:divBdr>
        <w:top w:val="none" w:sz="0" w:space="0" w:color="auto"/>
        <w:left w:val="none" w:sz="0" w:space="0" w:color="auto"/>
        <w:bottom w:val="none" w:sz="0" w:space="0" w:color="auto"/>
        <w:right w:val="none" w:sz="0" w:space="0" w:color="auto"/>
      </w:divBdr>
      <w:divsChild>
        <w:div w:id="131339055">
          <w:marLeft w:val="0"/>
          <w:marRight w:val="0"/>
          <w:marTop w:val="0"/>
          <w:marBottom w:val="0"/>
          <w:divBdr>
            <w:top w:val="none" w:sz="0" w:space="0" w:color="auto"/>
            <w:left w:val="none" w:sz="0" w:space="0" w:color="auto"/>
            <w:bottom w:val="none" w:sz="0" w:space="0" w:color="auto"/>
            <w:right w:val="none" w:sz="0" w:space="0" w:color="auto"/>
          </w:divBdr>
          <w:divsChild>
            <w:div w:id="1833907734">
              <w:marLeft w:val="0"/>
              <w:marRight w:val="0"/>
              <w:marTop w:val="0"/>
              <w:marBottom w:val="0"/>
              <w:divBdr>
                <w:top w:val="none" w:sz="0" w:space="0" w:color="auto"/>
                <w:left w:val="none" w:sz="0" w:space="0" w:color="auto"/>
                <w:bottom w:val="none" w:sz="0" w:space="0" w:color="auto"/>
                <w:right w:val="none" w:sz="0" w:space="0" w:color="auto"/>
              </w:divBdr>
              <w:divsChild>
                <w:div w:id="8086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edgar_arredondo@outlook.com"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ABA67-EF5D-40F5-BFEC-569FE9781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2615</Words>
  <Characters>14385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Anibal Bregon</dc:creator>
  <cp:keywords/>
  <dc:description/>
  <cp:lastModifiedBy>Bitware</cp:lastModifiedBy>
  <cp:revision>54</cp:revision>
  <cp:lastPrinted>2012-01-20T17:48:00Z</cp:lastPrinted>
  <dcterms:created xsi:type="dcterms:W3CDTF">2012-01-20T22:11:00Z</dcterms:created>
  <dcterms:modified xsi:type="dcterms:W3CDTF">2018-06-06T00:19:00Z</dcterms:modified>
  <cp:category/>
</cp:coreProperties>
</file>