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F54C" w14:textId="77777777" w:rsidR="001A1A28" w:rsidRDefault="001A1A28">
      <w:pPr>
        <w:spacing w:before="3600"/>
      </w:pPr>
    </w:p>
    <w:p w14:paraId="66D7F54D" w14:textId="77777777" w:rsidR="001A1A28" w:rsidRPr="009A38D0" w:rsidRDefault="00000000">
      <w:pPr>
        <w:spacing w:after="200"/>
        <w:jc w:val="center"/>
        <w:rPr>
          <w:lang w:val="en-US"/>
        </w:rPr>
      </w:pPr>
      <w:r w:rsidRPr="009A38D0">
        <w:rPr>
          <w:rFonts w:ascii="Trirong" w:eastAsia="Trirong" w:hAnsi="Trirong" w:cs="Trirong"/>
          <w:b/>
          <w:bCs/>
          <w:color w:val="23555A"/>
          <w:sz w:val="44"/>
          <w:szCs w:val="44"/>
          <w:lang w:val="en-US"/>
        </w:rPr>
        <w:t>GLOBAL PRECISION WORKS</w:t>
      </w:r>
    </w:p>
    <w:p w14:paraId="66D7F54E" w14:textId="77777777" w:rsidR="001A1A28" w:rsidRPr="009A38D0" w:rsidRDefault="00000000">
      <w:pPr>
        <w:pBdr>
          <w:bottom w:val="single" w:sz="8" w:space="1" w:color="ED835E"/>
        </w:pBdr>
        <w:spacing w:after="600"/>
        <w:jc w:val="center"/>
        <w:rPr>
          <w:lang w:val="en-US"/>
        </w:rPr>
      </w:pPr>
      <w:r w:rsidRPr="009A38D0">
        <w:rPr>
          <w:color w:val="2A4E64"/>
          <w:sz w:val="28"/>
          <w:szCs w:val="28"/>
          <w:lang w:val="en-US"/>
        </w:rPr>
        <w:t>Page Copy Deliverable</w:t>
      </w:r>
    </w:p>
    <w:p w14:paraId="66D7F54F" w14:textId="77777777" w:rsidR="001A1A28" w:rsidRPr="009A38D0" w:rsidRDefault="001A1A28">
      <w:pPr>
        <w:spacing w:before="400"/>
        <w:rPr>
          <w:lang w:val="en-US"/>
        </w:rPr>
      </w:pPr>
    </w:p>
    <w:p w14:paraId="66D7F550" w14:textId="77777777" w:rsidR="001A1A28" w:rsidRPr="009A38D0" w:rsidRDefault="00000000">
      <w:pPr>
        <w:spacing w:after="120"/>
        <w:jc w:val="center"/>
        <w:rPr>
          <w:lang w:val="en-US"/>
        </w:rPr>
      </w:pPr>
      <w:r w:rsidRPr="009A38D0">
        <w:rPr>
          <w:rFonts w:ascii="Trirong" w:eastAsia="Trirong" w:hAnsi="Trirong" w:cs="Trirong"/>
          <w:b/>
          <w:bCs/>
          <w:color w:val="23555A"/>
          <w:sz w:val="52"/>
          <w:szCs w:val="52"/>
          <w:lang w:val="en-US"/>
        </w:rPr>
        <w:t>Request a Quote Page</w:t>
      </w:r>
    </w:p>
    <w:p w14:paraId="66D7F551" w14:textId="77777777" w:rsidR="001A1A28" w:rsidRPr="009A38D0" w:rsidRDefault="00000000">
      <w:pPr>
        <w:spacing w:after="80"/>
        <w:jc w:val="center"/>
        <w:rPr>
          <w:lang w:val="en-US"/>
        </w:rPr>
      </w:pPr>
      <w:r w:rsidRPr="009A38D0">
        <w:rPr>
          <w:color w:val="2A4E64"/>
          <w:lang w:val="en-US"/>
        </w:rPr>
        <w:t>/</w:t>
      </w:r>
      <w:proofErr w:type="gramStart"/>
      <w:r w:rsidRPr="009A38D0">
        <w:rPr>
          <w:color w:val="2A4E64"/>
          <w:lang w:val="en-US"/>
        </w:rPr>
        <w:t>electromechanical</w:t>
      </w:r>
      <w:proofErr w:type="gramEnd"/>
      <w:r w:rsidRPr="009A38D0">
        <w:rPr>
          <w:color w:val="2A4E64"/>
          <w:lang w:val="en-US"/>
        </w:rPr>
        <w:t>-assembly/request-quote/</w:t>
      </w:r>
    </w:p>
    <w:p w14:paraId="66D7F552" w14:textId="77777777" w:rsidR="001A1A28" w:rsidRPr="009A38D0" w:rsidRDefault="001A1A28">
      <w:pPr>
        <w:spacing w:before="8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A1A28" w14:paraId="66D7F557" w14:textId="77777777">
        <w:tblPrEx>
          <w:tblCellMar>
            <w:top w:w="0" w:type="dxa"/>
            <w:bottom w:w="0" w:type="dxa"/>
          </w:tblCellMar>
        </w:tblPrEx>
        <w:tc>
          <w:tcPr>
            <w:tcW w:w="2340" w:type="dxa"/>
            <w:tcBorders>
              <w:top w:val="single" w:sz="3" w:space="0" w:color="23555A"/>
              <w:bottom w:val="single" w:sz="3" w:space="0" w:color="23555A"/>
            </w:tcBorders>
            <w:shd w:val="clear" w:color="auto" w:fill="E8F0F2"/>
            <w:tcMar>
              <w:top w:w="120" w:type="dxa"/>
              <w:left w:w="80" w:type="dxa"/>
              <w:bottom w:w="120" w:type="dxa"/>
              <w:right w:w="80" w:type="dxa"/>
            </w:tcMar>
          </w:tcPr>
          <w:p w14:paraId="66D7F553" w14:textId="77777777" w:rsidR="001A1A28" w:rsidRDefault="00000000">
            <w:pPr>
              <w:jc w:val="center"/>
            </w:pPr>
            <w:r>
              <w:rPr>
                <w:b/>
                <w:bCs/>
                <w:color w:val="23555A"/>
                <w:sz w:val="20"/>
                <w:szCs w:val="20"/>
              </w:rPr>
              <w:t xml:space="preserve">1,200-1,500 </w:t>
            </w:r>
            <w:proofErr w:type="spellStart"/>
            <w:r>
              <w:rPr>
                <w:b/>
                <w:bCs/>
                <w:color w:val="23555A"/>
                <w:sz w:val="20"/>
                <w:szCs w:val="20"/>
              </w:rPr>
              <w:t>words</w:t>
            </w:r>
            <w:proofErr w:type="spellEnd"/>
          </w:p>
        </w:tc>
        <w:tc>
          <w:tcPr>
            <w:tcW w:w="2340" w:type="dxa"/>
            <w:tcBorders>
              <w:top w:val="single" w:sz="3" w:space="0" w:color="23555A"/>
              <w:bottom w:val="single" w:sz="3" w:space="0" w:color="23555A"/>
            </w:tcBorders>
            <w:shd w:val="clear" w:color="auto" w:fill="E8F0F2"/>
            <w:tcMar>
              <w:top w:w="120" w:type="dxa"/>
              <w:left w:w="80" w:type="dxa"/>
              <w:bottom w:w="120" w:type="dxa"/>
              <w:right w:w="80" w:type="dxa"/>
            </w:tcMar>
          </w:tcPr>
          <w:p w14:paraId="66D7F554" w14:textId="77777777" w:rsidR="001A1A28" w:rsidRDefault="00000000">
            <w:pPr>
              <w:jc w:val="center"/>
            </w:pPr>
            <w:proofErr w:type="spellStart"/>
            <w:r>
              <w:rPr>
                <w:b/>
                <w:bCs/>
                <w:color w:val="23555A"/>
                <w:sz w:val="20"/>
                <w:szCs w:val="20"/>
              </w:rPr>
              <w:t>Priority</w:t>
            </w:r>
            <w:proofErr w:type="spellEnd"/>
            <w:r>
              <w:rPr>
                <w:b/>
                <w:bCs/>
                <w:color w:val="23555A"/>
                <w:sz w:val="20"/>
                <w:szCs w:val="20"/>
              </w:rPr>
              <w:t>: P0</w:t>
            </w:r>
          </w:p>
        </w:tc>
        <w:tc>
          <w:tcPr>
            <w:tcW w:w="2340" w:type="dxa"/>
            <w:tcBorders>
              <w:top w:val="single" w:sz="3" w:space="0" w:color="23555A"/>
              <w:bottom w:val="single" w:sz="3" w:space="0" w:color="23555A"/>
            </w:tcBorders>
            <w:shd w:val="clear" w:color="auto" w:fill="E8F0F2"/>
            <w:tcMar>
              <w:top w:w="120" w:type="dxa"/>
              <w:left w:w="80" w:type="dxa"/>
              <w:bottom w:w="120" w:type="dxa"/>
              <w:right w:w="80" w:type="dxa"/>
            </w:tcMar>
          </w:tcPr>
          <w:p w14:paraId="66D7F555" w14:textId="77777777" w:rsidR="001A1A28" w:rsidRDefault="00000000">
            <w:pPr>
              <w:jc w:val="center"/>
            </w:pPr>
            <w:proofErr w:type="spellStart"/>
            <w:r>
              <w:rPr>
                <w:b/>
                <w:bCs/>
                <w:color w:val="23555A"/>
                <w:sz w:val="20"/>
                <w:szCs w:val="20"/>
              </w:rPr>
              <w:t>Phase</w:t>
            </w:r>
            <w:proofErr w:type="spellEnd"/>
            <w:r>
              <w:rPr>
                <w:b/>
                <w:bCs/>
                <w:color w:val="23555A"/>
                <w:sz w:val="20"/>
                <w:szCs w:val="20"/>
              </w:rPr>
              <w:t xml:space="preserve"> 3</w:t>
            </w:r>
          </w:p>
        </w:tc>
        <w:tc>
          <w:tcPr>
            <w:tcW w:w="2340" w:type="dxa"/>
            <w:tcBorders>
              <w:top w:val="single" w:sz="3" w:space="0" w:color="23555A"/>
              <w:bottom w:val="single" w:sz="3" w:space="0" w:color="23555A"/>
            </w:tcBorders>
            <w:shd w:val="clear" w:color="auto" w:fill="E8F0F2"/>
            <w:tcMar>
              <w:top w:w="120" w:type="dxa"/>
              <w:left w:w="80" w:type="dxa"/>
              <w:bottom w:w="120" w:type="dxa"/>
              <w:right w:w="80" w:type="dxa"/>
            </w:tcMar>
          </w:tcPr>
          <w:p w14:paraId="66D7F556" w14:textId="77777777" w:rsidR="001A1A28" w:rsidRDefault="00000000">
            <w:pPr>
              <w:jc w:val="center"/>
            </w:pPr>
            <w:proofErr w:type="spellStart"/>
            <w:r>
              <w:rPr>
                <w:b/>
                <w:bCs/>
                <w:color w:val="23555A"/>
                <w:sz w:val="20"/>
                <w:szCs w:val="20"/>
              </w:rPr>
              <w:t>Conversion</w:t>
            </w:r>
            <w:proofErr w:type="spellEnd"/>
            <w:r>
              <w:rPr>
                <w:b/>
                <w:bCs/>
                <w:color w:val="23555A"/>
                <w:sz w:val="20"/>
                <w:szCs w:val="20"/>
              </w:rPr>
              <w:t xml:space="preserve"> Page</w:t>
            </w:r>
          </w:p>
        </w:tc>
      </w:tr>
    </w:tbl>
    <w:p w14:paraId="66D7F558" w14:textId="77777777" w:rsidR="001A1A28" w:rsidRDefault="001A1A28">
      <w:pPr>
        <w:spacing w:before="1200"/>
      </w:pPr>
    </w:p>
    <w:p w14:paraId="66D7F559" w14:textId="77777777" w:rsidR="001A1A28" w:rsidRDefault="00000000">
      <w:pPr>
        <w:jc w:val="center"/>
      </w:pPr>
      <w:r>
        <w:rPr>
          <w:color w:val="666666"/>
        </w:rPr>
        <w:t>March 2026</w:t>
      </w:r>
    </w:p>
    <w:p w14:paraId="66D7F55A" w14:textId="77777777" w:rsidR="001A1A28" w:rsidRDefault="00000000">
      <w:r>
        <w:br w:type="page"/>
      </w:r>
    </w:p>
    <w:p w14:paraId="66D7F55B" w14:textId="77777777" w:rsidR="001A1A28" w:rsidRDefault="001A1A28">
      <w:pPr>
        <w:sectPr w:rsidR="001A1A28">
          <w:pgSz w:w="12240" w:h="15840"/>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A1A28" w14:paraId="66D7F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5C" w14:textId="77777777" w:rsidR="001A1A28" w:rsidRDefault="00000000">
            <w:r>
              <w:rPr>
                <w:b/>
                <w:bCs/>
                <w:color w:val="23555A"/>
                <w:sz w:val="20"/>
                <w:szCs w:val="20"/>
              </w:rPr>
              <w:lastRenderedPageBreak/>
              <w:t>Page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5D" w14:textId="77777777" w:rsidR="001A1A28" w:rsidRDefault="00000000">
            <w:proofErr w:type="spellStart"/>
            <w:r>
              <w:rPr>
                <w:color w:val="333333"/>
                <w:sz w:val="20"/>
                <w:szCs w:val="20"/>
              </w:rPr>
              <w:t>Request</w:t>
            </w:r>
            <w:proofErr w:type="spellEnd"/>
            <w:r>
              <w:rPr>
                <w:color w:val="333333"/>
                <w:sz w:val="20"/>
                <w:szCs w:val="20"/>
              </w:rPr>
              <w:t xml:space="preserve"> a </w:t>
            </w:r>
            <w:proofErr w:type="spellStart"/>
            <w:r>
              <w:rPr>
                <w:color w:val="333333"/>
                <w:sz w:val="20"/>
                <w:szCs w:val="20"/>
              </w:rPr>
              <w:t>Quote</w:t>
            </w:r>
            <w:proofErr w:type="spellEnd"/>
          </w:p>
        </w:tc>
      </w:tr>
      <w:tr w:rsidR="001A1A28" w14:paraId="66D7F5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5F" w14:textId="77777777" w:rsidR="001A1A28" w:rsidRDefault="00000000">
            <w:r>
              <w:rPr>
                <w:b/>
                <w:bCs/>
                <w:color w:val="23555A"/>
                <w:sz w:val="20"/>
                <w:szCs w:val="20"/>
              </w:rPr>
              <w:t>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60" w14:textId="77777777" w:rsidR="001A1A28" w:rsidRDefault="00000000">
            <w:r>
              <w:rPr>
                <w:color w:val="333333"/>
                <w:sz w:val="20"/>
                <w:szCs w:val="20"/>
              </w:rPr>
              <w:t>/</w:t>
            </w:r>
            <w:proofErr w:type="spellStart"/>
            <w:r>
              <w:rPr>
                <w:color w:val="333333"/>
                <w:sz w:val="20"/>
                <w:szCs w:val="20"/>
              </w:rPr>
              <w:t>electromechanical-assembly</w:t>
            </w:r>
            <w:proofErr w:type="spellEnd"/>
            <w:r>
              <w:rPr>
                <w:color w:val="333333"/>
                <w:sz w:val="20"/>
                <w:szCs w:val="20"/>
              </w:rPr>
              <w:t>/</w:t>
            </w:r>
            <w:proofErr w:type="spellStart"/>
            <w:r>
              <w:rPr>
                <w:color w:val="333333"/>
                <w:sz w:val="20"/>
                <w:szCs w:val="20"/>
              </w:rPr>
              <w:t>request-quote</w:t>
            </w:r>
            <w:proofErr w:type="spellEnd"/>
            <w:r>
              <w:rPr>
                <w:color w:val="333333"/>
                <w:sz w:val="20"/>
                <w:szCs w:val="20"/>
              </w:rPr>
              <w:t>/</w:t>
            </w:r>
          </w:p>
        </w:tc>
      </w:tr>
      <w:tr w:rsidR="001A1A28" w14:paraId="66D7F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62" w14:textId="77777777" w:rsidR="001A1A28" w:rsidRDefault="00000000">
            <w:r>
              <w:rPr>
                <w:b/>
                <w:bCs/>
                <w:color w:val="23555A"/>
                <w:sz w:val="20"/>
                <w:szCs w:val="20"/>
              </w:rPr>
              <w:t>Word 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63" w14:textId="77777777" w:rsidR="001A1A28" w:rsidRDefault="00000000">
            <w:r>
              <w:rPr>
                <w:color w:val="333333"/>
                <w:sz w:val="20"/>
                <w:szCs w:val="20"/>
              </w:rPr>
              <w:t>1,200 – 1,500</w:t>
            </w:r>
          </w:p>
        </w:tc>
      </w:tr>
      <w:tr w:rsidR="001A1A28" w14:paraId="66D7F5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65" w14:textId="77777777" w:rsidR="001A1A28" w:rsidRDefault="00000000">
            <w:proofErr w:type="spellStart"/>
            <w:r>
              <w:rPr>
                <w:b/>
                <w:bCs/>
                <w:color w:val="23555A"/>
                <w:sz w:val="20"/>
                <w:szCs w:val="20"/>
              </w:rPr>
              <w:t>Priority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66" w14:textId="77777777" w:rsidR="001A1A28" w:rsidRDefault="00000000">
            <w:r>
              <w:rPr>
                <w:color w:val="333333"/>
                <w:sz w:val="20"/>
                <w:szCs w:val="20"/>
              </w:rPr>
              <w:t>P0 (</w:t>
            </w:r>
            <w:proofErr w:type="spellStart"/>
            <w:r>
              <w:rPr>
                <w:color w:val="333333"/>
                <w:sz w:val="20"/>
                <w:szCs w:val="20"/>
              </w:rPr>
              <w:t>Foundation</w:t>
            </w:r>
            <w:proofErr w:type="spellEnd"/>
            <w:r>
              <w:rPr>
                <w:color w:val="333333"/>
                <w:sz w:val="20"/>
                <w:szCs w:val="20"/>
              </w:rPr>
              <w:t>)</w:t>
            </w:r>
          </w:p>
        </w:tc>
      </w:tr>
      <w:tr w:rsidR="001A1A28" w14:paraId="66D7F5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68" w14:textId="77777777" w:rsidR="001A1A28" w:rsidRDefault="00000000">
            <w:proofErr w:type="spellStart"/>
            <w:r>
              <w:rPr>
                <w:b/>
                <w:bCs/>
                <w:color w:val="23555A"/>
                <w:sz w:val="20"/>
                <w:szCs w:val="20"/>
              </w:rPr>
              <w:t>Primary</w:t>
            </w:r>
            <w:proofErr w:type="spellEnd"/>
            <w:r>
              <w:rPr>
                <w:b/>
                <w:bCs/>
                <w:color w:val="23555A"/>
                <w:sz w:val="20"/>
                <w:szCs w:val="20"/>
              </w:rPr>
              <w:t xml:space="preserve">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69" w14:textId="77777777" w:rsidR="001A1A28" w:rsidRDefault="00000000">
            <w:proofErr w:type="spellStart"/>
            <w:r>
              <w:rPr>
                <w:color w:val="333333"/>
                <w:sz w:val="20"/>
                <w:szCs w:val="20"/>
              </w:rPr>
              <w:t>Submit</w:t>
            </w:r>
            <w:proofErr w:type="spellEnd"/>
            <w:r>
              <w:rPr>
                <w:color w:val="333333"/>
                <w:sz w:val="20"/>
                <w:szCs w:val="20"/>
              </w:rPr>
              <w:t xml:space="preserve"> RFQ Form</w:t>
            </w:r>
          </w:p>
        </w:tc>
      </w:tr>
      <w:tr w:rsidR="001A1A28" w:rsidRPr="009A38D0" w14:paraId="66D7F5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6B" w14:textId="77777777" w:rsidR="001A1A28" w:rsidRDefault="00000000">
            <w:proofErr w:type="spellStart"/>
            <w:r>
              <w:rPr>
                <w:b/>
                <w:bCs/>
                <w:color w:val="23555A"/>
                <w:sz w:val="20"/>
                <w:szCs w:val="20"/>
              </w:rPr>
              <w:t>Secondary</w:t>
            </w:r>
            <w:proofErr w:type="spellEnd"/>
            <w:r>
              <w:rPr>
                <w:b/>
                <w:bCs/>
                <w:color w:val="23555A"/>
                <w:sz w:val="20"/>
                <w:szCs w:val="20"/>
              </w:rPr>
              <w:t xml:space="preserve">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6C" w14:textId="77777777" w:rsidR="001A1A28" w:rsidRPr="009A38D0" w:rsidRDefault="00000000">
            <w:pPr>
              <w:rPr>
                <w:lang w:val="en-US"/>
              </w:rPr>
            </w:pPr>
            <w:r w:rsidRPr="009A38D0">
              <w:rPr>
                <w:color w:val="333333"/>
                <w:sz w:val="20"/>
                <w:szCs w:val="20"/>
                <w:lang w:val="en-US"/>
              </w:rPr>
              <w:t>Call Directly / Schedule a Call</w:t>
            </w:r>
          </w:p>
        </w:tc>
      </w:tr>
      <w:tr w:rsidR="001A1A28" w:rsidRPr="009A38D0" w14:paraId="66D7F5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6E" w14:textId="77777777" w:rsidR="001A1A28" w:rsidRDefault="00000000">
            <w:r>
              <w:rPr>
                <w:b/>
                <w:bCs/>
                <w:color w:val="23555A"/>
                <w:sz w:val="20"/>
                <w:szCs w:val="20"/>
              </w:rPr>
              <w:t>SEO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6F" w14:textId="77777777" w:rsidR="001A1A28" w:rsidRPr="009A38D0" w:rsidRDefault="00000000">
            <w:pPr>
              <w:rPr>
                <w:lang w:val="en-US"/>
              </w:rPr>
            </w:pPr>
            <w:r w:rsidRPr="009A38D0">
              <w:rPr>
                <w:color w:val="333333"/>
                <w:sz w:val="20"/>
                <w:szCs w:val="20"/>
                <w:lang w:val="en-US"/>
              </w:rPr>
              <w:t>GPW | Request a Quote for Electromechanical Assembly</w:t>
            </w:r>
          </w:p>
        </w:tc>
      </w:tr>
      <w:tr w:rsidR="001A1A28" w:rsidRPr="009A38D0" w14:paraId="66D7F5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71" w14:textId="77777777" w:rsidR="001A1A28" w:rsidRDefault="00000000">
            <w:r>
              <w:rPr>
                <w:b/>
                <w:bCs/>
                <w:color w:val="23555A"/>
                <w:sz w:val="20"/>
                <w:szCs w:val="20"/>
              </w:rPr>
              <w:t xml:space="preserve">Meta </w:t>
            </w:r>
            <w:proofErr w:type="spellStart"/>
            <w:r>
              <w:rPr>
                <w:b/>
                <w:bCs/>
                <w:color w:val="23555A"/>
                <w:sz w:val="20"/>
                <w:szCs w:val="20"/>
              </w:rPr>
              <w:t>Description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72" w14:textId="77777777" w:rsidR="001A1A28" w:rsidRPr="009A38D0" w:rsidRDefault="00000000">
            <w:pPr>
              <w:rPr>
                <w:lang w:val="en-US"/>
              </w:rPr>
            </w:pPr>
            <w:r w:rsidRPr="009A38D0">
              <w:rPr>
                <w:color w:val="333333"/>
                <w:sz w:val="20"/>
                <w:szCs w:val="20"/>
                <w:lang w:val="en-US"/>
              </w:rPr>
              <w:t>Request a quote from Global Precision Works. Tell us about your electromechanical assembly project and receive an engineering assessment within 24 hours.</w:t>
            </w:r>
          </w:p>
        </w:tc>
      </w:tr>
    </w:tbl>
    <w:p w14:paraId="66D7F574" w14:textId="77777777" w:rsidR="001A1A28" w:rsidRPr="009A38D0" w:rsidRDefault="001A1A28">
      <w:pPr>
        <w:spacing w:before="200"/>
        <w:rPr>
          <w:lang w:val="en-US"/>
        </w:rPr>
      </w:pPr>
    </w:p>
    <w:p w14:paraId="66D7F575" w14:textId="77777777" w:rsidR="001A1A28" w:rsidRPr="009A38D0" w:rsidRDefault="001A1A28">
      <w:pPr>
        <w:pBdr>
          <w:bottom w:val="single" w:sz="6" w:space="1" w:color="ADCF91"/>
        </w:pBdr>
        <w:spacing w:before="200" w:after="200"/>
        <w:rPr>
          <w:lang w:val="en-US"/>
        </w:rPr>
      </w:pPr>
    </w:p>
    <w:p w14:paraId="66D7F576" w14:textId="77777777" w:rsidR="001A1A28" w:rsidRPr="009A38D0" w:rsidRDefault="00000000">
      <w:pPr>
        <w:pStyle w:val="Ttulo1"/>
        <w:rPr>
          <w:lang w:val="en-US"/>
        </w:rPr>
      </w:pPr>
      <w:r w:rsidRPr="009A38D0">
        <w:rPr>
          <w:lang w:val="en-US"/>
        </w:rPr>
        <w:t>Section 1: Headline &amp; Reassurance</w:t>
      </w:r>
    </w:p>
    <w:p w14:paraId="66D7F577" w14:textId="77777777" w:rsidR="001A1A28" w:rsidRPr="009A38D0" w:rsidRDefault="00000000">
      <w:pPr>
        <w:pStyle w:val="Ttulo2"/>
        <w:rPr>
          <w:lang w:val="en-US"/>
        </w:rPr>
      </w:pPr>
      <w:r w:rsidRPr="009A38D0">
        <w:rPr>
          <w:lang w:val="en-US"/>
        </w:rPr>
        <w:t>Your Project. Our Precision. Let’s Build the Quote.</w:t>
      </w:r>
    </w:p>
    <w:p w14:paraId="66D7F578" w14:textId="38DD1EF7" w:rsidR="001A1A28" w:rsidRPr="009A38D0" w:rsidRDefault="00000000">
      <w:pPr>
        <w:spacing w:after="160"/>
        <w:rPr>
          <w:lang w:val="en-US"/>
        </w:rPr>
      </w:pPr>
      <w:r w:rsidRPr="009A38D0">
        <w:rPr>
          <w:color w:val="333333"/>
          <w:lang w:val="en-US"/>
        </w:rPr>
        <w:t xml:space="preserve">Tell us about your electromechanical assembly project — scope, timeline, and target volumes. Our engineering team reviews every submission and responds within </w:t>
      </w:r>
      <w:r w:rsidR="009A38D0">
        <w:rPr>
          <w:color w:val="333333"/>
          <w:lang w:val="en-US"/>
        </w:rPr>
        <w:t>48</w:t>
      </w:r>
      <w:r w:rsidRPr="009A38D0">
        <w:rPr>
          <w:color w:val="333333"/>
          <w:lang w:val="en-US"/>
        </w:rPr>
        <w:t xml:space="preserve"> hours with an initial assessment, preliminary pricing, and recommended next steps.</w:t>
      </w:r>
    </w:p>
    <w:p w14:paraId="66D7F579" w14:textId="77777777" w:rsidR="001A1A28" w:rsidRPr="009A38D0" w:rsidRDefault="001A1A28">
      <w:pPr>
        <w:spacing w:before="160"/>
        <w:rPr>
          <w:lang w:val="en-US"/>
        </w:rPr>
      </w:pPr>
    </w:p>
    <w:p w14:paraId="66D7F57A" w14:textId="77777777" w:rsidR="001A1A28" w:rsidRDefault="00000000">
      <w:pPr>
        <w:pStyle w:val="Ttulo3"/>
      </w:pPr>
      <w:r>
        <w:t xml:space="preserve">Trust </w:t>
      </w:r>
      <w:proofErr w:type="spellStart"/>
      <w:r>
        <w:t>Elements</w:t>
      </w:r>
      <w:proofErr w:type="spellEnd"/>
      <w:r>
        <w:t xml:space="preserve"> (</w:t>
      </w:r>
      <w:proofErr w:type="spellStart"/>
      <w:r>
        <w:t>below</w:t>
      </w:r>
      <w:proofErr w:type="spellEnd"/>
      <w:r>
        <w:t xml:space="preserve"> </w:t>
      </w:r>
      <w:proofErr w:type="spellStart"/>
      <w:r>
        <w:t>subheadline</w:t>
      </w:r>
      <w:proofErr w:type="spellEnd"/>
      <w:r>
        <w:t>):</w:t>
      </w:r>
    </w:p>
    <w:p w14:paraId="66D7F57B" w14:textId="6FC4FE97" w:rsidR="001A1A28" w:rsidRPr="009A38D0" w:rsidRDefault="009A38D0">
      <w:pPr>
        <w:pStyle w:val="Prrafodelista"/>
        <w:numPr>
          <w:ilvl w:val="0"/>
          <w:numId w:val="2"/>
        </w:numPr>
        <w:spacing w:after="100"/>
        <w:rPr>
          <w:lang w:val="en-US"/>
        </w:rPr>
      </w:pPr>
      <w:r w:rsidRPr="009A38D0">
        <w:rPr>
          <w:b/>
          <w:bCs/>
          <w:color w:val="23555A"/>
          <w:lang w:val="en-US"/>
        </w:rPr>
        <w:t>48</w:t>
      </w:r>
      <w:r w:rsidR="00000000" w:rsidRPr="009A38D0">
        <w:rPr>
          <w:b/>
          <w:bCs/>
          <w:color w:val="23555A"/>
          <w:lang w:val="en-US"/>
        </w:rPr>
        <w:t xml:space="preserve">-Hour Response Guarantee — </w:t>
      </w:r>
      <w:r w:rsidR="00000000" w:rsidRPr="009A38D0">
        <w:rPr>
          <w:color w:val="333333"/>
          <w:lang w:val="en-US"/>
        </w:rPr>
        <w:t>Every RFQ reviewed by our engineering team, not a sales bot</w:t>
      </w:r>
    </w:p>
    <w:p w14:paraId="66D7F57C" w14:textId="77777777" w:rsidR="001A1A28" w:rsidRPr="009A38D0" w:rsidRDefault="00000000">
      <w:pPr>
        <w:pStyle w:val="Prrafodelista"/>
        <w:numPr>
          <w:ilvl w:val="0"/>
          <w:numId w:val="2"/>
        </w:numPr>
        <w:spacing w:after="100"/>
        <w:rPr>
          <w:lang w:val="en-US"/>
        </w:rPr>
      </w:pPr>
      <w:r w:rsidRPr="009A38D0">
        <w:rPr>
          <w:b/>
          <w:bCs/>
          <w:color w:val="23555A"/>
          <w:lang w:val="en-US"/>
        </w:rPr>
        <w:t xml:space="preserve">No Minimum Order — </w:t>
      </w:r>
      <w:r w:rsidRPr="009A38D0">
        <w:rPr>
          <w:color w:val="333333"/>
          <w:lang w:val="en-US"/>
        </w:rPr>
        <w:t>From pilot builds of 10 units to sustained production of 10,000+/month</w:t>
      </w:r>
    </w:p>
    <w:p w14:paraId="66D7F57D" w14:textId="77777777" w:rsidR="001A1A28" w:rsidRPr="009A38D0" w:rsidRDefault="00000000">
      <w:pPr>
        <w:pStyle w:val="Prrafodelista"/>
        <w:numPr>
          <w:ilvl w:val="0"/>
          <w:numId w:val="2"/>
        </w:numPr>
        <w:spacing w:after="100"/>
        <w:rPr>
          <w:lang w:val="en-US"/>
        </w:rPr>
      </w:pPr>
      <w:r w:rsidRPr="009A38D0">
        <w:rPr>
          <w:b/>
          <w:bCs/>
          <w:color w:val="23555A"/>
          <w:lang w:val="en-US"/>
        </w:rPr>
        <w:t xml:space="preserve">No Commitment Required — </w:t>
      </w:r>
      <w:r w:rsidRPr="009A38D0">
        <w:rPr>
          <w:color w:val="333333"/>
          <w:lang w:val="en-US"/>
        </w:rPr>
        <w:t>A quote is a conversation starter, not a contract</w:t>
      </w:r>
    </w:p>
    <w:p w14:paraId="66D7F57E" w14:textId="77777777" w:rsidR="001A1A28" w:rsidRPr="009A38D0" w:rsidRDefault="001A1A28">
      <w:pPr>
        <w:pBdr>
          <w:bottom w:val="single" w:sz="6" w:space="1" w:color="ADCF91"/>
        </w:pBdr>
        <w:spacing w:before="200" w:after="200"/>
        <w:rPr>
          <w:lang w:val="en-US"/>
        </w:rPr>
      </w:pPr>
    </w:p>
    <w:p w14:paraId="66D7F57F" w14:textId="77777777" w:rsidR="001A1A28" w:rsidRPr="009A38D0" w:rsidRDefault="00000000">
      <w:pPr>
        <w:pStyle w:val="Ttulo1"/>
        <w:rPr>
          <w:lang w:val="en-US"/>
        </w:rPr>
      </w:pPr>
      <w:r w:rsidRPr="009A38D0">
        <w:rPr>
          <w:lang w:val="en-US"/>
        </w:rPr>
        <w:t>Section 2: RFQ Form</w:t>
      </w:r>
    </w:p>
    <w:p w14:paraId="66D7F580" w14:textId="77777777" w:rsidR="001A1A28" w:rsidRPr="009A38D0" w:rsidRDefault="00000000">
      <w:pPr>
        <w:pStyle w:val="Ttulo3"/>
        <w:rPr>
          <w:lang w:val="en-US"/>
        </w:rPr>
      </w:pPr>
      <w:r w:rsidRPr="009A38D0">
        <w:rPr>
          <w:lang w:val="en-US"/>
        </w:rPr>
        <w:t>Form Header: “Tell Us About Your Project”</w:t>
      </w:r>
    </w:p>
    <w:p w14:paraId="66D7F581" w14:textId="77777777" w:rsidR="001A1A28" w:rsidRPr="009A38D0" w:rsidRDefault="00000000">
      <w:pPr>
        <w:spacing w:after="160"/>
        <w:rPr>
          <w:lang w:val="en-US"/>
        </w:rPr>
      </w:pPr>
      <w:r w:rsidRPr="009A38D0">
        <w:rPr>
          <w:i/>
          <w:iCs/>
          <w:color w:val="333333"/>
          <w:lang w:val="en-US"/>
        </w:rPr>
        <w:t>The more detail you provide, the more accurate our initial assessment. Every field below helps our engineering team scope your project correctly from the start — but if you are early in the process, a rough description works too.</w:t>
      </w:r>
    </w:p>
    <w:p w14:paraId="66D7F582" w14:textId="77777777" w:rsidR="001A1A28" w:rsidRPr="009A38D0" w:rsidRDefault="001A1A28">
      <w:pPr>
        <w:spacing w:before="160"/>
        <w:rPr>
          <w:lang w:val="en-US"/>
        </w:rPr>
      </w:pPr>
    </w:p>
    <w:p w14:paraId="66D7F583" w14:textId="77777777" w:rsidR="001A1A28" w:rsidRDefault="00000000">
      <w:pPr>
        <w:pStyle w:val="Ttulo3"/>
      </w:pPr>
      <w:r>
        <w:t xml:space="preserve">Form Fields </w:t>
      </w:r>
      <w:proofErr w:type="spellStart"/>
      <w:r>
        <w:t>Specification</w:t>
      </w:r>
      <w:proofErr w:type="spellEnd"/>
    </w:p>
    <w:p w14:paraId="66D7F584" w14:textId="77777777" w:rsidR="001A1A28" w:rsidRDefault="001A1A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1200"/>
        <w:gridCol w:w="2760"/>
      </w:tblGrid>
      <w:tr w:rsidR="001A1A28" w14:paraId="66D7F5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3555A"/>
            <w:tcMar>
              <w:top w:w="80" w:type="dxa"/>
              <w:left w:w="120" w:type="dxa"/>
              <w:bottom w:w="80" w:type="dxa"/>
              <w:right w:w="120" w:type="dxa"/>
            </w:tcMar>
          </w:tcPr>
          <w:p w14:paraId="66D7F585" w14:textId="77777777" w:rsidR="001A1A28" w:rsidRDefault="00000000">
            <w:r>
              <w:rPr>
                <w:b/>
                <w:bCs/>
                <w:color w:val="FFFFF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23555A"/>
            <w:tcMar>
              <w:top w:w="80" w:type="dxa"/>
              <w:left w:w="120" w:type="dxa"/>
              <w:bottom w:w="80" w:type="dxa"/>
              <w:right w:w="120" w:type="dxa"/>
            </w:tcMar>
          </w:tcPr>
          <w:p w14:paraId="66D7F586" w14:textId="77777777" w:rsidR="001A1A28" w:rsidRDefault="00000000">
            <w:r>
              <w:rPr>
                <w:b/>
                <w:bCs/>
                <w:color w:val="FFFFFF"/>
                <w:sz w:val="18"/>
                <w:szCs w:val="18"/>
              </w:rPr>
              <w:t>Field Label</w:t>
            </w:r>
          </w:p>
        </w:tc>
        <w:tc>
          <w:tcPr>
            <w:tcW w:w="1800" w:type="dxa"/>
            <w:tcBorders>
              <w:top w:val="single" w:sz="1" w:space="0" w:color="CCCCCC"/>
              <w:left w:val="single" w:sz="1" w:space="0" w:color="CCCCCC"/>
              <w:bottom w:val="single" w:sz="1" w:space="0" w:color="CCCCCC"/>
              <w:right w:val="single" w:sz="1" w:space="0" w:color="CCCCCC"/>
            </w:tcBorders>
            <w:shd w:val="clear" w:color="auto" w:fill="23555A"/>
            <w:tcMar>
              <w:top w:w="80" w:type="dxa"/>
              <w:left w:w="120" w:type="dxa"/>
              <w:bottom w:w="80" w:type="dxa"/>
              <w:right w:w="120" w:type="dxa"/>
            </w:tcMar>
          </w:tcPr>
          <w:p w14:paraId="66D7F587" w14:textId="77777777" w:rsidR="001A1A28" w:rsidRDefault="00000000">
            <w:proofErr w:type="spellStart"/>
            <w:r>
              <w:rPr>
                <w:b/>
                <w:bCs/>
                <w:color w:val="FFFFFF"/>
                <w:sz w:val="18"/>
                <w:szCs w:val="18"/>
              </w:rPr>
              <w:t>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3555A"/>
            <w:tcMar>
              <w:top w:w="80" w:type="dxa"/>
              <w:left w:w="120" w:type="dxa"/>
              <w:bottom w:w="80" w:type="dxa"/>
              <w:right w:w="120" w:type="dxa"/>
            </w:tcMar>
          </w:tcPr>
          <w:p w14:paraId="66D7F588" w14:textId="77777777" w:rsidR="001A1A28" w:rsidRDefault="00000000">
            <w:proofErr w:type="spellStart"/>
            <w:r>
              <w:rPr>
                <w:b/>
                <w:bCs/>
                <w:color w:val="FFFFFF"/>
                <w:sz w:val="18"/>
                <w:szCs w:val="18"/>
              </w:rPr>
              <w:t>Required</w:t>
            </w:r>
            <w:proofErr w:type="spellEnd"/>
            <w:r>
              <w:rPr>
                <w:b/>
                <w:bCs/>
                <w:color w:val="FFFFFF"/>
                <w:sz w:val="18"/>
                <w:szCs w:val="18"/>
              </w:rPr>
              <w:t>?</w:t>
            </w:r>
          </w:p>
        </w:tc>
        <w:tc>
          <w:tcPr>
            <w:tcW w:w="2760" w:type="dxa"/>
            <w:tcBorders>
              <w:top w:val="single" w:sz="1" w:space="0" w:color="CCCCCC"/>
              <w:left w:val="single" w:sz="1" w:space="0" w:color="CCCCCC"/>
              <w:bottom w:val="single" w:sz="1" w:space="0" w:color="CCCCCC"/>
              <w:right w:val="single" w:sz="1" w:space="0" w:color="CCCCCC"/>
            </w:tcBorders>
            <w:shd w:val="clear" w:color="auto" w:fill="23555A"/>
            <w:tcMar>
              <w:top w:w="80" w:type="dxa"/>
              <w:left w:w="120" w:type="dxa"/>
              <w:bottom w:w="80" w:type="dxa"/>
              <w:right w:w="120" w:type="dxa"/>
            </w:tcMar>
          </w:tcPr>
          <w:p w14:paraId="66D7F589" w14:textId="77777777" w:rsidR="001A1A28" w:rsidRDefault="00000000">
            <w:r>
              <w:rPr>
                <w:b/>
                <w:bCs/>
                <w:color w:val="FFFFFF"/>
                <w:sz w:val="18"/>
                <w:szCs w:val="18"/>
              </w:rPr>
              <w:t>Notes</w:t>
            </w:r>
          </w:p>
        </w:tc>
      </w:tr>
      <w:tr w:rsidR="001A1A28" w14:paraId="66D7F5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8B" w14:textId="77777777" w:rsidR="001A1A28" w:rsidRDefault="00000000">
            <w:r>
              <w:rPr>
                <w:b/>
                <w:bCs/>
                <w:color w:val="23555A"/>
                <w:sz w:val="18"/>
                <w:szCs w:val="18"/>
              </w:rPr>
              <w:t>Field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8C" w14:textId="77777777" w:rsidR="001A1A28" w:rsidRDefault="00000000">
            <w:proofErr w:type="spellStart"/>
            <w:r>
              <w:rPr>
                <w:b/>
                <w:bCs/>
                <w:color w:val="333333"/>
                <w:sz w:val="18"/>
                <w:szCs w:val="18"/>
              </w:rPr>
              <w:t>Industry</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8D" w14:textId="77777777" w:rsidR="001A1A28" w:rsidRDefault="00000000">
            <w:proofErr w:type="spellStart"/>
            <w:r>
              <w:rPr>
                <w:color w:val="666666"/>
                <w:sz w:val="18"/>
                <w:szCs w:val="18"/>
              </w:rPr>
              <w:t>Dropdown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8E"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8F" w14:textId="77777777" w:rsidR="001A1A28" w:rsidRDefault="00000000">
            <w:r>
              <w:rPr>
                <w:color w:val="666666"/>
                <w:sz w:val="18"/>
                <w:szCs w:val="18"/>
              </w:rPr>
              <w:t>8 industries + Other</w:t>
            </w:r>
          </w:p>
        </w:tc>
      </w:tr>
      <w:tr w:rsidR="001A1A28" w14:paraId="66D7F5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91" w14:textId="77777777" w:rsidR="001A1A28" w:rsidRDefault="00000000">
            <w:r>
              <w:rPr>
                <w:b/>
                <w:bCs/>
                <w:color w:val="23555A"/>
                <w:sz w:val="18"/>
                <w:szCs w:val="18"/>
              </w:rPr>
              <w:t>Field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2" w14:textId="77777777" w:rsidR="001A1A28" w:rsidRDefault="00000000">
            <w:r>
              <w:rPr>
                <w:b/>
                <w:bCs/>
                <w:color w:val="333333"/>
                <w:sz w:val="18"/>
                <w:szCs w:val="18"/>
              </w:rPr>
              <w:t xml:space="preserve">Service(s) </w:t>
            </w:r>
            <w:proofErr w:type="spellStart"/>
            <w:r>
              <w:rPr>
                <w:b/>
                <w:bCs/>
                <w:color w:val="333333"/>
                <w:sz w:val="18"/>
                <w:szCs w:val="18"/>
              </w:rPr>
              <w:t>Needed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3" w14:textId="77777777" w:rsidR="001A1A28" w:rsidRDefault="00000000">
            <w:proofErr w:type="spellStart"/>
            <w:r>
              <w:rPr>
                <w:color w:val="666666"/>
                <w:sz w:val="18"/>
                <w:szCs w:val="18"/>
              </w:rPr>
              <w:t>Multi-select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94"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5" w14:textId="77777777" w:rsidR="001A1A28" w:rsidRDefault="00000000">
            <w:r>
              <w:rPr>
                <w:color w:val="666666"/>
                <w:sz w:val="18"/>
                <w:szCs w:val="18"/>
              </w:rPr>
              <w:t xml:space="preserve">5 </w:t>
            </w:r>
            <w:proofErr w:type="spellStart"/>
            <w:r>
              <w:rPr>
                <w:color w:val="666666"/>
                <w:sz w:val="18"/>
                <w:szCs w:val="18"/>
              </w:rPr>
              <w:t>services</w:t>
            </w:r>
            <w:proofErr w:type="spellEnd"/>
            <w:r>
              <w:rPr>
                <w:color w:val="666666"/>
                <w:sz w:val="18"/>
                <w:szCs w:val="18"/>
              </w:rPr>
              <w:t xml:space="preserve"> + Not </w:t>
            </w:r>
            <w:proofErr w:type="spellStart"/>
            <w:r>
              <w:rPr>
                <w:color w:val="666666"/>
                <w:sz w:val="18"/>
                <w:szCs w:val="18"/>
              </w:rPr>
              <w:t>sure</w:t>
            </w:r>
            <w:proofErr w:type="spellEnd"/>
          </w:p>
        </w:tc>
      </w:tr>
      <w:tr w:rsidR="001A1A28" w14:paraId="66D7F5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97" w14:textId="77777777" w:rsidR="001A1A28" w:rsidRDefault="00000000">
            <w:r>
              <w:rPr>
                <w:b/>
                <w:bCs/>
                <w:color w:val="23555A"/>
                <w:sz w:val="18"/>
                <w:szCs w:val="18"/>
              </w:rPr>
              <w:t>Field 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8" w14:textId="77777777" w:rsidR="001A1A28" w:rsidRDefault="00000000">
            <w:r>
              <w:rPr>
                <w:b/>
                <w:bCs/>
                <w:color w:val="333333"/>
                <w:sz w:val="18"/>
                <w:szCs w:val="18"/>
              </w:rPr>
              <w:t xml:space="preserve">Project </w:t>
            </w:r>
            <w:proofErr w:type="spellStart"/>
            <w:r>
              <w:rPr>
                <w:b/>
                <w:bCs/>
                <w:color w:val="333333"/>
                <w:sz w:val="18"/>
                <w:szCs w:val="18"/>
              </w:rPr>
              <w:t>Description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9" w14:textId="77777777" w:rsidR="001A1A28" w:rsidRDefault="00000000">
            <w:proofErr w:type="spellStart"/>
            <w:r>
              <w:rPr>
                <w:color w:val="666666"/>
                <w:sz w:val="18"/>
                <w:szCs w:val="18"/>
              </w:rPr>
              <w:t>Textarea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9A"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B" w14:textId="77777777" w:rsidR="001A1A28" w:rsidRDefault="00000000">
            <w:r>
              <w:rPr>
                <w:color w:val="666666"/>
                <w:sz w:val="18"/>
                <w:szCs w:val="18"/>
              </w:rPr>
              <w:t xml:space="preserve">2,000 </w:t>
            </w:r>
            <w:proofErr w:type="spellStart"/>
            <w:r>
              <w:rPr>
                <w:color w:val="666666"/>
                <w:sz w:val="18"/>
                <w:szCs w:val="18"/>
              </w:rPr>
              <w:t>char</w:t>
            </w:r>
            <w:proofErr w:type="spellEnd"/>
            <w:r>
              <w:rPr>
                <w:color w:val="666666"/>
                <w:sz w:val="18"/>
                <w:szCs w:val="18"/>
              </w:rPr>
              <w:t xml:space="preserve"> </w:t>
            </w:r>
            <w:proofErr w:type="spellStart"/>
            <w:r>
              <w:rPr>
                <w:color w:val="666666"/>
                <w:sz w:val="18"/>
                <w:szCs w:val="18"/>
              </w:rPr>
              <w:t>limit</w:t>
            </w:r>
            <w:proofErr w:type="spellEnd"/>
          </w:p>
        </w:tc>
      </w:tr>
      <w:tr w:rsidR="001A1A28" w14:paraId="66D7F5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9D" w14:textId="77777777" w:rsidR="001A1A28" w:rsidRDefault="00000000">
            <w:r>
              <w:rPr>
                <w:b/>
                <w:bCs/>
                <w:color w:val="23555A"/>
                <w:sz w:val="18"/>
                <w:szCs w:val="18"/>
              </w:rPr>
              <w:t>Field 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E" w14:textId="77777777" w:rsidR="001A1A28" w:rsidRDefault="00000000">
            <w:proofErr w:type="spellStart"/>
            <w:r>
              <w:rPr>
                <w:b/>
                <w:bCs/>
                <w:color w:val="333333"/>
                <w:sz w:val="18"/>
                <w:szCs w:val="18"/>
              </w:rPr>
              <w:t>Est</w:t>
            </w:r>
            <w:proofErr w:type="spellEnd"/>
            <w:r>
              <w:rPr>
                <w:b/>
                <w:bCs/>
                <w:color w:val="333333"/>
                <w:sz w:val="18"/>
                <w:szCs w:val="18"/>
              </w:rPr>
              <w:t xml:space="preserve">. </w:t>
            </w:r>
            <w:proofErr w:type="spellStart"/>
            <w:r>
              <w:rPr>
                <w:b/>
                <w:bCs/>
                <w:color w:val="333333"/>
                <w:sz w:val="18"/>
                <w:szCs w:val="18"/>
              </w:rPr>
              <w:t>Annual</w:t>
            </w:r>
            <w:proofErr w:type="spellEnd"/>
            <w:r>
              <w:rPr>
                <w:b/>
                <w:bCs/>
                <w:color w:val="333333"/>
                <w:sz w:val="18"/>
                <w:szCs w:val="18"/>
              </w:rPr>
              <w:t xml:space="preserve"> </w:t>
            </w:r>
            <w:proofErr w:type="spellStart"/>
            <w:r>
              <w:rPr>
                <w:b/>
                <w:bCs/>
                <w:color w:val="333333"/>
                <w:sz w:val="18"/>
                <w:szCs w:val="18"/>
              </w:rPr>
              <w:t>Volume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9F" w14:textId="77777777" w:rsidR="001A1A28" w:rsidRDefault="00000000">
            <w:proofErr w:type="spellStart"/>
            <w:r>
              <w:rPr>
                <w:color w:val="666666"/>
                <w:sz w:val="18"/>
                <w:szCs w:val="18"/>
              </w:rPr>
              <w:t>Dropdown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5E0"/>
            <w:tcMar>
              <w:top w:w="80" w:type="dxa"/>
              <w:left w:w="120" w:type="dxa"/>
              <w:bottom w:w="80" w:type="dxa"/>
              <w:right w:w="120" w:type="dxa"/>
            </w:tcMar>
          </w:tcPr>
          <w:p w14:paraId="66D7F5A0" w14:textId="77777777" w:rsidR="001A1A28" w:rsidRDefault="00000000">
            <w:proofErr w:type="spellStart"/>
            <w:r>
              <w:rPr>
                <w:b/>
                <w:bCs/>
                <w:color w:val="5A8A3C"/>
                <w:sz w:val="18"/>
                <w:szCs w:val="18"/>
              </w:rPr>
              <w:t>Optional</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1" w14:textId="77777777" w:rsidR="001A1A28" w:rsidRDefault="00000000">
            <w:r>
              <w:rPr>
                <w:color w:val="666666"/>
                <w:sz w:val="18"/>
                <w:szCs w:val="18"/>
              </w:rPr>
              <w:t xml:space="preserve">6 </w:t>
            </w:r>
            <w:proofErr w:type="spellStart"/>
            <w:r>
              <w:rPr>
                <w:color w:val="666666"/>
                <w:sz w:val="18"/>
                <w:szCs w:val="18"/>
              </w:rPr>
              <w:t>volume</w:t>
            </w:r>
            <w:proofErr w:type="spellEnd"/>
            <w:r>
              <w:rPr>
                <w:color w:val="666666"/>
                <w:sz w:val="18"/>
                <w:szCs w:val="18"/>
              </w:rPr>
              <w:t xml:space="preserve"> </w:t>
            </w:r>
            <w:proofErr w:type="spellStart"/>
            <w:r>
              <w:rPr>
                <w:color w:val="666666"/>
                <w:sz w:val="18"/>
                <w:szCs w:val="18"/>
              </w:rPr>
              <w:t>ranges</w:t>
            </w:r>
            <w:proofErr w:type="spellEnd"/>
          </w:p>
        </w:tc>
      </w:tr>
      <w:tr w:rsidR="001A1A28" w14:paraId="66D7F5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A3" w14:textId="77777777" w:rsidR="001A1A28" w:rsidRDefault="00000000">
            <w:r>
              <w:rPr>
                <w:b/>
                <w:bCs/>
                <w:color w:val="23555A"/>
                <w:sz w:val="18"/>
                <w:szCs w:val="18"/>
              </w:rPr>
              <w:t>Field 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4" w14:textId="77777777" w:rsidR="001A1A28" w:rsidRDefault="00000000">
            <w:r>
              <w:rPr>
                <w:b/>
                <w:bCs/>
                <w:color w:val="333333"/>
                <w:sz w:val="18"/>
                <w:szCs w:val="18"/>
              </w:rPr>
              <w:t>Timeline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5" w14:textId="77777777" w:rsidR="001A1A28" w:rsidRDefault="00000000">
            <w:r>
              <w:rPr>
                <w:color w:val="666666"/>
                <w:sz w:val="18"/>
                <w:szCs w:val="18"/>
              </w:rPr>
              <w:t xml:space="preserve">Radio </w:t>
            </w:r>
            <w:proofErr w:type="spellStart"/>
            <w:r>
              <w:rPr>
                <w:color w:val="666666"/>
                <w:sz w:val="18"/>
                <w:szCs w:val="18"/>
              </w:rPr>
              <w:t>buttons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A6"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7" w14:textId="77777777" w:rsidR="001A1A28" w:rsidRDefault="00000000">
            <w:proofErr w:type="spellStart"/>
            <w:r>
              <w:rPr>
                <w:color w:val="666666"/>
                <w:sz w:val="18"/>
                <w:szCs w:val="18"/>
              </w:rPr>
              <w:t>Urgent</w:t>
            </w:r>
            <w:proofErr w:type="spellEnd"/>
            <w:r>
              <w:rPr>
                <w:color w:val="666666"/>
                <w:sz w:val="18"/>
                <w:szCs w:val="18"/>
              </w:rPr>
              <w:t xml:space="preserve"> / Standard / Flexible</w:t>
            </w:r>
          </w:p>
        </w:tc>
      </w:tr>
      <w:tr w:rsidR="001A1A28" w14:paraId="66D7F5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A9" w14:textId="77777777" w:rsidR="001A1A28" w:rsidRDefault="00000000">
            <w:r>
              <w:rPr>
                <w:b/>
                <w:bCs/>
                <w:color w:val="23555A"/>
                <w:sz w:val="18"/>
                <w:szCs w:val="18"/>
              </w:rPr>
              <w:t>Field 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A" w14:textId="77777777" w:rsidR="001A1A28" w:rsidRDefault="00000000">
            <w:r>
              <w:rPr>
                <w:b/>
                <w:bCs/>
                <w:color w:val="333333"/>
                <w:sz w:val="18"/>
                <w:szCs w:val="18"/>
              </w:rPr>
              <w:t>Company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B" w14:textId="77777777" w:rsidR="001A1A28" w:rsidRDefault="00000000">
            <w:r>
              <w:rPr>
                <w:color w:val="666666"/>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AC"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AD" w14:textId="77777777" w:rsidR="001A1A28" w:rsidRDefault="001A1A28"/>
        </w:tc>
      </w:tr>
      <w:tr w:rsidR="001A1A28" w14:paraId="66D7F5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AF" w14:textId="77777777" w:rsidR="001A1A28" w:rsidRDefault="00000000">
            <w:r>
              <w:rPr>
                <w:b/>
                <w:bCs/>
                <w:color w:val="23555A"/>
                <w:sz w:val="18"/>
                <w:szCs w:val="18"/>
              </w:rPr>
              <w:t>Field 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0" w14:textId="77777777" w:rsidR="001A1A28" w:rsidRDefault="00000000">
            <w:proofErr w:type="spellStart"/>
            <w:r>
              <w:rPr>
                <w:b/>
                <w:bCs/>
                <w:color w:val="333333"/>
                <w:sz w:val="18"/>
                <w:szCs w:val="18"/>
              </w:rPr>
              <w:t>Contact</w:t>
            </w:r>
            <w:proofErr w:type="spellEnd"/>
            <w:r>
              <w:rPr>
                <w:b/>
                <w:bCs/>
                <w:color w:val="333333"/>
                <w:sz w:val="18"/>
                <w:szCs w:val="18"/>
              </w:rPr>
              <w:t xml:space="preserve">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1" w14:textId="77777777" w:rsidR="001A1A28" w:rsidRDefault="00000000">
            <w:r>
              <w:rPr>
                <w:color w:val="666666"/>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B2"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3" w14:textId="77777777" w:rsidR="001A1A28" w:rsidRDefault="00000000">
            <w:r>
              <w:rPr>
                <w:color w:val="666666"/>
                <w:sz w:val="18"/>
                <w:szCs w:val="18"/>
              </w:rPr>
              <w:t xml:space="preserve">First and </w:t>
            </w:r>
            <w:proofErr w:type="spellStart"/>
            <w:r>
              <w:rPr>
                <w:color w:val="666666"/>
                <w:sz w:val="18"/>
                <w:szCs w:val="18"/>
              </w:rPr>
              <w:t>last</w:t>
            </w:r>
            <w:proofErr w:type="spellEnd"/>
            <w:r>
              <w:rPr>
                <w:color w:val="666666"/>
                <w:sz w:val="18"/>
                <w:szCs w:val="18"/>
              </w:rPr>
              <w:t xml:space="preserve"> </w:t>
            </w:r>
            <w:proofErr w:type="spellStart"/>
            <w:r>
              <w:rPr>
                <w:color w:val="666666"/>
                <w:sz w:val="18"/>
                <w:szCs w:val="18"/>
              </w:rPr>
              <w:t>name</w:t>
            </w:r>
            <w:proofErr w:type="spellEnd"/>
          </w:p>
        </w:tc>
      </w:tr>
      <w:tr w:rsidR="001A1A28" w14:paraId="66D7F5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B5" w14:textId="77777777" w:rsidR="001A1A28" w:rsidRDefault="00000000">
            <w:r>
              <w:rPr>
                <w:b/>
                <w:bCs/>
                <w:color w:val="23555A"/>
                <w:sz w:val="18"/>
                <w:szCs w:val="18"/>
              </w:rPr>
              <w:t>Field 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6" w14:textId="77777777" w:rsidR="001A1A28" w:rsidRDefault="00000000">
            <w:r>
              <w:rPr>
                <w:b/>
                <w:bCs/>
                <w:color w:val="333333"/>
                <w:sz w:val="18"/>
                <w:szCs w:val="18"/>
              </w:rPr>
              <w:t>Work Email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7" w14:textId="77777777" w:rsidR="001A1A28" w:rsidRDefault="00000000">
            <w:r>
              <w:rPr>
                <w:color w:val="666666"/>
                <w:sz w:val="18"/>
                <w:szCs w:val="18"/>
              </w:rPr>
              <w:t>Email input</w:t>
            </w:r>
          </w:p>
        </w:tc>
        <w:tc>
          <w:tcPr>
            <w:tcW w:w="1200" w:type="dxa"/>
            <w:tcBorders>
              <w:top w:val="single" w:sz="1" w:space="0" w:color="CCCCCC"/>
              <w:left w:val="single" w:sz="1" w:space="0" w:color="CCCCCC"/>
              <w:bottom w:val="single" w:sz="1" w:space="0" w:color="CCCCCC"/>
              <w:right w:val="single" w:sz="1" w:space="0" w:color="CCCCCC"/>
            </w:tcBorders>
            <w:shd w:val="clear" w:color="auto" w:fill="FDE8E0"/>
            <w:tcMar>
              <w:top w:w="80" w:type="dxa"/>
              <w:left w:w="120" w:type="dxa"/>
              <w:bottom w:w="80" w:type="dxa"/>
              <w:right w:w="120" w:type="dxa"/>
            </w:tcMar>
          </w:tcPr>
          <w:p w14:paraId="66D7F5B8" w14:textId="77777777" w:rsidR="001A1A28" w:rsidRDefault="00000000">
            <w:proofErr w:type="spellStart"/>
            <w:r>
              <w:rPr>
                <w:b/>
                <w:bCs/>
                <w:color w:val="ED835E"/>
                <w:sz w:val="18"/>
                <w:szCs w:val="18"/>
              </w:rPr>
              <w:t>Required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9" w14:textId="77777777" w:rsidR="001A1A28" w:rsidRDefault="00000000">
            <w:r>
              <w:rPr>
                <w:color w:val="666666"/>
                <w:sz w:val="18"/>
                <w:szCs w:val="18"/>
              </w:rPr>
              <w:t xml:space="preserve">Email </w:t>
            </w:r>
            <w:proofErr w:type="spellStart"/>
            <w:r>
              <w:rPr>
                <w:color w:val="666666"/>
                <w:sz w:val="18"/>
                <w:szCs w:val="18"/>
              </w:rPr>
              <w:t>format</w:t>
            </w:r>
            <w:proofErr w:type="spellEnd"/>
            <w:r>
              <w:rPr>
                <w:color w:val="666666"/>
                <w:sz w:val="18"/>
                <w:szCs w:val="18"/>
              </w:rPr>
              <w:t xml:space="preserve"> </w:t>
            </w:r>
            <w:proofErr w:type="spellStart"/>
            <w:r>
              <w:rPr>
                <w:color w:val="666666"/>
                <w:sz w:val="18"/>
                <w:szCs w:val="18"/>
              </w:rPr>
              <w:t>validation</w:t>
            </w:r>
            <w:proofErr w:type="spellEnd"/>
          </w:p>
        </w:tc>
      </w:tr>
      <w:tr w:rsidR="001A1A28" w14:paraId="66D7F5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BB" w14:textId="77777777" w:rsidR="001A1A28" w:rsidRDefault="00000000">
            <w:r>
              <w:rPr>
                <w:b/>
                <w:bCs/>
                <w:color w:val="23555A"/>
                <w:sz w:val="18"/>
                <w:szCs w:val="18"/>
              </w:rPr>
              <w:t>Field 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C" w14:textId="77777777" w:rsidR="001A1A28" w:rsidRDefault="00000000">
            <w:proofErr w:type="spellStart"/>
            <w:r>
              <w:rPr>
                <w:b/>
                <w:bCs/>
                <w:color w:val="333333"/>
                <w:sz w:val="18"/>
                <w:szCs w:val="18"/>
              </w:rPr>
              <w:t>Phone</w:t>
            </w:r>
            <w:proofErr w:type="spellEnd"/>
            <w:r>
              <w:rPr>
                <w:b/>
                <w:bCs/>
                <w:color w:val="333333"/>
                <w:sz w:val="18"/>
                <w:szCs w:val="18"/>
              </w:rPr>
              <w:t xml:space="preserve"> Number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D" w14:textId="77777777" w:rsidR="001A1A28" w:rsidRDefault="00000000">
            <w:proofErr w:type="spellStart"/>
            <w:r>
              <w:rPr>
                <w:color w:val="666666"/>
                <w:sz w:val="18"/>
                <w:szCs w:val="18"/>
              </w:rPr>
              <w:t>Phone</w:t>
            </w:r>
            <w:proofErr w:type="spellEnd"/>
            <w:r>
              <w:rPr>
                <w:color w:val="666666"/>
                <w:sz w:val="18"/>
                <w:szCs w:val="18"/>
              </w:rPr>
              <w:t xml:space="preserve"> input</w:t>
            </w:r>
          </w:p>
        </w:tc>
        <w:tc>
          <w:tcPr>
            <w:tcW w:w="1200" w:type="dxa"/>
            <w:tcBorders>
              <w:top w:val="single" w:sz="1" w:space="0" w:color="CCCCCC"/>
              <w:left w:val="single" w:sz="1" w:space="0" w:color="CCCCCC"/>
              <w:bottom w:val="single" w:sz="1" w:space="0" w:color="CCCCCC"/>
              <w:right w:val="single" w:sz="1" w:space="0" w:color="CCCCCC"/>
            </w:tcBorders>
            <w:shd w:val="clear" w:color="auto" w:fill="E8F5E0"/>
            <w:tcMar>
              <w:top w:w="80" w:type="dxa"/>
              <w:left w:w="120" w:type="dxa"/>
              <w:bottom w:w="80" w:type="dxa"/>
              <w:right w:w="120" w:type="dxa"/>
            </w:tcMar>
          </w:tcPr>
          <w:p w14:paraId="66D7F5BE" w14:textId="77777777" w:rsidR="001A1A28" w:rsidRDefault="00000000">
            <w:proofErr w:type="spellStart"/>
            <w:r>
              <w:rPr>
                <w:b/>
                <w:bCs/>
                <w:color w:val="5A8A3C"/>
                <w:sz w:val="18"/>
                <w:szCs w:val="18"/>
              </w:rPr>
              <w:t>Optional</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BF" w14:textId="77777777" w:rsidR="001A1A28" w:rsidRDefault="00000000">
            <w:r>
              <w:rPr>
                <w:color w:val="666666"/>
                <w:sz w:val="18"/>
                <w:szCs w:val="18"/>
              </w:rPr>
              <w:t xml:space="preserve">For </w:t>
            </w:r>
            <w:proofErr w:type="spellStart"/>
            <w:r>
              <w:rPr>
                <w:color w:val="666666"/>
                <w:sz w:val="18"/>
                <w:szCs w:val="18"/>
              </w:rPr>
              <w:t>callback</w:t>
            </w:r>
            <w:proofErr w:type="spellEnd"/>
            <w:r>
              <w:rPr>
                <w:color w:val="666666"/>
                <w:sz w:val="18"/>
                <w:szCs w:val="18"/>
              </w:rPr>
              <w:t xml:space="preserve"> </w:t>
            </w:r>
            <w:proofErr w:type="spellStart"/>
            <w:r>
              <w:rPr>
                <w:color w:val="666666"/>
                <w:sz w:val="18"/>
                <w:szCs w:val="18"/>
              </w:rPr>
              <w:t>preference</w:t>
            </w:r>
            <w:proofErr w:type="spellEnd"/>
          </w:p>
        </w:tc>
      </w:tr>
      <w:tr w:rsidR="001A1A28" w14:paraId="66D7F5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C1" w14:textId="77777777" w:rsidR="001A1A28" w:rsidRDefault="00000000">
            <w:r>
              <w:rPr>
                <w:b/>
                <w:bCs/>
                <w:color w:val="23555A"/>
                <w:sz w:val="18"/>
                <w:szCs w:val="18"/>
              </w:rPr>
              <w:t>Field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C2" w14:textId="77777777" w:rsidR="001A1A28" w:rsidRPr="009A38D0" w:rsidRDefault="00000000">
            <w:pPr>
              <w:rPr>
                <w:lang w:val="en-US"/>
              </w:rPr>
            </w:pPr>
            <w:r w:rsidRPr="009A38D0">
              <w:rPr>
                <w:b/>
                <w:bCs/>
                <w:color w:val="333333"/>
                <w:sz w:val="18"/>
                <w:szCs w:val="18"/>
                <w:lang w:val="en-US"/>
              </w:rPr>
              <w:t>How Did You Find 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C3" w14:textId="77777777" w:rsidR="001A1A28" w:rsidRDefault="00000000">
            <w:proofErr w:type="spellStart"/>
            <w:r>
              <w:rPr>
                <w:color w:val="666666"/>
                <w:sz w:val="18"/>
                <w:szCs w:val="18"/>
              </w:rPr>
              <w:t>Dropdown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5E0"/>
            <w:tcMar>
              <w:top w:w="80" w:type="dxa"/>
              <w:left w:w="120" w:type="dxa"/>
              <w:bottom w:w="80" w:type="dxa"/>
              <w:right w:w="120" w:type="dxa"/>
            </w:tcMar>
          </w:tcPr>
          <w:p w14:paraId="66D7F5C4" w14:textId="77777777" w:rsidR="001A1A28" w:rsidRDefault="00000000">
            <w:proofErr w:type="spellStart"/>
            <w:r>
              <w:rPr>
                <w:b/>
                <w:bCs/>
                <w:color w:val="5A8A3C"/>
                <w:sz w:val="18"/>
                <w:szCs w:val="18"/>
              </w:rPr>
              <w:t>Optional</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5C5" w14:textId="77777777" w:rsidR="001A1A28" w:rsidRDefault="00000000">
            <w:proofErr w:type="spellStart"/>
            <w:r>
              <w:rPr>
                <w:color w:val="666666"/>
                <w:sz w:val="18"/>
                <w:szCs w:val="18"/>
              </w:rPr>
              <w:t>Attribution</w:t>
            </w:r>
            <w:proofErr w:type="spellEnd"/>
            <w:r>
              <w:rPr>
                <w:color w:val="666666"/>
                <w:sz w:val="18"/>
                <w:szCs w:val="18"/>
              </w:rPr>
              <w:t xml:space="preserve"> tracking</w:t>
            </w:r>
          </w:p>
        </w:tc>
      </w:tr>
    </w:tbl>
    <w:p w14:paraId="66D7F5C7" w14:textId="77777777" w:rsidR="001A1A28" w:rsidRDefault="001A1A28">
      <w:pPr>
        <w:spacing w:before="200"/>
      </w:pPr>
    </w:p>
    <w:p w14:paraId="66D7F5C8" w14:textId="77777777" w:rsidR="001A1A28" w:rsidRDefault="00000000">
      <w:pPr>
        <w:spacing w:before="240" w:after="80"/>
        <w:jc w:val="center"/>
      </w:pPr>
      <w:r>
        <w:rPr>
          <w:b/>
          <w:bCs/>
          <w:color w:val="FFFFFF"/>
          <w:sz w:val="24"/>
          <w:szCs w:val="24"/>
        </w:rPr>
        <w:t xml:space="preserve">[ </w:t>
      </w:r>
      <w:proofErr w:type="spellStart"/>
      <w:r>
        <w:rPr>
          <w:b/>
          <w:bCs/>
          <w:color w:val="FFFFFF"/>
          <w:sz w:val="24"/>
          <w:szCs w:val="24"/>
        </w:rPr>
        <w:t>Request</w:t>
      </w:r>
      <w:proofErr w:type="spellEnd"/>
      <w:r>
        <w:rPr>
          <w:b/>
          <w:bCs/>
          <w:color w:val="FFFFFF"/>
          <w:sz w:val="24"/>
          <w:szCs w:val="24"/>
        </w:rPr>
        <w:t xml:space="preserve"> </w:t>
      </w:r>
      <w:proofErr w:type="spellStart"/>
      <w:r>
        <w:rPr>
          <w:b/>
          <w:bCs/>
          <w:color w:val="FFFFFF"/>
          <w:sz w:val="24"/>
          <w:szCs w:val="24"/>
        </w:rPr>
        <w:t>My</w:t>
      </w:r>
      <w:proofErr w:type="spellEnd"/>
      <w:r>
        <w:rPr>
          <w:b/>
          <w:bCs/>
          <w:color w:val="FFFFFF"/>
          <w:sz w:val="24"/>
          <w:szCs w:val="24"/>
        </w:rPr>
        <w:t xml:space="preserve"> </w:t>
      </w:r>
      <w:proofErr w:type="spellStart"/>
      <w:r>
        <w:rPr>
          <w:b/>
          <w:bCs/>
          <w:color w:val="FFFFFF"/>
          <w:sz w:val="24"/>
          <w:szCs w:val="24"/>
        </w:rPr>
        <w:t>Quote</w:t>
      </w:r>
      <w:proofErr w:type="spellEnd"/>
      <w:r>
        <w:rPr>
          <w:b/>
          <w:bCs/>
          <w:color w:val="FFFFFF"/>
          <w:sz w:val="24"/>
          <w:szCs w:val="24"/>
        </w:rPr>
        <w:t xml:space="preserve"> ]</w:t>
      </w:r>
    </w:p>
    <w:p w14:paraId="66D7F5C9" w14:textId="77777777" w:rsidR="001A1A28" w:rsidRDefault="00000000">
      <w:pPr>
        <w:spacing w:after="200"/>
        <w:jc w:val="center"/>
      </w:pPr>
      <w:r>
        <w:rPr>
          <w:i/>
          <w:iCs/>
          <w:color w:val="ED835E"/>
          <w:sz w:val="18"/>
          <w:szCs w:val="18"/>
        </w:rPr>
        <w:t>Button Color: Coral #ED835E</w:t>
      </w:r>
    </w:p>
    <w:p w14:paraId="66D7F5CA" w14:textId="77777777" w:rsidR="001A1A28" w:rsidRPr="009A38D0" w:rsidRDefault="00000000">
      <w:pPr>
        <w:spacing w:after="200"/>
        <w:jc w:val="center"/>
        <w:rPr>
          <w:lang w:val="en-US"/>
        </w:rPr>
      </w:pPr>
      <w:r w:rsidRPr="009A38D0">
        <w:rPr>
          <w:i/>
          <w:iCs/>
          <w:color w:val="666666"/>
          <w:sz w:val="20"/>
          <w:szCs w:val="20"/>
          <w:lang w:val="en-US"/>
        </w:rPr>
        <w:t>Your information is confidential. We never share project details with third parties.</w:t>
      </w:r>
    </w:p>
    <w:p w14:paraId="66D7F5CB" w14:textId="77777777" w:rsidR="001A1A28" w:rsidRPr="009A38D0" w:rsidRDefault="001A1A28">
      <w:pPr>
        <w:pBdr>
          <w:bottom w:val="single" w:sz="6" w:space="1" w:color="ADCF91"/>
        </w:pBdr>
        <w:spacing w:before="200" w:after="200"/>
        <w:rPr>
          <w:lang w:val="en-US"/>
        </w:rPr>
      </w:pPr>
    </w:p>
    <w:p w14:paraId="66D7F5CC" w14:textId="77777777" w:rsidR="001A1A28" w:rsidRPr="009A38D0" w:rsidRDefault="00000000">
      <w:pPr>
        <w:pStyle w:val="Ttulo1"/>
        <w:rPr>
          <w:lang w:val="en-US"/>
        </w:rPr>
      </w:pPr>
      <w:r w:rsidRPr="009A38D0">
        <w:rPr>
          <w:lang w:val="en-US"/>
        </w:rPr>
        <w:t>Section 3: What Happens Next</w:t>
      </w:r>
    </w:p>
    <w:p w14:paraId="66D7F5CD" w14:textId="77777777" w:rsidR="001A1A28" w:rsidRPr="009A38D0" w:rsidRDefault="00000000">
      <w:pPr>
        <w:spacing w:after="160"/>
        <w:rPr>
          <w:lang w:val="en-US"/>
        </w:rPr>
      </w:pPr>
      <w:r w:rsidRPr="009A38D0">
        <w:rPr>
          <w:color w:val="333333"/>
          <w:lang w:val="en-US"/>
        </w:rPr>
        <w:t>Every RFQ follows the same structured review process — because precision in quoting leads to precision in production.</w:t>
      </w:r>
    </w:p>
    <w:p w14:paraId="66D7F5CE" w14:textId="77777777" w:rsidR="001A1A28" w:rsidRPr="009A38D0" w:rsidRDefault="001A1A28">
      <w:pPr>
        <w:spacing w:before="120"/>
        <w:rPr>
          <w:lang w:val="en-US"/>
        </w:rPr>
      </w:pPr>
    </w:p>
    <w:p w14:paraId="66D7F5CF" w14:textId="5EC86698" w:rsidR="001A1A28" w:rsidRPr="009A38D0" w:rsidRDefault="00000000">
      <w:pPr>
        <w:pStyle w:val="Prrafodelista"/>
        <w:numPr>
          <w:ilvl w:val="0"/>
          <w:numId w:val="3"/>
        </w:numPr>
        <w:spacing w:after="80"/>
        <w:rPr>
          <w:lang w:val="en-US"/>
        </w:rPr>
      </w:pPr>
      <w:r w:rsidRPr="009A38D0">
        <w:rPr>
          <w:b/>
          <w:bCs/>
          <w:color w:val="23555A"/>
          <w:lang w:val="en-US"/>
        </w:rPr>
        <w:t xml:space="preserve">Engineering Review (Within </w:t>
      </w:r>
      <w:r w:rsidR="00AC089D">
        <w:rPr>
          <w:b/>
          <w:bCs/>
          <w:color w:val="23555A"/>
          <w:lang w:val="en-US"/>
        </w:rPr>
        <w:t>48</w:t>
      </w:r>
      <w:r w:rsidRPr="009A38D0">
        <w:rPr>
          <w:b/>
          <w:bCs/>
          <w:color w:val="23555A"/>
          <w:lang w:val="en-US"/>
        </w:rPr>
        <w:t xml:space="preserve"> </w:t>
      </w:r>
      <w:proofErr w:type="gramStart"/>
      <w:r w:rsidRPr="009A38D0">
        <w:rPr>
          <w:b/>
          <w:bCs/>
          <w:color w:val="23555A"/>
          <w:lang w:val="en-US"/>
        </w:rPr>
        <w:t>Hours) —</w:t>
      </w:r>
      <w:proofErr w:type="gramEnd"/>
      <w:r w:rsidRPr="009A38D0">
        <w:rPr>
          <w:b/>
          <w:bCs/>
          <w:color w:val="23555A"/>
          <w:lang w:val="en-US"/>
        </w:rPr>
        <w:t xml:space="preserve"> </w:t>
      </w:r>
      <w:r w:rsidRPr="009A38D0">
        <w:rPr>
          <w:color w:val="333333"/>
          <w:lang w:val="en-US"/>
        </w:rPr>
        <w:t>Your submission goes directly to our engineering team. We assess project scope, BOM complexity, assembly process requirements, and any compliance or certification needs.</w:t>
      </w:r>
    </w:p>
    <w:p w14:paraId="66D7F5D0" w14:textId="00F3E0DC" w:rsidR="001A1A28" w:rsidRPr="009A38D0" w:rsidRDefault="00000000">
      <w:pPr>
        <w:pStyle w:val="Prrafodelista"/>
        <w:numPr>
          <w:ilvl w:val="0"/>
          <w:numId w:val="3"/>
        </w:numPr>
        <w:spacing w:after="80"/>
        <w:rPr>
          <w:lang w:val="en-US"/>
        </w:rPr>
      </w:pPr>
      <w:r w:rsidRPr="009A38D0">
        <w:rPr>
          <w:b/>
          <w:bCs/>
          <w:color w:val="23555A"/>
          <w:lang w:val="en-US"/>
        </w:rPr>
        <w:t>Scope and Feasibility Assessment (48</w:t>
      </w:r>
      <w:r w:rsidR="00035B42">
        <w:rPr>
          <w:b/>
          <w:bCs/>
          <w:color w:val="23555A"/>
          <w:lang w:val="en-US"/>
        </w:rPr>
        <w:t>-72</w:t>
      </w:r>
      <w:r w:rsidRPr="009A38D0">
        <w:rPr>
          <w:b/>
          <w:bCs/>
          <w:color w:val="23555A"/>
          <w:lang w:val="en-US"/>
        </w:rPr>
        <w:t xml:space="preserve"> </w:t>
      </w:r>
      <w:proofErr w:type="gramStart"/>
      <w:r w:rsidRPr="009A38D0">
        <w:rPr>
          <w:b/>
          <w:bCs/>
          <w:color w:val="23555A"/>
          <w:lang w:val="en-US"/>
        </w:rPr>
        <w:t>Hours) —</w:t>
      </w:r>
      <w:proofErr w:type="gramEnd"/>
      <w:r w:rsidRPr="009A38D0">
        <w:rPr>
          <w:b/>
          <w:bCs/>
          <w:color w:val="23555A"/>
          <w:lang w:val="en-US"/>
        </w:rPr>
        <w:t xml:space="preserve"> </w:t>
      </w:r>
      <w:r w:rsidRPr="009A38D0">
        <w:rPr>
          <w:color w:val="333333"/>
          <w:lang w:val="en-US"/>
        </w:rPr>
        <w:t>Our team evaluates your project against our capabilities, identifies DFM considerations, and prepares a preliminary scope document.</w:t>
      </w:r>
    </w:p>
    <w:p w14:paraId="66D7F5D1" w14:textId="41D419F0" w:rsidR="001A1A28" w:rsidRPr="009A38D0" w:rsidRDefault="00000000">
      <w:pPr>
        <w:pStyle w:val="Prrafodelista"/>
        <w:numPr>
          <w:ilvl w:val="0"/>
          <w:numId w:val="3"/>
        </w:numPr>
        <w:spacing w:after="80"/>
        <w:rPr>
          <w:lang w:val="en-US"/>
        </w:rPr>
      </w:pPr>
      <w:r w:rsidRPr="009A38D0">
        <w:rPr>
          <w:b/>
          <w:bCs/>
          <w:color w:val="23555A"/>
          <w:lang w:val="en-US"/>
        </w:rPr>
        <w:t>Detailed Quote Delivery (</w:t>
      </w:r>
      <w:r w:rsidR="00035B42">
        <w:rPr>
          <w:b/>
          <w:bCs/>
          <w:color w:val="23555A"/>
          <w:lang w:val="en-US"/>
        </w:rPr>
        <w:t>5</w:t>
      </w:r>
      <w:r w:rsidRPr="009A38D0">
        <w:rPr>
          <w:b/>
          <w:bCs/>
          <w:color w:val="23555A"/>
          <w:lang w:val="en-US"/>
        </w:rPr>
        <w:t>–</w:t>
      </w:r>
      <w:r w:rsidR="00035B42">
        <w:rPr>
          <w:b/>
          <w:bCs/>
          <w:color w:val="23555A"/>
          <w:lang w:val="en-US"/>
        </w:rPr>
        <w:t>10</w:t>
      </w:r>
      <w:r w:rsidRPr="009A38D0">
        <w:rPr>
          <w:b/>
          <w:bCs/>
          <w:color w:val="23555A"/>
          <w:lang w:val="en-US"/>
        </w:rPr>
        <w:t xml:space="preserve"> Business Days) — </w:t>
      </w:r>
      <w:r w:rsidRPr="009A38D0">
        <w:rPr>
          <w:color w:val="333333"/>
          <w:lang w:val="en-US"/>
        </w:rPr>
        <w:t>Per-unit pricing, NRE costs, lead time to first article, production ramp timeline, and recommended testing protocols — broken down by assembly stage.</w:t>
      </w:r>
    </w:p>
    <w:p w14:paraId="66D7F5D2" w14:textId="77777777" w:rsidR="001A1A28" w:rsidRPr="009A38D0" w:rsidRDefault="00000000">
      <w:pPr>
        <w:pStyle w:val="Prrafodelista"/>
        <w:numPr>
          <w:ilvl w:val="0"/>
          <w:numId w:val="3"/>
        </w:numPr>
        <w:spacing w:after="80"/>
        <w:rPr>
          <w:lang w:val="en-US"/>
        </w:rPr>
      </w:pPr>
      <w:r w:rsidRPr="009A38D0">
        <w:rPr>
          <w:b/>
          <w:bCs/>
          <w:color w:val="23555A"/>
          <w:lang w:val="en-US"/>
        </w:rPr>
        <w:lastRenderedPageBreak/>
        <w:t xml:space="preserve">First Article and Pilot Build (Upon Approval) — </w:t>
      </w:r>
      <w:r w:rsidRPr="009A38D0">
        <w:rPr>
          <w:color w:val="333333"/>
          <w:lang w:val="en-US"/>
        </w:rPr>
        <w:t>First article in 2–3 weeks. Production ramp within 4–6 weeks of approval. Your dedicated program manager is your single point of contact throughout.</w:t>
      </w:r>
    </w:p>
    <w:p w14:paraId="66D7F5D3" w14:textId="77777777" w:rsidR="001A1A28" w:rsidRPr="009A38D0" w:rsidRDefault="001A1A28">
      <w:pPr>
        <w:pBdr>
          <w:bottom w:val="single" w:sz="6" w:space="1" w:color="ADCF91"/>
        </w:pBdr>
        <w:spacing w:before="200" w:after="200"/>
        <w:rPr>
          <w:lang w:val="en-US"/>
        </w:rPr>
      </w:pPr>
    </w:p>
    <w:p w14:paraId="66D7F5D4" w14:textId="77777777" w:rsidR="001A1A28" w:rsidRPr="009A38D0" w:rsidRDefault="00000000">
      <w:pPr>
        <w:pStyle w:val="Ttulo1"/>
        <w:rPr>
          <w:lang w:val="en-US"/>
        </w:rPr>
      </w:pPr>
      <w:r w:rsidRPr="009A38D0">
        <w:rPr>
          <w:lang w:val="en-US"/>
        </w:rPr>
        <w:t>Section 4: Alternative Contact Methods</w:t>
      </w:r>
    </w:p>
    <w:p w14:paraId="66D7F5D5" w14:textId="77777777" w:rsidR="001A1A28" w:rsidRPr="009A38D0" w:rsidRDefault="00000000">
      <w:pPr>
        <w:pStyle w:val="Ttulo2"/>
        <w:rPr>
          <w:lang w:val="en-US"/>
        </w:rPr>
      </w:pPr>
      <w:r w:rsidRPr="009A38D0">
        <w:rPr>
          <w:lang w:val="en-US"/>
        </w:rPr>
        <w:t>Prefer to Talk First?</w:t>
      </w:r>
    </w:p>
    <w:p w14:paraId="66D7F5D6" w14:textId="77777777" w:rsidR="001A1A28" w:rsidRPr="009A38D0" w:rsidRDefault="00000000">
      <w:pPr>
        <w:spacing w:after="160"/>
        <w:rPr>
          <w:lang w:val="en-US"/>
        </w:rPr>
      </w:pPr>
      <w:r w:rsidRPr="009A38D0">
        <w:rPr>
          <w:color w:val="333333"/>
          <w:lang w:val="en-US"/>
        </w:rPr>
        <w:t>Not every project starts with a formal RFQ. If you are still exploring options, evaluating nearshoring, or just want to understand what GPW can do for your program — reach out directly.</w:t>
      </w:r>
    </w:p>
    <w:p w14:paraId="66D7F5D7" w14:textId="77777777" w:rsidR="001A1A28" w:rsidRPr="009A38D0" w:rsidRDefault="001A1A28">
      <w:pPr>
        <w:spacing w:before="120"/>
        <w:rPr>
          <w:lang w:val="en-US"/>
        </w:rPr>
      </w:pPr>
    </w:p>
    <w:p w14:paraId="66D7F5D8" w14:textId="77777777" w:rsidR="001A1A28" w:rsidRPr="009A38D0" w:rsidRDefault="00000000">
      <w:pPr>
        <w:pStyle w:val="Prrafodelista"/>
        <w:numPr>
          <w:ilvl w:val="0"/>
          <w:numId w:val="4"/>
        </w:numPr>
        <w:spacing w:after="100"/>
        <w:rPr>
          <w:lang w:val="en-US"/>
        </w:rPr>
      </w:pPr>
      <w:r w:rsidRPr="009A38D0">
        <w:rPr>
          <w:b/>
          <w:bCs/>
          <w:color w:val="23555A"/>
          <w:lang w:val="en-US"/>
        </w:rPr>
        <w:t xml:space="preserve">Call Us — </w:t>
      </w:r>
      <w:r w:rsidRPr="009A38D0">
        <w:rPr>
          <w:color w:val="333333"/>
          <w:lang w:val="en-US"/>
        </w:rPr>
        <w:t xml:space="preserve">+52 (81) [phone number] | Mon–Fri 8:00 AM–6:00 PM CST | Same </w:t>
      </w:r>
      <w:proofErr w:type="spellStart"/>
      <w:r w:rsidRPr="009A38D0">
        <w:rPr>
          <w:color w:val="333333"/>
          <w:lang w:val="en-US"/>
        </w:rPr>
        <w:t>timezone</w:t>
      </w:r>
      <w:proofErr w:type="spellEnd"/>
      <w:r w:rsidRPr="009A38D0">
        <w:rPr>
          <w:color w:val="333333"/>
          <w:lang w:val="en-US"/>
        </w:rPr>
        <w:t xml:space="preserve"> as Central U.S.</w:t>
      </w:r>
    </w:p>
    <w:p w14:paraId="66D7F5D9" w14:textId="77777777" w:rsidR="001A1A28" w:rsidRPr="009A38D0" w:rsidRDefault="00000000">
      <w:pPr>
        <w:pStyle w:val="Prrafodelista"/>
        <w:numPr>
          <w:ilvl w:val="0"/>
          <w:numId w:val="4"/>
        </w:numPr>
        <w:spacing w:after="100"/>
        <w:rPr>
          <w:lang w:val="en-US"/>
        </w:rPr>
      </w:pPr>
      <w:r w:rsidRPr="009A38D0">
        <w:rPr>
          <w:b/>
          <w:bCs/>
          <w:color w:val="23555A"/>
          <w:lang w:val="en-US"/>
        </w:rPr>
        <w:t xml:space="preserve">Email Us — </w:t>
      </w:r>
      <w:r w:rsidRPr="009A38D0">
        <w:rPr>
          <w:color w:val="333333"/>
          <w:lang w:val="en-US"/>
        </w:rPr>
        <w:t>rfq@gpw-solutions.com | RFQ submissions, capability questions, facility tour requests</w:t>
      </w:r>
    </w:p>
    <w:p w14:paraId="66D7F5DA" w14:textId="77777777" w:rsidR="001A1A28" w:rsidRPr="009A38D0" w:rsidRDefault="00000000">
      <w:pPr>
        <w:pStyle w:val="Prrafodelista"/>
        <w:numPr>
          <w:ilvl w:val="0"/>
          <w:numId w:val="4"/>
        </w:numPr>
        <w:spacing w:after="100"/>
        <w:rPr>
          <w:lang w:val="en-US"/>
        </w:rPr>
      </w:pPr>
      <w:r w:rsidRPr="009A38D0">
        <w:rPr>
          <w:b/>
          <w:bCs/>
          <w:color w:val="23555A"/>
          <w:lang w:val="en-US"/>
        </w:rPr>
        <w:t xml:space="preserve">Visit Our Facility — </w:t>
      </w:r>
      <w:r w:rsidRPr="009A38D0">
        <w:rPr>
          <w:color w:val="333333"/>
          <w:lang w:val="en-US"/>
        </w:rPr>
        <w:t>Monterrey, Nuevo León, Mexico | 2 hours from the U.S. border | Direct flights from Austin, Dallas, Phoenix</w:t>
      </w:r>
    </w:p>
    <w:p w14:paraId="66D7F5DB" w14:textId="77777777" w:rsidR="001A1A28" w:rsidRPr="009A38D0" w:rsidRDefault="00000000">
      <w:pPr>
        <w:pStyle w:val="Prrafodelista"/>
        <w:numPr>
          <w:ilvl w:val="0"/>
          <w:numId w:val="4"/>
        </w:numPr>
        <w:spacing w:after="100"/>
        <w:rPr>
          <w:lang w:val="en-US"/>
        </w:rPr>
      </w:pPr>
      <w:r w:rsidRPr="009A38D0">
        <w:rPr>
          <w:b/>
          <w:bCs/>
          <w:color w:val="23555A"/>
          <w:lang w:val="en-US"/>
        </w:rPr>
        <w:t xml:space="preserve">LinkedIn — </w:t>
      </w:r>
      <w:r w:rsidRPr="009A38D0">
        <w:rPr>
          <w:color w:val="333333"/>
          <w:lang w:val="en-US"/>
        </w:rPr>
        <w:t>Follow GPW for manufacturing insights and company updates</w:t>
      </w:r>
    </w:p>
    <w:p w14:paraId="66D7F5DC" w14:textId="77777777" w:rsidR="001A1A28" w:rsidRPr="009A38D0" w:rsidRDefault="001A1A28">
      <w:pPr>
        <w:pBdr>
          <w:bottom w:val="single" w:sz="6" w:space="1" w:color="ADCF91"/>
        </w:pBdr>
        <w:spacing w:before="200" w:after="200"/>
        <w:rPr>
          <w:lang w:val="en-US"/>
        </w:rPr>
      </w:pPr>
    </w:p>
    <w:p w14:paraId="66D7F5DD" w14:textId="77777777" w:rsidR="001A1A28" w:rsidRPr="009A38D0" w:rsidRDefault="00000000">
      <w:pPr>
        <w:pStyle w:val="Ttulo1"/>
        <w:rPr>
          <w:lang w:val="en-US"/>
        </w:rPr>
      </w:pPr>
      <w:r w:rsidRPr="009A38D0">
        <w:rPr>
          <w:lang w:val="en-US"/>
        </w:rPr>
        <w:t>Section 5: Why OEMs Choose GPW</w:t>
      </w:r>
    </w:p>
    <w:p w14:paraId="66D7F5DE" w14:textId="77777777" w:rsidR="001A1A28" w:rsidRPr="009A38D0" w:rsidRDefault="00000000">
      <w:pPr>
        <w:pStyle w:val="Ttulo2"/>
        <w:rPr>
          <w:lang w:val="en-US"/>
        </w:rPr>
      </w:pPr>
      <w:r w:rsidRPr="009A38D0">
        <w:rPr>
          <w:lang w:val="en-US"/>
        </w:rPr>
        <w:t>Built for the Projects Other Assemblers Avoid</w:t>
      </w:r>
    </w:p>
    <w:p w14:paraId="66D7F5DF" w14:textId="77777777" w:rsidR="001A1A28" w:rsidRPr="009A38D0" w:rsidRDefault="001A1A28">
      <w:pPr>
        <w:spacing w:before="120"/>
        <w:rPr>
          <w:lang w:val="en-US"/>
        </w:rPr>
      </w:pPr>
    </w:p>
    <w:p w14:paraId="66D7F5E0" w14:textId="77777777" w:rsidR="001A1A28" w:rsidRPr="009A38D0" w:rsidRDefault="00000000">
      <w:pPr>
        <w:pStyle w:val="Prrafodelista"/>
        <w:numPr>
          <w:ilvl w:val="0"/>
          <w:numId w:val="2"/>
        </w:numPr>
        <w:spacing w:after="100"/>
        <w:rPr>
          <w:lang w:val="en-US"/>
        </w:rPr>
      </w:pPr>
      <w:r w:rsidRPr="009A38D0">
        <w:rPr>
          <w:b/>
          <w:bCs/>
          <w:color w:val="23555A"/>
          <w:lang w:val="en-US"/>
        </w:rPr>
        <w:t xml:space="preserve">Assembly-First, Multi-Vertical — </w:t>
      </w:r>
      <w:r w:rsidRPr="009A38D0">
        <w:rPr>
          <w:color w:val="333333"/>
          <w:lang w:val="en-US"/>
        </w:rPr>
        <w:t>Complete products — mechanical, electrical, cabling, and testing — across 8 industries under one roof.</w:t>
      </w:r>
    </w:p>
    <w:p w14:paraId="66D7F5E1" w14:textId="77777777" w:rsidR="001A1A28" w:rsidRPr="009A38D0" w:rsidRDefault="00000000">
      <w:pPr>
        <w:pStyle w:val="Prrafodelista"/>
        <w:numPr>
          <w:ilvl w:val="0"/>
          <w:numId w:val="2"/>
        </w:numPr>
        <w:spacing w:after="100"/>
        <w:rPr>
          <w:lang w:val="en-US"/>
        </w:rPr>
      </w:pPr>
      <w:r w:rsidRPr="009A38D0">
        <w:rPr>
          <w:b/>
          <w:bCs/>
          <w:color w:val="23555A"/>
          <w:lang w:val="en-US"/>
        </w:rPr>
        <w:t xml:space="preserve">Monterrey Advantage — </w:t>
      </w:r>
      <w:r w:rsidRPr="009A38D0">
        <w:rPr>
          <w:color w:val="333333"/>
          <w:lang w:val="en-US"/>
        </w:rPr>
        <w:t xml:space="preserve">150 miles from the U.S. border. Same </w:t>
      </w:r>
      <w:proofErr w:type="spellStart"/>
      <w:r w:rsidRPr="009A38D0">
        <w:rPr>
          <w:color w:val="333333"/>
          <w:lang w:val="en-US"/>
        </w:rPr>
        <w:t>timezone</w:t>
      </w:r>
      <w:proofErr w:type="spellEnd"/>
      <w:r w:rsidRPr="009A38D0">
        <w:rPr>
          <w:color w:val="333333"/>
          <w:lang w:val="en-US"/>
        </w:rPr>
        <w:t>. USMCA-compliant. 40–60% cost savings vs. domestic U.S. assembly.</w:t>
      </w:r>
    </w:p>
    <w:p w14:paraId="66D7F5E2" w14:textId="77777777" w:rsidR="001A1A28" w:rsidRDefault="00000000">
      <w:pPr>
        <w:pStyle w:val="Prrafodelista"/>
        <w:numPr>
          <w:ilvl w:val="0"/>
          <w:numId w:val="2"/>
        </w:numPr>
        <w:spacing w:after="100"/>
      </w:pPr>
      <w:r w:rsidRPr="009A38D0">
        <w:rPr>
          <w:b/>
          <w:bCs/>
          <w:color w:val="23555A"/>
          <w:lang w:val="en-US"/>
        </w:rPr>
        <w:t xml:space="preserve">Engineering-Driven Quality — </w:t>
      </w:r>
      <w:r w:rsidRPr="009A38D0">
        <w:rPr>
          <w:color w:val="333333"/>
          <w:lang w:val="en-US"/>
        </w:rPr>
        <w:t xml:space="preserve">DFM review on every project. End-of-line functional testing on every unit. </w:t>
      </w:r>
      <w:r>
        <w:rPr>
          <w:color w:val="333333"/>
        </w:rPr>
        <w:t xml:space="preserve">IPC-A-610 and IPC-A-620 </w:t>
      </w:r>
      <w:proofErr w:type="spellStart"/>
      <w:r>
        <w:rPr>
          <w:color w:val="333333"/>
        </w:rPr>
        <w:t>certification</w:t>
      </w:r>
      <w:proofErr w:type="spellEnd"/>
      <w:r>
        <w:rPr>
          <w:color w:val="333333"/>
        </w:rPr>
        <w:t xml:space="preserve"> in </w:t>
      </w:r>
      <w:proofErr w:type="spellStart"/>
      <w:r>
        <w:rPr>
          <w:color w:val="333333"/>
        </w:rPr>
        <w:t>progress</w:t>
      </w:r>
      <w:proofErr w:type="spellEnd"/>
      <w:r>
        <w:rPr>
          <w:color w:val="333333"/>
        </w:rPr>
        <w:t>.</w:t>
      </w:r>
    </w:p>
    <w:p w14:paraId="66D7F5E3" w14:textId="73D84261" w:rsidR="001A1A28" w:rsidRPr="009A38D0" w:rsidRDefault="00000000">
      <w:pPr>
        <w:pStyle w:val="Prrafodelista"/>
        <w:numPr>
          <w:ilvl w:val="0"/>
          <w:numId w:val="2"/>
        </w:numPr>
        <w:spacing w:after="100"/>
        <w:rPr>
          <w:lang w:val="en-US"/>
        </w:rPr>
      </w:pPr>
      <w:r w:rsidRPr="009A38D0">
        <w:rPr>
          <w:b/>
          <w:bCs/>
          <w:color w:val="23555A"/>
          <w:lang w:val="en-US"/>
        </w:rPr>
        <w:t xml:space="preserve">Speed That Matters — </w:t>
      </w:r>
      <w:r w:rsidR="00853CF3">
        <w:rPr>
          <w:color w:val="333333"/>
          <w:lang w:val="en-US"/>
        </w:rPr>
        <w:t>48</w:t>
      </w:r>
      <w:r w:rsidRPr="009A38D0">
        <w:rPr>
          <w:color w:val="333333"/>
          <w:lang w:val="en-US"/>
        </w:rPr>
        <w:t>-hour RFQ response. First article in 2–3 weeks. Production ramp in 4–6 weeks.</w:t>
      </w:r>
    </w:p>
    <w:p w14:paraId="66D7F5E4" w14:textId="77777777" w:rsidR="001A1A28" w:rsidRDefault="00000000">
      <w:pPr>
        <w:pStyle w:val="Prrafodelista"/>
        <w:numPr>
          <w:ilvl w:val="0"/>
          <w:numId w:val="2"/>
        </w:numPr>
        <w:spacing w:after="100"/>
      </w:pPr>
      <w:r w:rsidRPr="009A38D0">
        <w:rPr>
          <w:b/>
          <w:bCs/>
          <w:color w:val="23555A"/>
          <w:lang w:val="en-US"/>
        </w:rPr>
        <w:t xml:space="preserve">Right-Sized for Your Program — </w:t>
      </w:r>
      <w:r w:rsidRPr="009A38D0">
        <w:rPr>
          <w:color w:val="333333"/>
          <w:lang w:val="en-US"/>
        </w:rPr>
        <w:t xml:space="preserve">From pilot builds to 10,000+ units/month. </w:t>
      </w:r>
      <w:proofErr w:type="spellStart"/>
      <w:r>
        <w:rPr>
          <w:color w:val="333333"/>
        </w:rPr>
        <w:t>Dedicated</w:t>
      </w:r>
      <w:proofErr w:type="spellEnd"/>
      <w:r>
        <w:rPr>
          <w:color w:val="333333"/>
        </w:rPr>
        <w:t xml:space="preserve"> </w:t>
      </w:r>
      <w:proofErr w:type="spellStart"/>
      <w:r>
        <w:rPr>
          <w:color w:val="333333"/>
        </w:rPr>
        <w:t>program</w:t>
      </w:r>
      <w:proofErr w:type="spellEnd"/>
      <w:r>
        <w:rPr>
          <w:color w:val="333333"/>
        </w:rPr>
        <w:t xml:space="preserve"> </w:t>
      </w:r>
      <w:proofErr w:type="spellStart"/>
      <w:r>
        <w:rPr>
          <w:color w:val="333333"/>
        </w:rPr>
        <w:t>management</w:t>
      </w:r>
      <w:proofErr w:type="spellEnd"/>
      <w:r>
        <w:rPr>
          <w:color w:val="333333"/>
        </w:rPr>
        <w:t xml:space="preserve">. No </w:t>
      </w:r>
      <w:proofErr w:type="spellStart"/>
      <w:r>
        <w:rPr>
          <w:color w:val="333333"/>
        </w:rPr>
        <w:t>minimum</w:t>
      </w:r>
      <w:proofErr w:type="spellEnd"/>
      <w:r>
        <w:rPr>
          <w:color w:val="333333"/>
        </w:rPr>
        <w:t xml:space="preserve"> </w:t>
      </w:r>
      <w:proofErr w:type="spellStart"/>
      <w:r>
        <w:rPr>
          <w:color w:val="333333"/>
        </w:rPr>
        <w:t>order</w:t>
      </w:r>
      <w:proofErr w:type="spellEnd"/>
      <w:r>
        <w:rPr>
          <w:color w:val="333333"/>
        </w:rPr>
        <w:t>.</w:t>
      </w:r>
    </w:p>
    <w:p w14:paraId="66D7F5E5" w14:textId="77777777" w:rsidR="001A1A28" w:rsidRDefault="001A1A28">
      <w:pPr>
        <w:spacing w:before="160"/>
      </w:pPr>
    </w:p>
    <w:p w14:paraId="66D7F5E6" w14:textId="77777777" w:rsidR="001A1A28" w:rsidRDefault="00000000">
      <w:pPr>
        <w:spacing w:before="240" w:after="80"/>
        <w:jc w:val="center"/>
      </w:pPr>
      <w:r>
        <w:rPr>
          <w:b/>
          <w:bCs/>
          <w:color w:val="FFFFFF"/>
          <w:sz w:val="24"/>
          <w:szCs w:val="24"/>
        </w:rPr>
        <w:lastRenderedPageBreak/>
        <w:t xml:space="preserve">[ </w:t>
      </w:r>
      <w:proofErr w:type="spellStart"/>
      <w:r>
        <w:rPr>
          <w:b/>
          <w:bCs/>
          <w:color w:val="FFFFFF"/>
          <w:sz w:val="24"/>
          <w:szCs w:val="24"/>
        </w:rPr>
        <w:t>Request</w:t>
      </w:r>
      <w:proofErr w:type="spellEnd"/>
      <w:r>
        <w:rPr>
          <w:b/>
          <w:bCs/>
          <w:color w:val="FFFFFF"/>
          <w:sz w:val="24"/>
          <w:szCs w:val="24"/>
        </w:rPr>
        <w:t xml:space="preserve"> a </w:t>
      </w:r>
      <w:proofErr w:type="spellStart"/>
      <w:r>
        <w:rPr>
          <w:b/>
          <w:bCs/>
          <w:color w:val="FFFFFF"/>
          <w:sz w:val="24"/>
          <w:szCs w:val="24"/>
        </w:rPr>
        <w:t>Quote</w:t>
      </w:r>
      <w:proofErr w:type="spellEnd"/>
      <w:r>
        <w:rPr>
          <w:b/>
          <w:bCs/>
          <w:color w:val="FFFFFF"/>
          <w:sz w:val="24"/>
          <w:szCs w:val="24"/>
        </w:rPr>
        <w:t xml:space="preserve"> ]</w:t>
      </w:r>
    </w:p>
    <w:p w14:paraId="66D7F5E7" w14:textId="77777777" w:rsidR="001A1A28" w:rsidRDefault="00000000">
      <w:pPr>
        <w:spacing w:after="200"/>
        <w:jc w:val="center"/>
      </w:pPr>
      <w:r>
        <w:rPr>
          <w:i/>
          <w:iCs/>
          <w:color w:val="ED835E"/>
          <w:sz w:val="18"/>
          <w:szCs w:val="18"/>
        </w:rPr>
        <w:t>Button Color: Coral #ED835E</w:t>
      </w:r>
    </w:p>
    <w:p w14:paraId="66D7F5E8" w14:textId="77777777" w:rsidR="001A1A28" w:rsidRPr="009A38D0" w:rsidRDefault="00000000">
      <w:pPr>
        <w:spacing w:after="200"/>
        <w:jc w:val="center"/>
        <w:rPr>
          <w:lang w:val="en-US"/>
        </w:rPr>
      </w:pPr>
      <w:r w:rsidRPr="009A38D0">
        <w:rPr>
          <w:i/>
          <w:iCs/>
          <w:color w:val="666666"/>
          <w:sz w:val="20"/>
          <w:szCs w:val="20"/>
          <w:lang w:val="en-US"/>
        </w:rPr>
        <w:t xml:space="preserve">No commitment. No minimum order. We </w:t>
      </w:r>
      <w:proofErr w:type="gramStart"/>
      <w:r w:rsidRPr="009A38D0">
        <w:rPr>
          <w:i/>
          <w:iCs/>
          <w:color w:val="666666"/>
          <w:sz w:val="20"/>
          <w:szCs w:val="20"/>
          <w:lang w:val="en-US"/>
        </w:rPr>
        <w:t>respond</w:t>
      </w:r>
      <w:proofErr w:type="gramEnd"/>
      <w:r w:rsidRPr="009A38D0">
        <w:rPr>
          <w:i/>
          <w:iCs/>
          <w:color w:val="666666"/>
          <w:sz w:val="20"/>
          <w:szCs w:val="20"/>
          <w:lang w:val="en-US"/>
        </w:rPr>
        <w:t xml:space="preserve"> within 24 hours.</w:t>
      </w:r>
    </w:p>
    <w:p w14:paraId="66D7F5E9" w14:textId="77777777" w:rsidR="001A1A28" w:rsidRPr="009A38D0" w:rsidRDefault="001A1A28">
      <w:pPr>
        <w:pBdr>
          <w:bottom w:val="single" w:sz="6" w:space="1" w:color="ADCF91"/>
        </w:pBdr>
        <w:spacing w:before="200" w:after="200"/>
        <w:rPr>
          <w:lang w:val="en-US"/>
        </w:rPr>
      </w:pPr>
    </w:p>
    <w:p w14:paraId="66D7F5EA" w14:textId="77777777" w:rsidR="001A1A28" w:rsidRPr="009A38D0" w:rsidRDefault="00000000">
      <w:pPr>
        <w:pStyle w:val="Ttulo1"/>
        <w:rPr>
          <w:lang w:val="en-US"/>
        </w:rPr>
      </w:pPr>
      <w:r w:rsidRPr="009A38D0">
        <w:rPr>
          <w:lang w:val="en-US"/>
        </w:rPr>
        <w:t>Section 6: Frequently Asked Questions</w:t>
      </w:r>
    </w:p>
    <w:p w14:paraId="66D7F5EB" w14:textId="77777777" w:rsidR="001A1A28" w:rsidRPr="009A38D0" w:rsidRDefault="00000000">
      <w:pPr>
        <w:spacing w:after="160"/>
        <w:rPr>
          <w:lang w:val="en-US"/>
        </w:rPr>
      </w:pPr>
      <w:r w:rsidRPr="009A38D0">
        <w:rPr>
          <w:i/>
          <w:iCs/>
          <w:color w:val="999999"/>
          <w:lang w:val="en-US"/>
        </w:rPr>
        <w:t xml:space="preserve">Schema: Implement as </w:t>
      </w:r>
      <w:proofErr w:type="spellStart"/>
      <w:r w:rsidRPr="009A38D0">
        <w:rPr>
          <w:i/>
          <w:iCs/>
          <w:color w:val="999999"/>
          <w:lang w:val="en-US"/>
        </w:rPr>
        <w:t>FAQPage</w:t>
      </w:r>
      <w:proofErr w:type="spellEnd"/>
      <w:r w:rsidRPr="009A38D0">
        <w:rPr>
          <w:i/>
          <w:iCs/>
          <w:color w:val="999999"/>
          <w:lang w:val="en-US"/>
        </w:rPr>
        <w:t xml:space="preserve"> JSON-LD in page head.</w:t>
      </w:r>
    </w:p>
    <w:p w14:paraId="66D7F5EC" w14:textId="77777777" w:rsidR="001A1A28" w:rsidRPr="009A38D0" w:rsidRDefault="001A1A28">
      <w:pPr>
        <w:spacing w:before="120"/>
        <w:rPr>
          <w:lang w:val="en-US"/>
        </w:rPr>
      </w:pPr>
    </w:p>
    <w:p w14:paraId="66D7F5ED" w14:textId="77777777" w:rsidR="001A1A28" w:rsidRPr="009A38D0" w:rsidRDefault="00000000">
      <w:pPr>
        <w:pStyle w:val="Ttulo3"/>
        <w:rPr>
          <w:lang w:val="en-US"/>
        </w:rPr>
      </w:pPr>
      <w:r w:rsidRPr="009A38D0">
        <w:rPr>
          <w:lang w:val="en-US"/>
        </w:rPr>
        <w:t>What information do I need to submit an RFQ?</w:t>
      </w:r>
    </w:p>
    <w:p w14:paraId="66D7F5EE" w14:textId="77777777" w:rsidR="001A1A28" w:rsidRPr="009A38D0" w:rsidRDefault="00000000">
      <w:pPr>
        <w:spacing w:after="160"/>
        <w:rPr>
          <w:lang w:val="en-US"/>
        </w:rPr>
      </w:pPr>
      <w:r w:rsidRPr="009A38D0">
        <w:rPr>
          <w:color w:val="333333"/>
          <w:lang w:val="en-US"/>
        </w:rPr>
        <w:t>At minimum: your industry, the services you need, a project description, and your timeline. The more detail you provide — BOM complexity, compliance requirements, target volumes — the more accurate our initial assessment. If you are early in the process, a rough description is enough to start the conversation.</w:t>
      </w:r>
    </w:p>
    <w:p w14:paraId="66D7F5EF" w14:textId="77777777" w:rsidR="001A1A28" w:rsidRPr="009A38D0" w:rsidRDefault="00000000">
      <w:pPr>
        <w:pStyle w:val="Ttulo3"/>
        <w:rPr>
          <w:lang w:val="en-US"/>
        </w:rPr>
      </w:pPr>
      <w:r w:rsidRPr="009A38D0">
        <w:rPr>
          <w:lang w:val="en-US"/>
        </w:rPr>
        <w:t>How quickly will I receive a quote?</w:t>
      </w:r>
    </w:p>
    <w:p w14:paraId="66D7F5F0" w14:textId="5F768742" w:rsidR="001A1A28" w:rsidRPr="009A38D0" w:rsidRDefault="00000000">
      <w:pPr>
        <w:spacing w:after="160"/>
        <w:rPr>
          <w:lang w:val="en-US"/>
        </w:rPr>
      </w:pPr>
      <w:r w:rsidRPr="009A38D0">
        <w:rPr>
          <w:color w:val="333333"/>
          <w:lang w:val="en-US"/>
        </w:rPr>
        <w:t xml:space="preserve">Our engineering team reviews every submission within 24 hours and delivers a detailed quote within </w:t>
      </w:r>
      <w:r w:rsidR="007C5277">
        <w:rPr>
          <w:color w:val="333333"/>
          <w:lang w:val="en-US"/>
        </w:rPr>
        <w:t>5</w:t>
      </w:r>
      <w:r w:rsidRPr="009A38D0">
        <w:rPr>
          <w:color w:val="333333"/>
          <w:lang w:val="en-US"/>
        </w:rPr>
        <w:t>–</w:t>
      </w:r>
      <w:r w:rsidR="007C5277">
        <w:rPr>
          <w:color w:val="333333"/>
          <w:lang w:val="en-US"/>
        </w:rPr>
        <w:t>10</w:t>
      </w:r>
      <w:r w:rsidRPr="009A38D0">
        <w:rPr>
          <w:color w:val="333333"/>
          <w:lang w:val="en-US"/>
        </w:rPr>
        <w:t xml:space="preserve"> business days. Urgent projects can be fast-tracked — select “Urgent” in the timeline field and we prioritize accordingly.</w:t>
      </w:r>
    </w:p>
    <w:p w14:paraId="66D7F5F1" w14:textId="77777777" w:rsidR="001A1A28" w:rsidRPr="009A38D0" w:rsidRDefault="00000000">
      <w:pPr>
        <w:pStyle w:val="Ttulo3"/>
        <w:rPr>
          <w:lang w:val="en-US"/>
        </w:rPr>
      </w:pPr>
      <w:r w:rsidRPr="009A38D0">
        <w:rPr>
          <w:lang w:val="en-US"/>
        </w:rPr>
        <w:t>Is there a minimum order quantity?</w:t>
      </w:r>
    </w:p>
    <w:p w14:paraId="66D7F5F2" w14:textId="77777777" w:rsidR="001A1A28" w:rsidRPr="009A38D0" w:rsidRDefault="00000000">
      <w:pPr>
        <w:spacing w:after="160"/>
        <w:rPr>
          <w:lang w:val="en-US"/>
        </w:rPr>
      </w:pPr>
      <w:r w:rsidRPr="009A38D0">
        <w:rPr>
          <w:color w:val="333333"/>
          <w:lang w:val="en-US"/>
        </w:rPr>
        <w:t xml:space="preserve">No. GPW handles programs from pilot builds of 10–50 units through sustained production runs of 10,000+ units per month. We scale with your demand. During the scoping phase, we align production capacity to your volume </w:t>
      </w:r>
      <w:proofErr w:type="gramStart"/>
      <w:r w:rsidRPr="009A38D0">
        <w:rPr>
          <w:color w:val="333333"/>
          <w:lang w:val="en-US"/>
        </w:rPr>
        <w:t>forecast</w:t>
      </w:r>
      <w:proofErr w:type="gramEnd"/>
      <w:r w:rsidRPr="009A38D0">
        <w:rPr>
          <w:color w:val="333333"/>
          <w:lang w:val="en-US"/>
        </w:rPr>
        <w:t xml:space="preserve"> so pricing reflects actual requirements.</w:t>
      </w:r>
    </w:p>
    <w:p w14:paraId="66D7F5F3" w14:textId="77777777" w:rsidR="001A1A28" w:rsidRPr="009A38D0" w:rsidRDefault="00000000">
      <w:pPr>
        <w:pStyle w:val="Ttulo3"/>
        <w:rPr>
          <w:lang w:val="en-US"/>
        </w:rPr>
      </w:pPr>
      <w:r w:rsidRPr="009A38D0">
        <w:rPr>
          <w:lang w:val="en-US"/>
        </w:rPr>
        <w:t>What does the quote include?</w:t>
      </w:r>
    </w:p>
    <w:p w14:paraId="66D7F5F4" w14:textId="77777777" w:rsidR="001A1A28" w:rsidRPr="009A38D0" w:rsidRDefault="00000000">
      <w:pPr>
        <w:spacing w:after="160"/>
        <w:rPr>
          <w:lang w:val="en-US"/>
        </w:rPr>
      </w:pPr>
      <w:r w:rsidRPr="009A38D0">
        <w:rPr>
          <w:color w:val="333333"/>
          <w:lang w:val="en-US"/>
        </w:rPr>
        <w:t>A GPW quote breaks down per-unit pricing by assembly stage, NRE costs, lead time to first article, production ramp timeline, recommended testing protocols, and any tooling or fixture requirements.</w:t>
      </w:r>
    </w:p>
    <w:p w14:paraId="66D7F5F5" w14:textId="77777777" w:rsidR="001A1A28" w:rsidRPr="009A38D0" w:rsidRDefault="00000000">
      <w:pPr>
        <w:pStyle w:val="Ttulo3"/>
        <w:rPr>
          <w:lang w:val="en-US"/>
        </w:rPr>
      </w:pPr>
      <w:r w:rsidRPr="009A38D0">
        <w:rPr>
          <w:lang w:val="en-US"/>
        </w:rPr>
        <w:t>Can I visit the facility before committing?</w:t>
      </w:r>
    </w:p>
    <w:p w14:paraId="66D7F5F6" w14:textId="77777777" w:rsidR="001A1A28" w:rsidRPr="009A38D0" w:rsidRDefault="00000000">
      <w:pPr>
        <w:spacing w:after="160"/>
        <w:rPr>
          <w:lang w:val="en-US"/>
        </w:rPr>
      </w:pPr>
      <w:r w:rsidRPr="009A38D0">
        <w:rPr>
          <w:color w:val="333333"/>
          <w:lang w:val="en-US"/>
        </w:rPr>
        <w:t>Yes. We encourage facility tours for prospective OEM partners. Monterrey is a 2-hour flight from Austin, Dallas, or Phoenix. Contact us to schedule a visit with our engineering and operations team.</w:t>
      </w:r>
    </w:p>
    <w:p w14:paraId="66D7F5F7" w14:textId="77777777" w:rsidR="001A1A28" w:rsidRPr="009A38D0" w:rsidRDefault="00000000">
      <w:pPr>
        <w:pStyle w:val="Ttulo3"/>
        <w:rPr>
          <w:lang w:val="en-US"/>
        </w:rPr>
      </w:pPr>
      <w:r w:rsidRPr="009A38D0">
        <w:rPr>
          <w:lang w:val="en-US"/>
        </w:rPr>
        <w:t>Do you handle procurement and sourcing?</w:t>
      </w:r>
    </w:p>
    <w:p w14:paraId="66D7F5F8" w14:textId="77777777" w:rsidR="001A1A28" w:rsidRPr="009A38D0" w:rsidRDefault="00000000">
      <w:pPr>
        <w:spacing w:after="160"/>
        <w:rPr>
          <w:lang w:val="en-US"/>
        </w:rPr>
      </w:pPr>
      <w:r w:rsidRPr="009A38D0">
        <w:rPr>
          <w:color w:val="333333"/>
          <w:lang w:val="en-US"/>
        </w:rPr>
        <w:t>GPW can manage full kitting and procurement based on your approved vendor list (AVL), or we can work with customer-furnished materials (CFM). We determine the right approach during the scoping phase.</w:t>
      </w:r>
    </w:p>
    <w:p w14:paraId="66D7F5F9" w14:textId="77777777" w:rsidR="001A1A28" w:rsidRPr="009A38D0" w:rsidRDefault="00000000">
      <w:pPr>
        <w:pStyle w:val="Ttulo3"/>
        <w:rPr>
          <w:lang w:val="en-US"/>
        </w:rPr>
      </w:pPr>
      <w:r w:rsidRPr="009A38D0">
        <w:rPr>
          <w:lang w:val="en-US"/>
        </w:rPr>
        <w:t>What industries do you serve?</w:t>
      </w:r>
    </w:p>
    <w:p w14:paraId="66D7F5FA" w14:textId="77777777" w:rsidR="001A1A28" w:rsidRPr="009A38D0" w:rsidRDefault="00000000">
      <w:pPr>
        <w:spacing w:after="160"/>
        <w:rPr>
          <w:lang w:val="en-US"/>
        </w:rPr>
      </w:pPr>
      <w:r w:rsidRPr="009A38D0">
        <w:rPr>
          <w:color w:val="333333"/>
          <w:lang w:val="en-US"/>
        </w:rPr>
        <w:lastRenderedPageBreak/>
        <w:t>GPW serves 8 industries: AI &amp; Server Rack Assembly, Industrial Equipment, Telecommunications, Medical Devices, Automotive, Energy, Aerospace, and Appliances &amp; White Goods.</w:t>
      </w:r>
    </w:p>
    <w:p w14:paraId="66D7F5FB" w14:textId="77777777" w:rsidR="001A1A28" w:rsidRPr="009A38D0" w:rsidRDefault="00000000">
      <w:pPr>
        <w:pStyle w:val="Ttulo3"/>
        <w:rPr>
          <w:lang w:val="en-US"/>
        </w:rPr>
      </w:pPr>
      <w:r w:rsidRPr="009A38D0">
        <w:rPr>
          <w:lang w:val="en-US"/>
        </w:rPr>
        <w:t>Is my project information confidential?</w:t>
      </w:r>
    </w:p>
    <w:p w14:paraId="66D7F5FC" w14:textId="77777777" w:rsidR="001A1A28" w:rsidRPr="009A38D0" w:rsidRDefault="00000000">
      <w:pPr>
        <w:spacing w:after="160"/>
        <w:rPr>
          <w:lang w:val="en-US"/>
        </w:rPr>
      </w:pPr>
      <w:r w:rsidRPr="009A38D0">
        <w:rPr>
          <w:color w:val="333333"/>
          <w:lang w:val="en-US"/>
        </w:rPr>
        <w:t>Yes. All RFQ submissions are treated as confidential. GPW operates under strict NDAs with all customers. We never share project details, BOM data, or proprietary specifications with third parties. If you require a mutual NDA before submitting project details, contact us and we arrange it before you submit.</w:t>
      </w:r>
    </w:p>
    <w:p w14:paraId="66D7F5FD" w14:textId="77777777" w:rsidR="001A1A28" w:rsidRPr="009A38D0" w:rsidRDefault="001A1A28">
      <w:pPr>
        <w:pBdr>
          <w:bottom w:val="single" w:sz="6" w:space="1" w:color="ADCF91"/>
        </w:pBdr>
        <w:spacing w:before="200" w:after="200"/>
        <w:rPr>
          <w:lang w:val="en-US"/>
        </w:rPr>
      </w:pPr>
    </w:p>
    <w:p w14:paraId="66D7F5FE" w14:textId="77777777" w:rsidR="001A1A28" w:rsidRDefault="00000000">
      <w:pPr>
        <w:pStyle w:val="Ttulo1"/>
      </w:pPr>
      <w:r>
        <w:t xml:space="preserve">Page </w:t>
      </w:r>
      <w:proofErr w:type="spellStart"/>
      <w:r>
        <w:t>Metadata</w:t>
      </w:r>
      <w:proofErr w:type="spellEnd"/>
      <w:r>
        <w:t xml:space="preserve"> &amp; </w:t>
      </w:r>
      <w:proofErr w:type="spellStart"/>
      <w:r>
        <w:t>Implementation</w:t>
      </w:r>
      <w:proofErr w:type="spell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A1A28" w14:paraId="66D7F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5FF" w14:textId="77777777" w:rsidR="001A1A28" w:rsidRDefault="00000000">
            <w:r>
              <w:rPr>
                <w:b/>
                <w:bCs/>
                <w:color w:val="23555A"/>
                <w:sz w:val="20"/>
                <w:szCs w:val="20"/>
              </w:rPr>
              <w:t>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00" w14:textId="77777777" w:rsidR="001A1A28" w:rsidRDefault="00000000">
            <w:r>
              <w:rPr>
                <w:color w:val="333333"/>
                <w:sz w:val="20"/>
                <w:szCs w:val="20"/>
              </w:rPr>
              <w:t>/</w:t>
            </w:r>
            <w:proofErr w:type="spellStart"/>
            <w:r>
              <w:rPr>
                <w:color w:val="333333"/>
                <w:sz w:val="20"/>
                <w:szCs w:val="20"/>
              </w:rPr>
              <w:t>electromechanical-assembly</w:t>
            </w:r>
            <w:proofErr w:type="spellEnd"/>
            <w:r>
              <w:rPr>
                <w:color w:val="333333"/>
                <w:sz w:val="20"/>
                <w:szCs w:val="20"/>
              </w:rPr>
              <w:t>/</w:t>
            </w:r>
            <w:proofErr w:type="spellStart"/>
            <w:r>
              <w:rPr>
                <w:color w:val="333333"/>
                <w:sz w:val="20"/>
                <w:szCs w:val="20"/>
              </w:rPr>
              <w:t>request-quote</w:t>
            </w:r>
            <w:proofErr w:type="spellEnd"/>
            <w:r>
              <w:rPr>
                <w:color w:val="333333"/>
                <w:sz w:val="20"/>
                <w:szCs w:val="20"/>
              </w:rPr>
              <w:t>/</w:t>
            </w:r>
          </w:p>
        </w:tc>
      </w:tr>
      <w:tr w:rsidR="001A1A28" w:rsidRPr="009A38D0" w14:paraId="66D7F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02" w14:textId="77777777" w:rsidR="001A1A28" w:rsidRDefault="00000000">
            <w:r>
              <w:rPr>
                <w:b/>
                <w:bCs/>
                <w:color w:val="23555A"/>
                <w:sz w:val="20"/>
                <w:szCs w:val="20"/>
              </w:rPr>
              <w:t>H1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03" w14:textId="77777777" w:rsidR="001A1A28" w:rsidRPr="009A38D0" w:rsidRDefault="00000000">
            <w:pPr>
              <w:rPr>
                <w:lang w:val="en-US"/>
              </w:rPr>
            </w:pPr>
            <w:r w:rsidRPr="009A38D0">
              <w:rPr>
                <w:color w:val="333333"/>
                <w:sz w:val="20"/>
                <w:szCs w:val="20"/>
                <w:lang w:val="en-US"/>
              </w:rPr>
              <w:t>Your Project. Our Precision. Let’s Build the Quote.</w:t>
            </w:r>
          </w:p>
        </w:tc>
      </w:tr>
      <w:tr w:rsidR="001A1A28" w:rsidRPr="009A38D0" w14:paraId="66D7F6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05" w14:textId="77777777" w:rsidR="001A1A28" w:rsidRDefault="00000000">
            <w:r>
              <w:rPr>
                <w:b/>
                <w:bCs/>
                <w:color w:val="23555A"/>
                <w:sz w:val="20"/>
                <w:szCs w:val="20"/>
              </w:rPr>
              <w:t>Title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06" w14:textId="77777777" w:rsidR="001A1A28" w:rsidRPr="009A38D0" w:rsidRDefault="00000000">
            <w:pPr>
              <w:rPr>
                <w:lang w:val="en-US"/>
              </w:rPr>
            </w:pPr>
            <w:r w:rsidRPr="009A38D0">
              <w:rPr>
                <w:color w:val="333333"/>
                <w:sz w:val="20"/>
                <w:szCs w:val="20"/>
                <w:lang w:val="en-US"/>
              </w:rPr>
              <w:t>GPW | Request a Quote for Electromechanical Assembly (52 chars)</w:t>
            </w:r>
          </w:p>
        </w:tc>
      </w:tr>
      <w:tr w:rsidR="001A1A28" w14:paraId="66D7F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08" w14:textId="77777777" w:rsidR="001A1A28" w:rsidRDefault="00000000">
            <w:r>
              <w:rPr>
                <w:b/>
                <w:bCs/>
                <w:color w:val="23555A"/>
                <w:sz w:val="20"/>
                <w:szCs w:val="20"/>
              </w:rPr>
              <w:t xml:space="preserve">Meta </w:t>
            </w:r>
            <w:proofErr w:type="spellStart"/>
            <w:r>
              <w:rPr>
                <w:b/>
                <w:bCs/>
                <w:color w:val="23555A"/>
                <w:sz w:val="20"/>
                <w:szCs w:val="20"/>
              </w:rPr>
              <w:t>Description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09" w14:textId="77777777" w:rsidR="001A1A28" w:rsidRDefault="00000000">
            <w:r w:rsidRPr="009A38D0">
              <w:rPr>
                <w:color w:val="333333"/>
                <w:sz w:val="20"/>
                <w:szCs w:val="20"/>
                <w:lang w:val="en-US"/>
              </w:rPr>
              <w:t xml:space="preserve">Request a quote from Global Precision Works. Tell us about your electromechanical assembly project... </w:t>
            </w:r>
            <w:r>
              <w:rPr>
                <w:color w:val="333333"/>
                <w:sz w:val="20"/>
                <w:szCs w:val="20"/>
              </w:rPr>
              <w:t xml:space="preserve">(160 </w:t>
            </w:r>
            <w:proofErr w:type="spellStart"/>
            <w:r>
              <w:rPr>
                <w:color w:val="333333"/>
                <w:sz w:val="20"/>
                <w:szCs w:val="20"/>
              </w:rPr>
              <w:t>chars</w:t>
            </w:r>
            <w:proofErr w:type="spellEnd"/>
            <w:r>
              <w:rPr>
                <w:color w:val="333333"/>
                <w:sz w:val="20"/>
                <w:szCs w:val="20"/>
              </w:rPr>
              <w:t>)</w:t>
            </w:r>
          </w:p>
        </w:tc>
      </w:tr>
      <w:tr w:rsidR="001A1A28" w14:paraId="66D7F6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0B" w14:textId="77777777" w:rsidR="001A1A28" w:rsidRDefault="00000000">
            <w:proofErr w:type="spellStart"/>
            <w:r>
              <w:rPr>
                <w:b/>
                <w:bCs/>
                <w:color w:val="23555A"/>
                <w:sz w:val="20"/>
                <w:szCs w:val="20"/>
              </w:rPr>
              <w:t>Primary</w:t>
            </w:r>
            <w:proofErr w:type="spellEnd"/>
            <w:r>
              <w:rPr>
                <w:b/>
                <w:bCs/>
                <w:color w:val="23555A"/>
                <w:sz w:val="20"/>
                <w:szCs w:val="20"/>
              </w:rPr>
              <w:t xml:space="preserve"> </w:t>
            </w:r>
            <w:proofErr w:type="spellStart"/>
            <w:r>
              <w:rPr>
                <w:b/>
                <w:bCs/>
                <w:color w:val="23555A"/>
                <w:sz w:val="20"/>
                <w:szCs w:val="20"/>
              </w:rPr>
              <w:t>Keyword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0C" w14:textId="77777777" w:rsidR="001A1A28" w:rsidRDefault="00000000">
            <w:proofErr w:type="spellStart"/>
            <w:r>
              <w:rPr>
                <w:color w:val="333333"/>
                <w:sz w:val="20"/>
                <w:szCs w:val="20"/>
              </w:rPr>
              <w:t>request</w:t>
            </w:r>
            <w:proofErr w:type="spellEnd"/>
            <w:r>
              <w:rPr>
                <w:color w:val="333333"/>
                <w:sz w:val="20"/>
                <w:szCs w:val="20"/>
              </w:rPr>
              <w:t xml:space="preserve"> </w:t>
            </w:r>
            <w:proofErr w:type="spellStart"/>
            <w:r>
              <w:rPr>
                <w:color w:val="333333"/>
                <w:sz w:val="20"/>
                <w:szCs w:val="20"/>
              </w:rPr>
              <w:t>quote</w:t>
            </w:r>
            <w:proofErr w:type="spellEnd"/>
            <w:r>
              <w:rPr>
                <w:color w:val="333333"/>
                <w:sz w:val="20"/>
                <w:szCs w:val="20"/>
              </w:rPr>
              <w:t xml:space="preserve"> </w:t>
            </w:r>
            <w:proofErr w:type="spellStart"/>
            <w:r>
              <w:rPr>
                <w:color w:val="333333"/>
                <w:sz w:val="20"/>
                <w:szCs w:val="20"/>
              </w:rPr>
              <w:t>electromechanical</w:t>
            </w:r>
            <w:proofErr w:type="spellEnd"/>
            <w:r>
              <w:rPr>
                <w:color w:val="333333"/>
                <w:sz w:val="20"/>
                <w:szCs w:val="20"/>
              </w:rPr>
              <w:t xml:space="preserve"> </w:t>
            </w:r>
            <w:proofErr w:type="spellStart"/>
            <w:r>
              <w:rPr>
                <w:color w:val="333333"/>
                <w:sz w:val="20"/>
                <w:szCs w:val="20"/>
              </w:rPr>
              <w:t>assembly</w:t>
            </w:r>
            <w:proofErr w:type="spellEnd"/>
          </w:p>
        </w:tc>
      </w:tr>
      <w:tr w:rsidR="001A1A28" w:rsidRPr="009A38D0" w14:paraId="66D7F6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0E" w14:textId="77777777" w:rsidR="001A1A28" w:rsidRDefault="00000000">
            <w:proofErr w:type="spellStart"/>
            <w:r>
              <w:rPr>
                <w:b/>
                <w:bCs/>
                <w:color w:val="23555A"/>
                <w:sz w:val="20"/>
                <w:szCs w:val="20"/>
              </w:rPr>
              <w:t>Secondary</w:t>
            </w:r>
            <w:proofErr w:type="spellEnd"/>
            <w:r>
              <w:rPr>
                <w:b/>
                <w:bCs/>
                <w:color w:val="23555A"/>
                <w:sz w:val="20"/>
                <w:szCs w:val="20"/>
              </w:rPr>
              <w:t xml:space="preserve"> </w:t>
            </w:r>
            <w:proofErr w:type="spellStart"/>
            <w:r>
              <w:rPr>
                <w:b/>
                <w:bCs/>
                <w:color w:val="23555A"/>
                <w:sz w:val="20"/>
                <w:szCs w:val="20"/>
              </w:rPr>
              <w:t>Keywords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0F" w14:textId="77777777" w:rsidR="001A1A28" w:rsidRPr="009A38D0" w:rsidRDefault="00000000">
            <w:pPr>
              <w:rPr>
                <w:lang w:val="en-US"/>
              </w:rPr>
            </w:pPr>
            <w:r w:rsidRPr="009A38D0">
              <w:rPr>
                <w:color w:val="333333"/>
                <w:sz w:val="20"/>
                <w:szCs w:val="20"/>
                <w:lang w:val="en-US"/>
              </w:rPr>
              <w:t>RFQ manufacturing Mexico, nearshore assembly quote</w:t>
            </w:r>
          </w:p>
        </w:tc>
      </w:tr>
      <w:tr w:rsidR="001A1A28" w:rsidRPr="009A38D0" w14:paraId="66D7F6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11" w14:textId="77777777" w:rsidR="001A1A28" w:rsidRDefault="00000000">
            <w:r>
              <w:rPr>
                <w:b/>
                <w:bCs/>
                <w:color w:val="23555A"/>
                <w:sz w:val="20"/>
                <w:szCs w:val="20"/>
              </w:rPr>
              <w:t>Schema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12" w14:textId="77777777" w:rsidR="001A1A28" w:rsidRPr="009A38D0" w:rsidRDefault="00000000">
            <w:pPr>
              <w:rPr>
                <w:lang w:val="en-US"/>
              </w:rPr>
            </w:pPr>
            <w:proofErr w:type="spellStart"/>
            <w:r w:rsidRPr="009A38D0">
              <w:rPr>
                <w:color w:val="333333"/>
                <w:sz w:val="20"/>
                <w:szCs w:val="20"/>
                <w:lang w:val="en-US"/>
              </w:rPr>
              <w:t>ContactAction</w:t>
            </w:r>
            <w:proofErr w:type="spellEnd"/>
            <w:r w:rsidRPr="009A38D0">
              <w:rPr>
                <w:color w:val="333333"/>
                <w:sz w:val="20"/>
                <w:szCs w:val="20"/>
                <w:lang w:val="en-US"/>
              </w:rPr>
              <w:t xml:space="preserve"> (see AI SEO Strategy Section 6.7)</w:t>
            </w:r>
          </w:p>
        </w:tc>
      </w:tr>
      <w:tr w:rsidR="001A1A28" w:rsidRPr="009A38D0" w14:paraId="66D7F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14" w14:textId="77777777" w:rsidR="001A1A28" w:rsidRDefault="00000000">
            <w:r>
              <w:rPr>
                <w:b/>
                <w:bCs/>
                <w:color w:val="23555A"/>
                <w:sz w:val="20"/>
                <w:szCs w:val="20"/>
              </w:rPr>
              <w:t xml:space="preserve">Form </w:t>
            </w:r>
            <w:proofErr w:type="spellStart"/>
            <w:r>
              <w:rPr>
                <w:b/>
                <w:bCs/>
                <w:color w:val="23555A"/>
                <w:sz w:val="20"/>
                <w:szCs w:val="20"/>
              </w:rPr>
              <w:t>Backend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15" w14:textId="77777777" w:rsidR="001A1A28" w:rsidRPr="009A38D0" w:rsidRDefault="00000000">
            <w:pPr>
              <w:rPr>
                <w:lang w:val="en-US"/>
              </w:rPr>
            </w:pPr>
            <w:r w:rsidRPr="009A38D0">
              <w:rPr>
                <w:color w:val="333333"/>
                <w:sz w:val="20"/>
                <w:szCs w:val="20"/>
                <w:lang w:val="en-US"/>
              </w:rPr>
              <w:t>Zapier webhook → Google Sheets + email notification</w:t>
            </w:r>
          </w:p>
        </w:tc>
      </w:tr>
      <w:tr w:rsidR="001A1A28" w:rsidRPr="009A38D0" w14:paraId="66D7F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17" w14:textId="77777777" w:rsidR="001A1A28" w:rsidRDefault="00000000">
            <w:r>
              <w:rPr>
                <w:b/>
                <w:bCs/>
                <w:color w:val="23555A"/>
                <w:sz w:val="20"/>
                <w:szCs w:val="20"/>
              </w:rPr>
              <w:t xml:space="preserve">Spam </w:t>
            </w:r>
            <w:proofErr w:type="spellStart"/>
            <w:r>
              <w:rPr>
                <w:b/>
                <w:bCs/>
                <w:color w:val="23555A"/>
                <w:sz w:val="20"/>
                <w:szCs w:val="20"/>
              </w:rPr>
              <w:t>Prevention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18" w14:textId="77777777" w:rsidR="001A1A28" w:rsidRPr="009A38D0" w:rsidRDefault="00000000">
            <w:pPr>
              <w:rPr>
                <w:lang w:val="en-US"/>
              </w:rPr>
            </w:pPr>
            <w:r w:rsidRPr="009A38D0">
              <w:rPr>
                <w:color w:val="333333"/>
                <w:sz w:val="20"/>
                <w:szCs w:val="20"/>
                <w:lang w:val="en-US"/>
              </w:rPr>
              <w:t>Honeypot field + reCAPTCHA v3 (invisible)</w:t>
            </w:r>
          </w:p>
        </w:tc>
      </w:tr>
      <w:tr w:rsidR="001A1A28" w:rsidRPr="009A38D0" w14:paraId="66D7F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2"/>
            <w:tcMar>
              <w:top w:w="80" w:type="dxa"/>
              <w:left w:w="120" w:type="dxa"/>
              <w:bottom w:w="80" w:type="dxa"/>
              <w:right w:w="120" w:type="dxa"/>
            </w:tcMar>
          </w:tcPr>
          <w:p w14:paraId="66D7F61A" w14:textId="77777777" w:rsidR="001A1A28" w:rsidRDefault="00000000">
            <w:proofErr w:type="spellStart"/>
            <w:r>
              <w:rPr>
                <w:b/>
                <w:bCs/>
                <w:color w:val="23555A"/>
                <w:sz w:val="20"/>
                <w:szCs w:val="20"/>
              </w:rPr>
              <w:t>Analytics</w:t>
            </w:r>
            <w:proofErr w:type="spellEnd"/>
            <w:r>
              <w:rPr>
                <w:b/>
                <w:bCs/>
                <w:color w:val="23555A"/>
                <w:sz w:val="20"/>
                <w:szCs w:val="20"/>
              </w:rPr>
              <w:t xml:space="preserve"> </w:t>
            </w:r>
            <w:proofErr w:type="spellStart"/>
            <w:r>
              <w:rPr>
                <w:b/>
                <w:bCs/>
                <w:color w:val="23555A"/>
                <w:sz w:val="20"/>
                <w:szCs w:val="20"/>
              </w:rPr>
              <w:t>Event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F61B" w14:textId="77777777" w:rsidR="001A1A28" w:rsidRPr="009A38D0" w:rsidRDefault="00000000">
            <w:pPr>
              <w:rPr>
                <w:lang w:val="en-US"/>
              </w:rPr>
            </w:pPr>
            <w:proofErr w:type="spellStart"/>
            <w:r w:rsidRPr="009A38D0">
              <w:rPr>
                <w:color w:val="333333"/>
                <w:sz w:val="20"/>
                <w:szCs w:val="20"/>
                <w:lang w:val="en-US"/>
              </w:rPr>
              <w:t>generate_lead</w:t>
            </w:r>
            <w:proofErr w:type="spellEnd"/>
            <w:r w:rsidRPr="009A38D0">
              <w:rPr>
                <w:color w:val="333333"/>
                <w:sz w:val="20"/>
                <w:szCs w:val="20"/>
                <w:lang w:val="en-US"/>
              </w:rPr>
              <w:t xml:space="preserve"> (GA4 conversion event)</w:t>
            </w:r>
          </w:p>
        </w:tc>
      </w:tr>
    </w:tbl>
    <w:p w14:paraId="66D7F61D" w14:textId="77777777" w:rsidR="001A1A28" w:rsidRPr="009A38D0" w:rsidRDefault="001A1A28">
      <w:pPr>
        <w:spacing w:before="300"/>
        <w:rPr>
          <w:lang w:val="en-US"/>
        </w:rPr>
      </w:pPr>
    </w:p>
    <w:p w14:paraId="66D7F61E" w14:textId="77777777" w:rsidR="001A1A28" w:rsidRPr="009A38D0" w:rsidRDefault="00000000">
      <w:pPr>
        <w:pBdr>
          <w:top w:val="single" w:sz="4" w:space="4" w:color="ADCF91"/>
        </w:pBdr>
        <w:spacing w:after="80"/>
        <w:jc w:val="center"/>
        <w:rPr>
          <w:lang w:val="en-US"/>
        </w:rPr>
      </w:pPr>
      <w:r w:rsidRPr="009A38D0">
        <w:rPr>
          <w:b/>
          <w:bCs/>
          <w:color w:val="23555A"/>
          <w:sz w:val="20"/>
          <w:szCs w:val="20"/>
          <w:lang w:val="en-US"/>
        </w:rPr>
        <w:t>Copywriting Guide Compliance</w:t>
      </w:r>
    </w:p>
    <w:p w14:paraId="66D7F61F" w14:textId="77777777" w:rsidR="001A1A28" w:rsidRPr="009A38D0" w:rsidRDefault="00000000">
      <w:pPr>
        <w:spacing w:after="160"/>
        <w:rPr>
          <w:lang w:val="en-US"/>
        </w:rPr>
      </w:pPr>
      <w:r w:rsidRPr="009A38D0">
        <w:rPr>
          <w:i/>
          <w:iCs/>
          <w:color w:val="666666"/>
          <w:lang w:val="en-US"/>
        </w:rPr>
        <w:t>✅ Present tense · ✅ Active voice · ✅ Specific numbers · ✅ No superlatives · ✅ Customer language · ✅ CTA hierarchy (Coral primary) · ✅ Reassurance copy · ✅ FAQ section · ✅ Trust signals above fold · ✅ Process transparency · ✅ Alternative contact methods · ✅ Company named correctly (GPW, never “GPW Solutions”)</w:t>
      </w:r>
    </w:p>
    <w:sectPr w:rsidR="001A1A28" w:rsidRPr="009A38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A06E2" w14:textId="77777777" w:rsidR="006C16E4" w:rsidRDefault="006C16E4">
      <w:r>
        <w:separator/>
      </w:r>
    </w:p>
  </w:endnote>
  <w:endnote w:type="continuationSeparator" w:id="0">
    <w:p w14:paraId="703889EB" w14:textId="77777777" w:rsidR="006C16E4" w:rsidRDefault="006C1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800000AF" w:usb1="4000604A" w:usb2="00000000" w:usb3="00000000" w:csb0="00000093" w:csb1="00000000"/>
  </w:font>
  <w:font w:name="Trirong">
    <w:panose1 w:val="00000500000000000000"/>
    <w:charset w:val="00"/>
    <w:family w:val="auto"/>
    <w:pitch w:val="variable"/>
    <w:sig w:usb0="21000007" w:usb1="00000001" w:usb2="00000000" w:usb3="00000000" w:csb0="000101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F621" w14:textId="3BFEAE2C" w:rsidR="001A1A28" w:rsidRDefault="00000000">
    <w:pPr>
      <w:pBdr>
        <w:top w:val="single" w:sz="2" w:space="1" w:color="ADCF91"/>
      </w:pBdr>
    </w:pPr>
    <w:r>
      <w:rPr>
        <w:color w:val="999999"/>
        <w:sz w:val="16"/>
        <w:szCs w:val="16"/>
      </w:rPr>
      <w:t>Global Precision Works | Confidential</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A38D0">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D670" w14:textId="77777777" w:rsidR="006C16E4" w:rsidRDefault="006C16E4">
      <w:r>
        <w:separator/>
      </w:r>
    </w:p>
  </w:footnote>
  <w:footnote w:type="continuationSeparator" w:id="0">
    <w:p w14:paraId="1480B7E5" w14:textId="77777777" w:rsidR="006C16E4" w:rsidRDefault="006C1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F620" w14:textId="77777777" w:rsidR="001A1A28" w:rsidRPr="009A38D0" w:rsidRDefault="00000000">
    <w:pPr>
      <w:pBdr>
        <w:bottom w:val="single" w:sz="4" w:space="1" w:color="23555A"/>
      </w:pBdr>
      <w:spacing w:after="200"/>
      <w:rPr>
        <w:lang w:val="en-US"/>
      </w:rPr>
    </w:pPr>
    <w:r w:rsidRPr="009A38D0">
      <w:rPr>
        <w:rFonts w:ascii="Trirong" w:eastAsia="Trirong" w:hAnsi="Trirong" w:cs="Trirong"/>
        <w:b/>
        <w:bCs/>
        <w:color w:val="23555A"/>
        <w:sz w:val="18"/>
        <w:szCs w:val="18"/>
        <w:lang w:val="en-US"/>
      </w:rPr>
      <w:t xml:space="preserve">GPW </w:t>
    </w:r>
    <w:r w:rsidRPr="009A38D0">
      <w:rPr>
        <w:color w:val="999999"/>
        <w:sz w:val="18"/>
        <w:szCs w:val="18"/>
        <w:lang w:val="en-US"/>
      </w:rPr>
      <w:t>| Request a Quote Page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B38"/>
    <w:multiLevelType w:val="hybridMultilevel"/>
    <w:tmpl w:val="30F21A6A"/>
    <w:lvl w:ilvl="0" w:tplc="DDBE8442">
      <w:start w:val="1"/>
      <w:numFmt w:val="bullet"/>
      <w:lvlText w:val="●"/>
      <w:lvlJc w:val="left"/>
      <w:pPr>
        <w:ind w:left="720" w:hanging="360"/>
      </w:pPr>
    </w:lvl>
    <w:lvl w:ilvl="1" w:tplc="52AE747A">
      <w:start w:val="1"/>
      <w:numFmt w:val="bullet"/>
      <w:lvlText w:val="○"/>
      <w:lvlJc w:val="left"/>
      <w:pPr>
        <w:ind w:left="1440" w:hanging="360"/>
      </w:pPr>
    </w:lvl>
    <w:lvl w:ilvl="2" w:tplc="EC3A32EA">
      <w:start w:val="1"/>
      <w:numFmt w:val="bullet"/>
      <w:lvlText w:val="■"/>
      <w:lvlJc w:val="left"/>
      <w:pPr>
        <w:ind w:left="2160" w:hanging="360"/>
      </w:pPr>
    </w:lvl>
    <w:lvl w:ilvl="3" w:tplc="C972968A">
      <w:start w:val="1"/>
      <w:numFmt w:val="bullet"/>
      <w:lvlText w:val="●"/>
      <w:lvlJc w:val="left"/>
      <w:pPr>
        <w:ind w:left="2880" w:hanging="360"/>
      </w:pPr>
    </w:lvl>
    <w:lvl w:ilvl="4" w:tplc="BEF2D10A">
      <w:start w:val="1"/>
      <w:numFmt w:val="bullet"/>
      <w:lvlText w:val="○"/>
      <w:lvlJc w:val="left"/>
      <w:pPr>
        <w:ind w:left="3600" w:hanging="360"/>
      </w:pPr>
    </w:lvl>
    <w:lvl w:ilvl="5" w:tplc="FB3CE546">
      <w:start w:val="1"/>
      <w:numFmt w:val="bullet"/>
      <w:lvlText w:val="■"/>
      <w:lvlJc w:val="left"/>
      <w:pPr>
        <w:ind w:left="4320" w:hanging="360"/>
      </w:pPr>
    </w:lvl>
    <w:lvl w:ilvl="6" w:tplc="394EBBC6">
      <w:start w:val="1"/>
      <w:numFmt w:val="bullet"/>
      <w:lvlText w:val="●"/>
      <w:lvlJc w:val="left"/>
      <w:pPr>
        <w:ind w:left="5040" w:hanging="360"/>
      </w:pPr>
    </w:lvl>
    <w:lvl w:ilvl="7" w:tplc="263ACC50">
      <w:start w:val="1"/>
      <w:numFmt w:val="bullet"/>
      <w:lvlText w:val="●"/>
      <w:lvlJc w:val="left"/>
      <w:pPr>
        <w:ind w:left="5760" w:hanging="360"/>
      </w:pPr>
    </w:lvl>
    <w:lvl w:ilvl="8" w:tplc="AE28D07E">
      <w:start w:val="1"/>
      <w:numFmt w:val="bullet"/>
      <w:lvlText w:val="●"/>
      <w:lvlJc w:val="left"/>
      <w:pPr>
        <w:ind w:left="6480" w:hanging="360"/>
      </w:pPr>
    </w:lvl>
  </w:abstractNum>
  <w:abstractNum w:abstractNumId="1" w15:restartNumberingAfterBreak="0">
    <w:nsid w:val="0DC44F3A"/>
    <w:multiLevelType w:val="hybridMultilevel"/>
    <w:tmpl w:val="51F806E0"/>
    <w:lvl w:ilvl="0" w:tplc="34A63744">
      <w:start w:val="1"/>
      <w:numFmt w:val="bullet"/>
      <w:lvlText w:val="●"/>
      <w:lvlJc w:val="left"/>
      <w:pPr>
        <w:ind w:left="720" w:hanging="360"/>
      </w:pPr>
      <w:rPr>
        <w:rFonts w:ascii="Lato" w:eastAsia="Lato" w:hAnsi="Lato" w:cs="Lato"/>
        <w:color w:val="ED835E"/>
      </w:rPr>
    </w:lvl>
    <w:lvl w:ilvl="1" w:tplc="8F7E7A9C">
      <w:numFmt w:val="decimal"/>
      <w:lvlText w:val=""/>
      <w:lvlJc w:val="left"/>
    </w:lvl>
    <w:lvl w:ilvl="2" w:tplc="33DAAA90">
      <w:numFmt w:val="decimal"/>
      <w:lvlText w:val=""/>
      <w:lvlJc w:val="left"/>
    </w:lvl>
    <w:lvl w:ilvl="3" w:tplc="03DED76E">
      <w:numFmt w:val="decimal"/>
      <w:lvlText w:val=""/>
      <w:lvlJc w:val="left"/>
    </w:lvl>
    <w:lvl w:ilvl="4" w:tplc="460A3FAC">
      <w:numFmt w:val="decimal"/>
      <w:lvlText w:val=""/>
      <w:lvlJc w:val="left"/>
    </w:lvl>
    <w:lvl w:ilvl="5" w:tplc="1BF0505C">
      <w:numFmt w:val="decimal"/>
      <w:lvlText w:val=""/>
      <w:lvlJc w:val="left"/>
    </w:lvl>
    <w:lvl w:ilvl="6" w:tplc="5EC079B0">
      <w:numFmt w:val="decimal"/>
      <w:lvlText w:val=""/>
      <w:lvlJc w:val="left"/>
    </w:lvl>
    <w:lvl w:ilvl="7" w:tplc="C03A1E28">
      <w:numFmt w:val="decimal"/>
      <w:lvlText w:val=""/>
      <w:lvlJc w:val="left"/>
    </w:lvl>
    <w:lvl w:ilvl="8" w:tplc="3FD8CD42">
      <w:numFmt w:val="decimal"/>
      <w:lvlText w:val=""/>
      <w:lvlJc w:val="left"/>
    </w:lvl>
  </w:abstractNum>
  <w:abstractNum w:abstractNumId="2" w15:restartNumberingAfterBreak="0">
    <w:nsid w:val="178C0DC1"/>
    <w:multiLevelType w:val="hybridMultilevel"/>
    <w:tmpl w:val="C5FA7B08"/>
    <w:lvl w:ilvl="0" w:tplc="6D888CD6">
      <w:start w:val="1"/>
      <w:numFmt w:val="bullet"/>
      <w:lvlText w:val="●"/>
      <w:lvlJc w:val="left"/>
      <w:pPr>
        <w:ind w:left="720" w:hanging="360"/>
      </w:pPr>
      <w:rPr>
        <w:rFonts w:ascii="Lato" w:eastAsia="Lato" w:hAnsi="Lato" w:cs="Lato"/>
        <w:color w:val="23555A"/>
      </w:rPr>
    </w:lvl>
    <w:lvl w:ilvl="1" w:tplc="6BF64CD4">
      <w:numFmt w:val="decimal"/>
      <w:lvlText w:val=""/>
      <w:lvlJc w:val="left"/>
    </w:lvl>
    <w:lvl w:ilvl="2" w:tplc="C0B80104">
      <w:numFmt w:val="decimal"/>
      <w:lvlText w:val=""/>
      <w:lvlJc w:val="left"/>
    </w:lvl>
    <w:lvl w:ilvl="3" w:tplc="484E4192">
      <w:numFmt w:val="decimal"/>
      <w:lvlText w:val=""/>
      <w:lvlJc w:val="left"/>
    </w:lvl>
    <w:lvl w:ilvl="4" w:tplc="F5823C42">
      <w:numFmt w:val="decimal"/>
      <w:lvlText w:val=""/>
      <w:lvlJc w:val="left"/>
    </w:lvl>
    <w:lvl w:ilvl="5" w:tplc="FCAE5942">
      <w:numFmt w:val="decimal"/>
      <w:lvlText w:val=""/>
      <w:lvlJc w:val="left"/>
    </w:lvl>
    <w:lvl w:ilvl="6" w:tplc="C2B63168">
      <w:numFmt w:val="decimal"/>
      <w:lvlText w:val=""/>
      <w:lvlJc w:val="left"/>
    </w:lvl>
    <w:lvl w:ilvl="7" w:tplc="E5B4EFE0">
      <w:numFmt w:val="decimal"/>
      <w:lvlText w:val=""/>
      <w:lvlJc w:val="left"/>
    </w:lvl>
    <w:lvl w:ilvl="8" w:tplc="2E2E1B78">
      <w:numFmt w:val="decimal"/>
      <w:lvlText w:val=""/>
      <w:lvlJc w:val="left"/>
    </w:lvl>
  </w:abstractNum>
  <w:abstractNum w:abstractNumId="3" w15:restartNumberingAfterBreak="0">
    <w:nsid w:val="630F12D6"/>
    <w:multiLevelType w:val="hybridMultilevel"/>
    <w:tmpl w:val="A4946196"/>
    <w:lvl w:ilvl="0" w:tplc="19FC1DA8">
      <w:start w:val="1"/>
      <w:numFmt w:val="decimal"/>
      <w:lvlText w:val="%1."/>
      <w:lvlJc w:val="left"/>
      <w:pPr>
        <w:ind w:left="720" w:hanging="360"/>
      </w:pPr>
      <w:rPr>
        <w:rFonts w:ascii="Lato" w:eastAsia="Lato" w:hAnsi="Lato" w:cs="Lato"/>
        <w:b/>
        <w:bCs/>
        <w:color w:val="23555A"/>
      </w:rPr>
    </w:lvl>
    <w:lvl w:ilvl="1" w:tplc="15EEAAA6">
      <w:numFmt w:val="decimal"/>
      <w:lvlText w:val=""/>
      <w:lvlJc w:val="left"/>
    </w:lvl>
    <w:lvl w:ilvl="2" w:tplc="1112420A">
      <w:numFmt w:val="decimal"/>
      <w:lvlText w:val=""/>
      <w:lvlJc w:val="left"/>
    </w:lvl>
    <w:lvl w:ilvl="3" w:tplc="F08E1334">
      <w:numFmt w:val="decimal"/>
      <w:lvlText w:val=""/>
      <w:lvlJc w:val="left"/>
    </w:lvl>
    <w:lvl w:ilvl="4" w:tplc="047663AC">
      <w:numFmt w:val="decimal"/>
      <w:lvlText w:val=""/>
      <w:lvlJc w:val="left"/>
    </w:lvl>
    <w:lvl w:ilvl="5" w:tplc="479813D8">
      <w:numFmt w:val="decimal"/>
      <w:lvlText w:val=""/>
      <w:lvlJc w:val="left"/>
    </w:lvl>
    <w:lvl w:ilvl="6" w:tplc="986CEB5A">
      <w:numFmt w:val="decimal"/>
      <w:lvlText w:val=""/>
      <w:lvlJc w:val="left"/>
    </w:lvl>
    <w:lvl w:ilvl="7" w:tplc="8F00765C">
      <w:numFmt w:val="decimal"/>
      <w:lvlText w:val=""/>
      <w:lvlJc w:val="left"/>
    </w:lvl>
    <w:lvl w:ilvl="8" w:tplc="133077CE">
      <w:numFmt w:val="decimal"/>
      <w:lvlText w:val=""/>
      <w:lvlJc w:val="left"/>
    </w:lvl>
  </w:abstractNum>
  <w:num w:numId="1" w16cid:durableId="918756669">
    <w:abstractNumId w:val="0"/>
    <w:lvlOverride w:ilvl="0">
      <w:startOverride w:val="1"/>
    </w:lvlOverride>
  </w:num>
  <w:num w:numId="2" w16cid:durableId="1749113419">
    <w:abstractNumId w:val="1"/>
    <w:lvlOverride w:ilvl="0">
      <w:startOverride w:val="1"/>
    </w:lvlOverride>
  </w:num>
  <w:num w:numId="3" w16cid:durableId="1009600893">
    <w:abstractNumId w:val="3"/>
    <w:lvlOverride w:ilvl="0">
      <w:startOverride w:val="1"/>
    </w:lvlOverride>
  </w:num>
  <w:num w:numId="4" w16cid:durableId="11294694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28"/>
    <w:rsid w:val="00035B42"/>
    <w:rsid w:val="001A1A28"/>
    <w:rsid w:val="006C16E4"/>
    <w:rsid w:val="007649B9"/>
    <w:rsid w:val="007C5277"/>
    <w:rsid w:val="00853CF3"/>
    <w:rsid w:val="009A38D0"/>
    <w:rsid w:val="00AC08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7F54C"/>
  <w15:docId w15:val="{0A3B80FA-A698-4AFA-AB5F-72743326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rFonts w:ascii="Trirong" w:eastAsia="Trirong" w:hAnsi="Trirong" w:cs="Trirong"/>
      <w:b/>
      <w:bCs/>
      <w:color w:val="23555A"/>
      <w:sz w:val="36"/>
      <w:szCs w:val="36"/>
    </w:rPr>
  </w:style>
  <w:style w:type="paragraph" w:styleId="Ttulo2">
    <w:name w:val="heading 2"/>
    <w:uiPriority w:val="9"/>
    <w:unhideWhenUsed/>
    <w:qFormat/>
    <w:pPr>
      <w:spacing w:before="280" w:after="160"/>
      <w:outlineLvl w:val="1"/>
    </w:pPr>
    <w:rPr>
      <w:rFonts w:ascii="Trirong" w:eastAsia="Trirong" w:hAnsi="Trirong" w:cs="Trirong"/>
      <w:b/>
      <w:bCs/>
      <w:color w:val="2A4E64"/>
      <w:sz w:val="28"/>
      <w:szCs w:val="28"/>
    </w:rPr>
  </w:style>
  <w:style w:type="paragraph" w:styleId="Ttulo3">
    <w:name w:val="heading 3"/>
    <w:uiPriority w:val="9"/>
    <w:unhideWhenUsed/>
    <w:qFormat/>
    <w:pPr>
      <w:spacing w:before="200" w:after="120"/>
      <w:outlineLvl w:val="2"/>
    </w:pPr>
    <w:rPr>
      <w:b/>
      <w:bCs/>
      <w:color w:val="23555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1245</Words>
  <Characters>6850</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Arrieta Guajardo</cp:lastModifiedBy>
  <cp:revision>6</cp:revision>
  <dcterms:created xsi:type="dcterms:W3CDTF">2026-03-07T01:07:00Z</dcterms:created>
  <dcterms:modified xsi:type="dcterms:W3CDTF">2026-03-07T01:17:00Z</dcterms:modified>
</cp:coreProperties>
</file>