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招标书</w:t>
      </w:r>
    </w:p>
    <w:p>
      <w:r>
        <w:t># 招标项目 招标书</w:t>
      </w:r>
    </w:p>
    <w:p>
      <w:r>
        <w:t>## 基本信息</w:t>
      </w:r>
    </w:p>
    <w:p>
      <w:r>
        <w:t>**项目地址**: 武汉市武昌区中南路8号中建广场A座15楼</w:t>
        <w:br/>
        <w:t>**联系电话**: (02788887777</w:t>
      </w:r>
    </w:p>
    <w:p>
      <w:r>
        <w:t>---</w:t>
      </w:r>
    </w:p>
    <w:p>
      <w:r>
        <w:t>## 项目概述</w:t>
      </w:r>
    </w:p>
    <w:p>
      <w:r>
        <w:t>项目概述</w:t>
      </w:r>
    </w:p>
    <w:p>
      <w:r>
        <w:t xml:space="preserve">一、项目背景  </w:t>
        <w:br/>
        <w:t>本项目位于武汉市武昌区中南路8号中建广场A座15楼，由建设单位（具体名称待补充）发起，旨在通过公开招标方式，择优选择具备相应资质和能力的供应商，为办公楼建设提供高质量的预制构件及相关服务。随着建筑工业化进程的加快，预制构件在现代化办公楼建设中发挥着越来越重要的作用，本项目将通过标准化、模块化的生产方式，提升施工效率，确保工程质量，同时降低建设成本。</w:t>
      </w:r>
    </w:p>
    <w:p>
      <w:r>
        <w:t xml:space="preserve">二、项目目标  </w:t>
        <w:br/>
        <w:t xml:space="preserve">本项目的核心目标是确保办公楼预制构件的供应符合国家相关标准和行业规范，满足建设单位对质量、进度和成本的综合要求。具体目标包括：  </w:t>
        <w:br/>
        <w:t xml:space="preserve">1. 提供符合设计要求的预制构件，确保其强度、耐久性和外观质量达到优质标准；  </w:t>
        <w:br/>
        <w:t xml:space="preserve">2. 严格按照施工进度计划完成供货，保障项目整体工期；  </w:t>
        <w:br/>
        <w:t xml:space="preserve">3. 通过优化供应链管理，降低采购成本，实现经济效益最大化；  </w:t>
        <w:br/>
        <w:t>4. 采用环保材料和工艺，减少施工过程中的环境污染，符合绿色建筑理念。</w:t>
      </w:r>
    </w:p>
    <w:p>
      <w:r>
        <w:t xml:space="preserve">三、项目规模与标段划分  </w:t>
        <w:br/>
        <w:t xml:space="preserve">本项目分为两个标段进行招标：  </w:t>
        <w:br/>
        <w:t xml:space="preserve">1. 一标段：办公楼预制构件供应，主要包括但不限于预制楼板、预制梁、预制柱等核心构件，要求供应商具备相应的生产能力和质量保证体系；  </w:t>
        <w:br/>
        <w:t>2. 二标段：（具体内容待补充，可根据项目需求补充为预制构件安装、运输或其他配套服务）。</w:t>
      </w:r>
    </w:p>
    <w:p>
      <w:r>
        <w:t>项目总建筑面积（待补充），预制构件用量预计为（待补充）立方米，涉及多个规格和类型的构件。供应商需根据施工图纸和技术规范提供详细的生产和供货方案。</w:t>
      </w:r>
    </w:p>
    <w:p>
      <w:r>
        <w:t xml:space="preserve">四、建设地点与联系方式  </w:t>
        <w:br/>
        <w:t>项目建设地点为武汉市武昌区中南路8号中建广场A座15楼，交通便利，周边配套设施完善。招标单位联系方式为：(027) 8888 7777，如有疑问或需进一步了解项目详情，可拨打该电话咨询。</w:t>
      </w:r>
    </w:p>
    <w:p>
      <w:r>
        <w:t xml:space="preserve">五、项目意义  </w:t>
        <w:br/>
        <w:t>本项目的实施将推动武汉市武昌区办公楼建设的工业化发展，提升建筑品质和施工效率，同时为供应商提供公平竞争的平台。通过严格的招标程序，确保选择到技术实力强、信誉良好的合作伙伴，为项目的顺利实施奠定坚实基础。</w:t>
      </w:r>
    </w:p>
    <w:p>
      <w:r>
        <w:t>（注：部分信息如建设单位名称、具体规模等需进一步补充完善。）</w:t>
      </w:r>
    </w:p>
    <w:p>
      <w:r>
        <w:t>---</w:t>
      </w:r>
    </w:p>
    <w:p>
      <w:r>
        <w:t>## 第二章 采购公告</w:t>
      </w:r>
    </w:p>
    <w:p>
      <w:r>
        <w:t>第二章 采购公告</w:t>
      </w:r>
    </w:p>
    <w:p>
      <w:r>
        <w:t>一、采购方式</w:t>
        <w:br/>
        <w:t>本项目采用公开招标方式进行采购，遵循《中华人民共和国招标投标法》及其实施条例的相关规定。招标过程将坚持公开、公平、公正和诚实信用原则，面向社会公开征集合格投标人。本次招标接受联合体投标，联合体各方需签订共同投标协议并明确牵头单位。</w:t>
      </w:r>
    </w:p>
    <w:p>
      <w:r>
        <w:t>二、公告发布</w:t>
        <w:br/>
        <w:t>1. 发布媒介：招标公告将在湖北省公共资源交易电子服务平台、中国招标投标公共服务平台及建设单位官方网站同步发布。</w:t>
        <w:br/>
        <w:t>2. 发布时间：2025年X月X日（具体日期根据项目进度确定）。</w:t>
        <w:br/>
        <w:t>3. 公告期限：自发布之日起不少于5个工作日。</w:t>
      </w:r>
    </w:p>
    <w:p>
      <w:r>
        <w:t>三、招标编号</w:t>
        <w:br/>
        <w:t>本项目招标编号为：WHZJZB 2025 015（最终以实际发布编号为准）。</w:t>
      </w:r>
    </w:p>
    <w:p>
      <w:r>
        <w:t>四、采购预算</w:t>
        <w:br/>
        <w:t>1. 一标段（预制构件供应）预算金额：人民币贰仟伍佰万元整（￥25,000,000.00）</w:t>
        <w:br/>
        <w:t>2. 二标段预算金额：待补充（将在招标文件补遗中明确）</w:t>
        <w:br/>
        <w:t>注：投标报价不得超过相应标段预算金额。</w:t>
      </w:r>
    </w:p>
    <w:p>
      <w:r>
        <w:t>五、时间安排</w:t>
        <w:br/>
        <w:t>1. 招标文件发售时间：2025年X月X日至X月X日（工作日9:00-17:00）</w:t>
        <w:br/>
        <w:t>2. 投标文件递交截止时间：2025年X月X日10时00分</w:t>
        <w:br/>
        <w:t>3. 开标时间：同投标截止时间</w:t>
        <w:br/>
        <w:t>4. 投标有效期：90日历天（自投标截止日起算）</w:t>
      </w:r>
    </w:p>
    <w:p>
      <w:r>
        <w:t>六、投标人资格要求</w:t>
        <w:br/>
        <w:t>1. 具备独立法人资格，持有有效的营业执照；</w:t>
        <w:br/>
        <w:t>2. 具备建筑工程施工总承包二级及以上资质或建筑预制构件专业承包资质；</w:t>
        <w:br/>
        <w:t>3. 近三年内完成过至少2个类似规模预制构件供应业绩；</w:t>
        <w:br/>
        <w:t>4. 具有完善的质量管理体系和安全生产许可证；</w:t>
        <w:br/>
        <w:t>5. 财务状况良好，无重大违法记录；</w:t>
        <w:br/>
        <w:t>6. 拟派项目负责人需具备相关专业中级及以上职称。</w:t>
      </w:r>
    </w:p>
    <w:p>
      <w:r>
        <w:t>七、招标文件获取</w:t>
        <w:br/>
        <w:t>1. 获取方式：现场购买或线上支付下载</w:t>
        <w:br/>
        <w:t>2. 售价：人民币500元/套（售后不退）</w:t>
        <w:br/>
        <w:t>3. 获取地点：武汉市武昌区中南路8号中建广场A座15楼招标办公室</w:t>
        <w:br/>
        <w:t>4. 需携带材料：营业执照副本复印件、资质证书复印件（均需加盖公章）</w:t>
      </w:r>
    </w:p>
    <w:p>
      <w:r>
        <w:t>八、投标保证金</w:t>
        <w:br/>
        <w:t>1. 一标段：人民币伍拾万元整（￥500,000.00）</w:t>
        <w:br/>
        <w:t>2. 二标段：待补充</w:t>
        <w:br/>
        <w:t>3. 缴纳方式：银行保函或电汇</w:t>
        <w:br/>
        <w:t>4. 退还时间：未中标人在中标通知书发出后5个工作日内退还，中标人在签订合同后5个工作日内退还。</w:t>
      </w:r>
    </w:p>
    <w:p>
      <w:r>
        <w:t>九、联系方式</w:t>
        <w:br/>
        <w:t>招标人：武汉XX置业有限公司</w:t>
        <w:br/>
        <w:t>地址：武汉市武昌区中南路8号中建广场A座15楼</w:t>
        <w:br/>
        <w:t>联系人：王先生</w:t>
        <w:br/>
        <w:t>电话：(027) 8888 7777</w:t>
        <w:br/>
        <w:t>电子邮箱：zb@whxxzy.com</w:t>
        <w:br/>
        <w:t>监督电话：(027) 8888 6666</w:t>
      </w:r>
    </w:p>
    <w:p>
      <w:r>
        <w:t>十、其他说明</w:t>
        <w:br/>
        <w:t>1. 本公告未尽事宜详见招标文件；</w:t>
        <w:br/>
        <w:t>2. 招标人保留对招标文件进行澄清、修改的权利；</w:t>
        <w:br/>
        <w:t>3. 投标人须自行承担参与投标的全部费用；</w:t>
        <w:br/>
        <w:t>4. 本次招标的解释权归招标人所有。</w:t>
      </w:r>
    </w:p>
    <w:p>
      <w:r>
        <w:t>---</w:t>
      </w:r>
    </w:p>
    <w:p>
      <w:r>
        <w:t>## 第三章 供应商资格要求</w:t>
      </w:r>
    </w:p>
    <w:p>
      <w:r>
        <w:t>投标人应具备承担本项目所需的资质条件、财务能力、技术实力和类似项目经验，具体要求如下：</w:t>
      </w:r>
    </w:p>
    <w:p>
      <w:r>
        <w:t>一、资质要求</w:t>
        <w:br/>
        <w:t>1. 投标人须具有独立法人资格，持有有效的营业执照、税务登记证及组织机构代码证（或三证合一的营业执照）。</w:t>
        <w:br/>
        <w:t>2. 资质等级要求：</w:t>
        <w:br/>
        <w:t xml:space="preserve">   （1）一标段（预制构件供应）：须具备建筑工程施工总承包二级及以上资质，或建筑工业化预制构件生产专项资质二级及以上；</w:t>
        <w:br/>
        <w:t xml:space="preserve">   （2）二标段（待补充）：根据后续补充内容确定相应资质要求。</w:t>
        <w:br/>
        <w:t>3. 须具备有效的安全生产许可证。</w:t>
        <w:br/>
        <w:t>4. 投标人若为联合体，联合体各方均需满足上述资质要求，并提交有效的联合体协议。</w:t>
      </w:r>
    </w:p>
    <w:p>
      <w:r>
        <w:t>二、财务能力</w:t>
        <w:br/>
        <w:t>1. 提供近三年（2021-2023年度）经审计的财务报表，资产负债率不高于70%。</w:t>
        <w:br/>
        <w:t>2. 注册资本不低于人民币5000万元。</w:t>
        <w:br/>
        <w:t>3. 具备履行合同所需的资金保障能力，需提供银行出具的资信证明或授信额度证明（不低于项目估算价的30%）。</w:t>
      </w:r>
    </w:p>
    <w:p>
      <w:r>
        <w:t>三、业绩要求</w:t>
        <w:br/>
        <w:t>1. 近五年内（2019年1月至今）至少完成过以下同类项目业绩：</w:t>
        <w:br/>
        <w:t xml:space="preserve">   （1）一标段：至少2个单体建筑面积≥30,000平方米的预制混凝土构件供货项目，且单个合同金额不低于2000万元；</w:t>
        <w:br/>
        <w:t xml:space="preserve">   （2）二标段：根据后续补充内容确定相应业绩要求。</w:t>
        <w:br/>
        <w:t>2. 需提供中标通知书、合同协议书及竣工验收证明等完整业绩证明材料。</w:t>
        <w:br/>
        <w:t>3. 在武汉市范围内有类似项目业绩的投标人可获优先考虑。</w:t>
      </w:r>
    </w:p>
    <w:p>
      <w:r>
        <w:t>四、技术能力</w:t>
        <w:br/>
        <w:t>1. 具备与项目规模相匹配的生产能力：</w:t>
        <w:br/>
        <w:t xml:space="preserve">   （1）自有预制构件生产基地面积≥50亩；</w:t>
        <w:br/>
        <w:t xml:space="preserve">   （2）月产能≥5000立方米。</w:t>
        <w:br/>
        <w:t>2. 技术团队要求：</w:t>
        <w:br/>
        <w:t xml:space="preserve">   （1）项目负责人须具备建筑工程专业高级工程师职称；</w:t>
        <w:br/>
        <w:t xml:space="preserve">   （2）配备不少于5名具有预制构件生产经验的中级及以上职称技术人员。</w:t>
        <w:br/>
        <w:t>3. 质量保证体系：</w:t>
        <w:br/>
        <w:t xml:space="preserve">   （1）通过ISO9001质量管理体系认证；</w:t>
        <w:br/>
        <w:t xml:space="preserve">   （2）具备完善的原材料检测和成品检验制度。</w:t>
      </w:r>
    </w:p>
    <w:p>
      <w:r>
        <w:t>五、其他要求</w:t>
        <w:br/>
        <w:t>1. 信誉要求：</w:t>
        <w:br/>
        <w:t xml:space="preserve">   （1）未被列入"信用中国"网站失信被执行人名单；</w:t>
        <w:br/>
        <w:t xml:space="preserve">   （2）近三年无重大质量、安全事故记录。</w:t>
        <w:br/>
        <w:t>2. 需承诺使用符合国家标准的环保材料，并提供相关证明材料。</w:t>
        <w:br/>
        <w:t>3. 具备完善的售后服务体系，能提供24小时应急响应服务。</w:t>
      </w:r>
    </w:p>
    <w:p>
      <w:r>
        <w:t>注：投标人须对上述所有要求作出实质性响应，并在投标文件中提供相关证明文件原件或经公证的复印件。招标人保留对投标人资格进行实地考察的权利，如发现与投标文件不符，将取消其中标资格。</w:t>
      </w:r>
    </w:p>
    <w:p>
      <w:r>
        <w:t>---</w:t>
      </w:r>
    </w:p>
    <w:p>
      <w:r>
        <w:t>## 第四章 技术要求</w:t>
      </w:r>
    </w:p>
    <w:p>
      <w:r>
        <w:t>一、技术规格要求</w:t>
        <w:br/>
        <w:t>1.1 预制构件类型及参数</w:t>
        <w:br/>
        <w:t>（1）预制楼板：厚度120-150mm，混凝土强度等级C30-C40，配筋率符合GB50666规范要求，尺寸偏差±3mm</w:t>
        <w:br/>
        <w:t>（2）预制梁：截面尺寸300×600mm至400×800mm，预应力混凝土强度等级C40，起拱度控制在L/500以内</w:t>
        <w:br/>
        <w:t>（3）预制柱：截面尺寸500×500mm至800×800mm，混凝土强度等级C40-C50，垂直度偏差≤H/1000且≤15mm</w:t>
      </w:r>
    </w:p>
    <w:p>
      <w:r>
        <w:t>1.2 材料要求</w:t>
        <w:br/>
        <w:t>（1）混凝土：采用P·O42.5级水泥，骨料粒径不大于25mm，氯离子含量≤0.06%</w:t>
        <w:br/>
        <w:t>（2）钢筋：HRB400级热轧带肋钢筋，符合GB/T1499.2标准，保护层厚度偏差±3mm</w:t>
        <w:br/>
        <w:t>（3）预埋件：Q235B钢材，镀锌处理，定位精度±2mm</w:t>
      </w:r>
    </w:p>
    <w:p>
      <w:r>
        <w:t>二、质量标准</w:t>
        <w:br/>
        <w:t>2.1 生产标准</w:t>
        <w:br/>
        <w:t>（1）严格执行GB/T51231《装配式混凝土建筑技术标准》</w:t>
        <w:br/>
        <w:t>（2）构件外观质量符合GB50204-2015中"一般缺陷"以上标准</w:t>
        <w:br/>
        <w:t>（3）尺寸允许偏差：长度±5mm，宽度±3mm，厚度±2mm</w:t>
      </w:r>
    </w:p>
    <w:p>
      <w:r>
        <w:t>2.2 过程控制</w:t>
        <w:br/>
        <w:t>（1）实施ISO9001质量管理体系</w:t>
        <w:br/>
        <w:t>（2）每批次构件须提供原材料检测报告、混凝土试块强度报告</w:t>
        <w:br/>
        <w:t>（3）预埋件位置采用三维激光扫描校核</w:t>
      </w:r>
    </w:p>
    <w:p>
      <w:r>
        <w:t>三、施工配合要求</w:t>
        <w:br/>
        <w:t>3.1 运输与堆放</w:t>
        <w:br/>
        <w:t>（1）运输车辆配备专用固定架，车速不超过60km/h</w:t>
        <w:br/>
        <w:t>（2）现场堆放层数不超过4层，垫木间距不大于1.5m</w:t>
        <w:br/>
        <w:t>（3）构件标识清晰，包含型号、生产日期、吊装位置等信息</w:t>
      </w:r>
    </w:p>
    <w:p>
      <w:r>
        <w:t>3.2 现场安装指导</w:t>
        <w:br/>
        <w:t>（1）供应商须派驻2名以上技术指导人员</w:t>
        <w:br/>
        <w:t>（2）提供三维BIM安装模拟动画</w:t>
        <w:br/>
        <w:t>（3）吊装前进行技术交底，误差超过5mm的构件不得安装</w:t>
      </w:r>
    </w:p>
    <w:p>
      <w:r>
        <w:t>四、验收标准</w:t>
        <w:br/>
        <w:t>4.1 出厂验收</w:t>
        <w:br/>
        <w:t>（1）全数检查外观质量，裂缝宽度≤0.2mm</w:t>
        <w:br/>
        <w:t>（2）按5%比例抽检尺寸，合格率≥95%</w:t>
        <w:br/>
        <w:t>（3）提供第三方检测机构出具的结构性能检验报告</w:t>
      </w:r>
    </w:p>
    <w:p>
      <w:r>
        <w:t>4.2 现场验收</w:t>
        <w:br/>
        <w:t>（1）分批验收，每100件为一批次</w:t>
        <w:br/>
        <w:t>（2）垂直度采用全站仪检测，偏差≤10mm</w:t>
        <w:br/>
        <w:t>（3）接缝处理符合JGJ1-2014要求，密封胶填充饱满</w:t>
      </w:r>
    </w:p>
    <w:p>
      <w:r>
        <w:t>五、其他技术要求</w:t>
        <w:br/>
        <w:t>5.1 资料要求</w:t>
        <w:br/>
        <w:t>（1）提供完整的构件深化设计图纸</w:t>
        <w:br/>
        <w:t>（2）原材料质量证明文件须可追溯</w:t>
        <w:br/>
        <w:t>（3）出厂合格证、使用说明书一式六份</w:t>
      </w:r>
    </w:p>
    <w:p>
      <w:r>
        <w:t>5.2 质量保证期</w:t>
        <w:br/>
        <w:t>（1）主体结构质量保证期为5年</w:t>
        <w:br/>
        <w:t>（2）防水工程质保2年</w:t>
        <w:br/>
        <w:t>（3）质保期内出现质量问题24小时内响应</w:t>
      </w:r>
    </w:p>
    <w:p>
      <w:r>
        <w:t>注：未尽事宜按《装配式混凝土结构技术规程》（JGJ1）及国家现行相关标准执行。投标人应在技术方案中详细说明针对本项目的具体技术措施和质量控制方法。</w:t>
      </w:r>
    </w:p>
    <w:p>
      <w:r>
        <w:t>---</w:t>
      </w:r>
    </w:p>
    <w:p>
      <w:r>
        <w:t>## 第五章 商务条款</w:t>
      </w:r>
    </w:p>
    <w:p>
      <w:r>
        <w:t>第五章 商务条款</w:t>
      </w:r>
    </w:p>
    <w:p>
      <w:r>
        <w:t xml:space="preserve">一、合同签订  </w:t>
        <w:br/>
        <w:t xml:space="preserve">1. 中标供应商应在收到中标通知书后7个工作日内与招标人签订正式合同，合同文本以招标文件所附合同范本为基础，经双方协商一致后确定。  </w:t>
        <w:br/>
        <w:t>2. 合同签订地点为武汉市武昌区中南路8号中建广场A座15楼招标人指定场所。</w:t>
      </w:r>
    </w:p>
    <w:p>
      <w:r>
        <w:t xml:space="preserve">二、合同期限  </w:t>
        <w:br/>
        <w:t xml:space="preserve">1. 本合同自双方签字盖章之日起生效，至全部预制构件供货完成且通过最终验收后终止。  </w:t>
        <w:br/>
        <w:t>2. 供货周期应严格遵循项目进度计划，具体时间节点以合同附件《供货进度表》为准，供应商须确保按节点完成各批次供货。</w:t>
      </w:r>
    </w:p>
    <w:p>
      <w:r>
        <w:t xml:space="preserve">三、付款方式  </w:t>
        <w:br/>
        <w:t xml:space="preserve">1. 预付款：合同签订后10个工作日内支付合同总价的20%作为预付款；  </w:t>
        <w:br/>
        <w:t xml:space="preserve">2. 进度款：按月支付已完成供货量的60%，供应商需提供相应金额的增值税专用发票；  </w:t>
        <w:br/>
        <w:t xml:space="preserve">3. 结算款：全部货物到场验收合格后支付至合同总价的95%；  </w:t>
        <w:br/>
        <w:t>4. 质保金：剩余5%作为质量保证金，在两年质保期满且无质量问题后无息返还。</w:t>
      </w:r>
    </w:p>
    <w:p>
      <w:r>
        <w:t xml:space="preserve">四、履约保证金  </w:t>
        <w:br/>
        <w:t xml:space="preserve">1. 供应商应在合同签订前提交合同总价5%的履约保证金，形式可为银行保函或现金；  </w:t>
        <w:br/>
        <w:t xml:space="preserve">2. 履约保证金有效期至项目最终验收合格后30日止；  </w:t>
        <w:br/>
        <w:t>3. 若供应商未履行合同义务，招标人有权扣除相应履约保证金。</w:t>
      </w:r>
    </w:p>
    <w:p>
      <w:r>
        <w:t xml:space="preserve">五、质量保证  </w:t>
        <w:br/>
        <w:t xml:space="preserve">1. 质量保证期为工程竣工验收合格后24个月；  </w:t>
        <w:br/>
        <w:t xml:space="preserve">2. 质保期内出现质量问题，供应商应在接到通知后48小时内响应，7日内完成维修或更换；  </w:t>
        <w:br/>
        <w:t>3. 重大质量缺陷的赔偿责任不受质保金限额约束。</w:t>
      </w:r>
    </w:p>
    <w:p>
      <w:r>
        <w:t xml:space="preserve">六、违约责任  </w:t>
        <w:br/>
        <w:t xml:space="preserve">1. 延迟供货：每延迟一天按合同总价的0.1%支付违约金，累计超过15天招标人有权解除合同；  </w:t>
        <w:br/>
        <w:t xml:space="preserve">2. 质量不达标：供应商需无偿更换不合格产品，并承担因此产生的工期延误赔偿；  </w:t>
        <w:br/>
        <w:t>3. 单方违约：违约方需承担合同总价10%的违约金及守约方实际损失。</w:t>
      </w:r>
    </w:p>
    <w:p>
      <w:r>
        <w:t xml:space="preserve">七、其他条款  </w:t>
        <w:br/>
        <w:t xml:space="preserve">1. 合同变更：任何变更须经双方书面确认，重大变更需报原审批部门备案；  </w:t>
        <w:br/>
        <w:t xml:space="preserve">2. 争议解决：因合同引起的争议应优先协商解决，协商不成提交武汉仲裁委员会仲裁；  </w:t>
        <w:br/>
        <w:t>3. 本合同未尽事宜，按《中华人民共和国民法典》及相关建筑法规执行。</w:t>
      </w:r>
    </w:p>
    <w:p>
      <w:r>
        <w:t>（注：具体金额比例可根据项目实际情况调整，以最终签署合同为准。）</w:t>
      </w:r>
    </w:p>
    <w:p>
      <w:r>
        <w:t>---</w:t>
      </w:r>
    </w:p>
    <w:p>
      <w:r>
        <w:t>## 第六章 评标办法</w:t>
      </w:r>
    </w:p>
    <w:p>
      <w:r>
        <w:t>第六章 评标办法</w:t>
      </w:r>
    </w:p>
    <w:p>
      <w:r>
        <w:t>一、评标原则</w:t>
        <w:br/>
        <w:t>1. 公平、公正、公开原则：评标过程严格遵循国家招投标法律法规，确保所有投标人享有平等权利。</w:t>
        <w:br/>
        <w:t>2. 科学择优原则：采用定量与定性相结合的评价方法，综合考量投标人的技术实力、商务条件和报价合理性。</w:t>
        <w:br/>
        <w:t>3. 保密原则：评标委员会成员及相关工作人员须对评标过程和结果严格保密。</w:t>
      </w:r>
    </w:p>
    <w:p>
      <w:r>
        <w:t>二、评标组织机构</w:t>
        <w:br/>
        <w:t>1. 评标委员会由招标人依法组建，由5人以上单数组成，其中技术、经济专家不少于成员总数的三分之二。</w:t>
        <w:br/>
        <w:t>2. 评标委员会独立开展评标工作，任何单位和个人不得非法干预。</w:t>
      </w:r>
    </w:p>
    <w:p>
      <w:r>
        <w:t>三、评标程序</w:t>
        <w:br/>
        <w:t>1. 初步评审：对投标文件的符合性、完整性和响应性进行检查，否决不满足招标文件实质性要求的投标。</w:t>
        <w:br/>
        <w:t>2. 详细评审：对通过初步评审的投标文件进行技术和商务评分。</w:t>
        <w:br/>
        <w:t>3. 澄清答疑：必要时可要求投标人对投标文件进行书面澄清。</w:t>
        <w:br/>
        <w:t>4. 综合评分：计算各投标人的最终得分并按得分高低排序。</w:t>
      </w:r>
    </w:p>
    <w:p>
      <w:r>
        <w:t>四、评标标准及评分细则</w:t>
        <w:br/>
        <w:t>（一）技术评分（60分）</w:t>
        <w:br/>
        <w:t>1. 技术方案（25分）</w:t>
        <w:br/>
        <w:t xml:space="preserve">   - 预制构件生产工艺先进性（8分）</w:t>
        <w:br/>
        <w:t xml:space="preserve">   - 质量控制体系完善度（7分）</w:t>
        <w:br/>
        <w:t xml:space="preserve">   - 进度保障措施合理性（5分）</w:t>
        <w:br/>
        <w:t xml:space="preserve">   - 环保措施可行性（5分）</w:t>
      </w:r>
    </w:p>
    <w:p>
      <w:r>
        <w:t>2. 项目业绩（20分）</w:t>
        <w:br/>
        <w:t xml:space="preserve">   - 近三年类似项目经验（每个项目4分，最高12分）</w:t>
        <w:br/>
        <w:t xml:space="preserve">   - 武汉地区项目业绩（每个项目2分，最高8分）</w:t>
      </w:r>
    </w:p>
    <w:p>
      <w:r>
        <w:t>3. 技术团队（15分）</w:t>
        <w:br/>
        <w:t xml:space="preserve">   - 项目经理资质（一级建造师得5分，二级得3分）</w:t>
        <w:br/>
        <w:t xml:space="preserve">   - 技术负责人专业职称（高级得5分，中级得3分）</w:t>
        <w:br/>
        <w:t xml:space="preserve">   - 专业技术人员配置合理性（5分）</w:t>
      </w:r>
    </w:p>
    <w:p>
      <w:r>
        <w:t>（二）商务评分（40分）</w:t>
        <w:br/>
        <w:t>1. 投标报价（30分）</w:t>
        <w:br/>
        <w:t xml:space="preserve">   - 采用基准价法，有效报价平均值作为基准价</w:t>
        <w:br/>
        <w:t xml:space="preserve">   - 等于基准价得30分，每高于1%扣1分，每低于1%扣0.5分</w:t>
      </w:r>
    </w:p>
    <w:p>
      <w:r>
        <w:t>2. 财务能力（5分）</w:t>
        <w:br/>
        <w:t xml:space="preserve">   - 资产负债率≤60%得3分</w:t>
        <w:br/>
        <w:t xml:space="preserve">   - 流动资金≥500万元得2分</w:t>
      </w:r>
    </w:p>
    <w:p>
      <w:r>
        <w:t>3. 售后服务（5分）</w:t>
        <w:br/>
        <w:t xml:space="preserve">   - 质保期承诺（每延长1年加1分，最高3分）</w:t>
        <w:br/>
        <w:t xml:space="preserve">   - 应急响应方案完善度（2分）</w:t>
      </w:r>
    </w:p>
    <w:p>
      <w:r>
        <w:t>五、中标原则</w:t>
        <w:br/>
        <w:t>1. 评标委员会按综合得分从高到低推荐3名中标候选人。</w:t>
        <w:br/>
        <w:t>2. 招标人确定排名第一的中标候选人为中标人。</w:t>
        <w:br/>
        <w:t>3. 当出现综合得分相同时，按下列顺序优先：</w:t>
        <w:br/>
        <w:t xml:space="preserve">   （1）技术得分高者优先</w:t>
        <w:br/>
        <w:t xml:space="preserve">   （2）报价低者优先</w:t>
        <w:br/>
        <w:t xml:space="preserve">   （3）业绩优者优先</w:t>
      </w:r>
    </w:p>
    <w:p>
      <w:r>
        <w:t>六、否决投标条款</w:t>
        <w:br/>
        <w:t>1. 投标文件未加盖公章或未经法定代表人或其授权代表签字</w:t>
        <w:br/>
        <w:t>2. 投标报价超过招标文件规定的最高限价</w:t>
        <w:br/>
        <w:t>3. 技术方案不满足强制性标准要求</w:t>
        <w:br/>
        <w:t>4. 投标人存在围标、串标等违法行为</w:t>
      </w:r>
    </w:p>
    <w:p>
      <w:r>
        <w:t>七、其他说明</w:t>
        <w:br/>
        <w:t>1. 评标过程中发现的疑问将以书面形式要求投标人澄清。</w:t>
        <w:br/>
        <w:t>2. 评标结果将在湖北省公共资源交易中心网站公示3个工作日。</w:t>
        <w:br/>
        <w:t>3. 本评标办法的解释权归招标人所有。</w:t>
      </w:r>
    </w:p>
    <w:p>
      <w:r>
        <w:t>---</w:t>
      </w:r>
    </w:p>
    <w:p>
      <w:r>
        <w:t>## 第七章 投标文件格式</w:t>
      </w:r>
    </w:p>
    <w:p>
      <w:r>
        <w:t>第七章 投标文件格式</w:t>
      </w:r>
    </w:p>
    <w:p>
      <w:r>
        <w:t xml:space="preserve">一、投标文件组成  </w:t>
        <w:br/>
        <w:t xml:space="preserve">投标文件应包括但不限于以下内容，并按以下顺序装订成册：  </w:t>
        <w:br/>
        <w:t xml:space="preserve">1. 投标函：按招标文件提供的格式填写，包含投标报价、工期承诺等核心条款；  </w:t>
        <w:br/>
        <w:t xml:space="preserve">2. 法定代表人身份证明及授权委托书：如非法定代表人亲自投标，需附经公证的授权委托书；  </w:t>
        <w:br/>
        <w:t xml:space="preserve">3. 投标保证金缴纳凭证：银行保函或转账回单复印件；  </w:t>
        <w:br/>
        <w:t xml:space="preserve">4. 资格审查资料：  </w:t>
        <w:br/>
        <w:t xml:space="preserve">   （1）企业法人营业执照、资质证书、安全生产许可证（复印件加盖公章）；  </w:t>
        <w:br/>
        <w:t xml:space="preserve">   （2）近三年财务审计报告及纳税证明；  </w:t>
        <w:br/>
        <w:t xml:space="preserve">   （3）类似项目业绩证明材料（合同关键页及竣工验收证明）；  </w:t>
        <w:br/>
        <w:t xml:space="preserve">5. 技术方案：  </w:t>
        <w:br/>
        <w:t xml:space="preserve">   （1）预制构件生产工艺及质量控制措施；  </w:t>
        <w:br/>
        <w:t xml:space="preserve">   （2）供货进度计划表（精确至周）；  </w:t>
        <w:br/>
        <w:t xml:space="preserve">   （3）运输及现场堆放方案；  </w:t>
        <w:br/>
        <w:t xml:space="preserve">6. 商务报价：  </w:t>
        <w:br/>
        <w:t xml:space="preserve">   （1）分项报价明细表（含构件单价、总价及税费说明）；  </w:t>
        <w:br/>
        <w:t xml:space="preserve">   （2）价格调整机制（如适用）；  </w:t>
        <w:br/>
        <w:t xml:space="preserve">7. 服务承诺：质量保修方案、应急响应机制等；  </w:t>
        <w:br/>
        <w:t>8. 其他说明文件：联合体协议（如为联合体投标）、专利技术证明等。</w:t>
      </w:r>
    </w:p>
    <w:p>
      <w:r>
        <w:t xml:space="preserve">二、格式要求  </w:t>
        <w:br/>
        <w:t xml:space="preserve">1. 文件语言：中文简体，计量单位采用国家法定计量单位；  </w:t>
        <w:br/>
        <w:t xml:space="preserve">2. 排版规范：  </w:t>
        <w:br/>
        <w:t xml:space="preserve">   （1）A4幅面，页边距上下2.5cm、左右3cm；  </w:t>
        <w:br/>
        <w:t xml:space="preserve">   （2）正文采用宋体小四号字，1.5倍行距；  </w:t>
        <w:br/>
        <w:t xml:space="preserve">   （3）标题分级：一级标题黑体三号，二级标题楷体四号加粗；  </w:t>
        <w:br/>
        <w:t xml:space="preserve">3. 电子文件：同时提交PDF不可编辑版本及WORD可编辑版本（光盘刻录），命名规则为"标段号+供应商全称+文件类型"；  </w:t>
        <w:br/>
        <w:t>4. 图纸要求：技术方案中的图纸需采用CAD绘制，附带A3纸质蓝图及电子版（DWG格式）。</w:t>
      </w:r>
    </w:p>
    <w:p>
      <w:r>
        <w:t xml:space="preserve">三、装订要求  </w:t>
        <w:br/>
        <w:t xml:space="preserve">1. 装订方式：左侧胶装，不得采用活页夹或文件夹；  </w:t>
        <w:br/>
        <w:t xml:space="preserve">2. 份数要求：正本1份（红章）、副本5份（蓝章），每份文件需连续标注页码；  </w:t>
        <w:br/>
        <w:t xml:space="preserve">3. 密封要求：  </w:t>
        <w:br/>
        <w:t xml:space="preserve">   （1）正副本统一密封于不透明文件袋，封口处加盖骑缝章；  </w:t>
        <w:br/>
        <w:t xml:space="preserve">   （2）外包装注明"投标文件"、"项目名称"、"标段号"及"2025年6月20日8:30前不得启封"字样。</w:t>
      </w:r>
    </w:p>
    <w:p>
      <w:r>
        <w:t xml:space="preserve">四、签字盖章要求  </w:t>
        <w:br/>
        <w:t xml:space="preserve">1. 关键文件（投标函、报价表、授权书等）需由法定代表人签字并加盖公司公章；  </w:t>
        <w:br/>
        <w:t xml:space="preserve">2. 复印件均需标注"与原件一致"并加盖公章；  </w:t>
        <w:br/>
        <w:t>3. 修改处需由修改人签章确认。</w:t>
      </w:r>
    </w:p>
    <w:p>
      <w:r>
        <w:t xml:space="preserve">五、其他说明  </w:t>
        <w:br/>
        <w:t xml:space="preserve">1. 投标文件内容应真实准确，虚假材料将导致废标；  </w:t>
        <w:br/>
        <w:t xml:space="preserve">2. 招标人保留要求投标人补充澄清文件的权利；  </w:t>
        <w:br/>
        <w:t>3. 未按本格式要求的投标文件可能被视为非响应性投标。</w:t>
      </w:r>
    </w:p>
    <w:p>
      <w:r>
        <w:t>（注：投标人应结合本项目预制构件技术参数及武昌区中建广场施工特点编制专项方案。）</w:t>
      </w:r>
    </w:p>
    <w:p>
      <w:r>
        <w:t>---</w:t>
      </w:r>
    </w:p>
    <w:p>
      <w:r>
        <w:t>## 第八章 时间安排及联系方式</w:t>
      </w:r>
    </w:p>
    <w:p>
      <w:r>
        <w:t>第八章 时间安排及联系方式</w:t>
      </w:r>
    </w:p>
    <w:p>
      <w:r>
        <w:t>一、招标时间安排</w:t>
        <w:br/>
        <w:t>1. 招标文件获取</w:t>
        <w:br/>
        <w:t xml:space="preserve">   - 开始时间：2025年6月1日9:00</w:t>
        <w:br/>
        <w:t xml:space="preserve">   - 截止时间：2025年6月7日17:00</w:t>
        <w:br/>
        <w:t xml:space="preserve">   - 获取方式：湖北省公共资源交易电子服务平台在线下载或招标单位现场领取（需携带单位介绍信及经办人身份证复印件）</w:t>
      </w:r>
    </w:p>
    <w:p>
      <w:r>
        <w:t>2. 投标文件递交</w:t>
        <w:br/>
        <w:t xml:space="preserve">   - 纸质投标文件递交截止时间：2025年6月20日8:30</w:t>
        <w:br/>
        <w:t xml:space="preserve">   - 电子投标文件上传截止时间：2025年6月19日17:00</w:t>
        <w:br/>
        <w:t xml:space="preserve">   - 递交地点：武汉市武昌区中南路8号中建广场A座15楼招标办公室</w:t>
        <w:br/>
        <w:t xml:space="preserve">   - 注意事项：逾期送达或未按要求密封的投标文件将被拒收</w:t>
      </w:r>
    </w:p>
    <w:p>
      <w:r>
        <w:t>3. 开标安排</w:t>
        <w:br/>
        <w:t xml:space="preserve">   - 开标时间：2025年6月20日9:00-16:00</w:t>
        <w:br/>
        <w:t xml:space="preserve">   - 开标地点：武汉市武昌区中南路8号中建广场A座15楼会议室</w:t>
        <w:br/>
        <w:t xml:space="preserve">   - 开标程序：现场开封纸质投标文件，同步进行电子标书解密</w:t>
      </w:r>
    </w:p>
    <w:p>
      <w:r>
        <w:t>4. 投标有效期</w:t>
        <w:br/>
        <w:t xml:space="preserve">   - 自投标截止日起90个日历日</w:t>
      </w:r>
    </w:p>
    <w:p>
      <w:r>
        <w:t>5. 其他重要时间节点</w:t>
        <w:br/>
        <w:t xml:space="preserve">   - 答疑截止时间：2025年6月15日17:00</w:t>
        <w:br/>
        <w:t xml:space="preserve">   - 澄清文件发布：2025年6月17日17:00前</w:t>
        <w:br/>
        <w:t xml:space="preserve">   - 中标结果公示：2025年7月5日前</w:t>
      </w:r>
    </w:p>
    <w:p>
      <w:r>
        <w:t>二、联系方式</w:t>
        <w:br/>
        <w:t>1. 招标单位信息</w:t>
        <w:br/>
        <w:t xml:space="preserve">   - 单位名称：（待补充）</w:t>
        <w:br/>
        <w:t xml:space="preserve">   - 项目负责人：王主任</w:t>
        <w:br/>
        <w:t xml:space="preserve">   - 联系电话：(027) 8888 7777（工作日9:00-17:00）</w:t>
        <w:br/>
        <w:t xml:space="preserve">   - 传真号码：(027) 8888 7778</w:t>
        <w:br/>
        <w:t xml:space="preserve">   - 电子邮箱：zhaobiao@whzj.com</w:t>
        <w:br/>
        <w:t xml:space="preserve">   - 通讯地址：武汉市武昌区中南路8号中建广场A座15楼</w:t>
        <w:br/>
        <w:t xml:space="preserve">   - 邮政编码：430071</w:t>
      </w:r>
    </w:p>
    <w:p>
      <w:r>
        <w:t>2. 招标代理机构（如有）</w:t>
        <w:br/>
        <w:t xml:space="preserve">   - 单位名称：（待补充）</w:t>
        <w:br/>
        <w:t xml:space="preserve">   - 联系人：李工</w:t>
        <w:br/>
        <w:t xml:space="preserve">   - 联系电话：（待补充）</w:t>
        <w:br/>
        <w:t xml:space="preserve">   - 电子邮箱：（待补充）</w:t>
      </w:r>
    </w:p>
    <w:p>
      <w:r>
        <w:t>3. 监督部门</w:t>
        <w:br/>
        <w:t xml:space="preserve">   - 单位名称：武汉市建设工程招标投标管理办公室</w:t>
        <w:br/>
        <w:t xml:space="preserve">   - 监督电话：(027) 8574 1234</w:t>
      </w:r>
    </w:p>
    <w:p>
      <w:r>
        <w:t>三、注意事项</w:t>
        <w:br/>
        <w:t>1. 投标人应在投标截止时间前完成所有投标文件的递交，包括纸质版和电子版。</w:t>
        <w:br/>
        <w:t>2. 招标单位有权根据项目实际情况对时间安排进行适当调整，如有变更将提前3个工作日发布补充公告。</w:t>
        <w:br/>
        <w:t>3. 投标人应确保所留联系方式畅通，因联系不畅导致的后果由投标人自行承担。</w:t>
        <w:br/>
        <w:t>4. 现场踏勘需提前预约，联系人：张工，电话：(027) 8888 7777转801。</w:t>
        <w:br/>
        <w:t>5. 投标保证金缴纳截止时间为2025年6月19日17:00，以银行到账时间为准。</w:t>
      </w:r>
    </w:p>
    <w:p>
      <w:r>
        <w:t>四、特别说明</w:t>
        <w:br/>
        <w:t>1. 本招标项目不接受邮寄方式递交投标文件。</w:t>
        <w:br/>
        <w:t>2. 开标当日投标人代表需携带授权委托书及身份证原件参加开标会议。</w:t>
        <w:br/>
        <w:t>3. 疫情防控期间，请各投标人遵守当地防疫要求，配合做好登记、测温等工作。</w:t>
      </w:r>
    </w:p>
    <w:p>
      <w:r>
        <w:t>---</w:t>
      </w:r>
    </w:p>
    <w:p>
      <w:r>
        <w:t>## 附录</w:t>
      </w:r>
    </w:p>
    <w:p>
      <w:r>
        <w:t>本招标书由系统自动生成，生成时间：2025年07月28日 11:12:04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