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招标书</w:t>
      </w:r>
    </w:p>
    <w:p>
      <w:r>
        <w:t>(基于多文档合并生成 - 源文件: 5723e9c5-040e-49da-bff8-f1921cb16055.docx、c943e2f9-2d4b-4028-b5a3-5f3ead7406ff.docx)</w:t>
      </w:r>
    </w:p>
    <w:p>
      <w:pPr>
        <w:pStyle w:val="Heading2"/>
      </w:pPr>
      <w:r>
        <w:t>第一章 采购公告</w:t>
      </w:r>
    </w:p>
    <w:p>
      <w:r>
        <w:t>[生成失败，请重试]</w:t>
      </w:r>
    </w:p>
    <w:p>
      <w:pPr>
        <w:pStyle w:val="Heading2"/>
      </w:pPr>
      <w:r>
        <w:t>第二章 供应商须知</w:t>
      </w:r>
    </w:p>
    <w:p>
      <w:r>
        <w:t>[生成失败，请重试]</w:t>
      </w:r>
    </w:p>
    <w:p>
      <w:pPr>
        <w:pStyle w:val="Heading2"/>
      </w:pPr>
      <w:r>
        <w:t>第三章 评审办法</w:t>
      </w:r>
    </w:p>
    <w:p>
      <w:r>
        <w:t>[生成失败，请重试]</w:t>
      </w:r>
    </w:p>
    <w:p>
      <w:pPr>
        <w:pStyle w:val="Heading2"/>
      </w:pPr>
      <w:r>
        <w:t>第四章 合同条款及格式</w:t>
      </w:r>
    </w:p>
    <w:p>
      <w:r>
        <w:t>[生成失败，请重试]</w:t>
      </w:r>
    </w:p>
    <w:p>
      <w:pPr>
        <w:pStyle w:val="Heading2"/>
      </w:pPr>
      <w:r>
        <w:t>第五章 采购人要求</w:t>
      </w:r>
    </w:p>
    <w:p>
      <w:r>
        <w:t>[生成失败，请重试]</w:t>
      </w:r>
    </w:p>
    <w:p>
      <w:pPr>
        <w:pStyle w:val="Heading2"/>
      </w:pPr>
      <w:r>
        <w:t>第六章 响应文件格式</w:t>
      </w:r>
    </w:p>
    <w:p>
      <w:r>
        <w:t>[生成失败，请重试]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