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E7B" w:rsidRPr="001B1270" w:rsidRDefault="001B1270" w:rsidP="00961074">
      <w:pPr>
        <w:spacing w:line="240" w:lineRule="auto"/>
        <w:jc w:val="left"/>
        <w:rPr>
          <w:b/>
          <w:sz w:val="26"/>
          <w:szCs w:val="26"/>
        </w:rPr>
      </w:pPr>
      <w:r w:rsidRPr="001B1270">
        <w:rPr>
          <w:rFonts w:hint="eastAsia"/>
          <w:b/>
          <w:sz w:val="26"/>
          <w:szCs w:val="26"/>
        </w:rPr>
        <w:t>Direct3D의 그리기 연산</w:t>
      </w:r>
    </w:p>
    <w:p w:rsidR="001B1270" w:rsidRPr="00091E7A" w:rsidRDefault="001B1270" w:rsidP="00961074">
      <w:pPr>
        <w:spacing w:line="240" w:lineRule="auto"/>
        <w:jc w:val="left"/>
        <w:rPr>
          <w:b/>
        </w:rPr>
      </w:pPr>
      <w:r w:rsidRPr="00091E7A">
        <w:rPr>
          <w:rFonts w:hint="eastAsia"/>
          <w:b/>
        </w:rPr>
        <w:t>6-1. 정점과 입력 배치</w:t>
      </w:r>
    </w:p>
    <w:p w:rsidR="001B1270" w:rsidRDefault="001B1270" w:rsidP="00961074">
      <w:pPr>
        <w:spacing w:line="240" w:lineRule="auto"/>
        <w:jc w:val="left"/>
      </w:pPr>
      <w:r>
        <w:rPr>
          <w:rFonts w:hint="eastAsia"/>
        </w:rPr>
        <w:t>- 원하는 자료(</w:t>
      </w:r>
      <w:r>
        <w:t>‘</w:t>
      </w:r>
      <w:r>
        <w:rPr>
          <w:rFonts w:hint="eastAsia"/>
        </w:rPr>
        <w:t>특성</w:t>
      </w:r>
      <w:r>
        <w:t>’</w:t>
      </w:r>
      <w:r>
        <w:rPr>
          <w:rFonts w:hint="eastAsia"/>
        </w:rPr>
        <w:t xml:space="preserve">)를 가진 커스텀 </w:t>
      </w:r>
      <w:r w:rsidRPr="00091E7A">
        <w:rPr>
          <w:rFonts w:hint="eastAsia"/>
          <w:b/>
        </w:rPr>
        <w:t>정점 형식(vertex format)</w:t>
      </w:r>
      <w:r>
        <w:rPr>
          <w:rFonts w:hint="eastAsia"/>
        </w:rPr>
        <w:t>을 만들려면 우선 그러한 자료를 담을 구조체를 정의</w:t>
      </w:r>
    </w:p>
    <w:p w:rsidR="001B1270" w:rsidRDefault="001B1270" w:rsidP="00961074">
      <w:pPr>
        <w:spacing w:line="240" w:lineRule="auto"/>
        <w:jc w:val="left"/>
      </w:pPr>
    </w:p>
    <w:p w:rsidR="001B1270" w:rsidRPr="001B1270" w:rsidRDefault="001B1270" w:rsidP="00961074">
      <w:pPr>
        <w:spacing w:line="240" w:lineRule="auto"/>
        <w:jc w:val="left"/>
        <w:rPr>
          <w:rFonts w:asciiTheme="minorEastAsia" w:hAnsiTheme="minorEastAsia"/>
        </w:rPr>
      </w:pPr>
      <w:r w:rsidRPr="00091E7A">
        <w:rPr>
          <w:rFonts w:asciiTheme="minorEastAsia" w:hAnsiTheme="minorEastAsia" w:hint="eastAsia"/>
          <w:b/>
        </w:rPr>
        <w:t>※ 입력 배치 서술(input layout description)</w:t>
      </w:r>
      <w:r>
        <w:rPr>
          <w:rFonts w:asciiTheme="minorEastAsia" w:hAnsiTheme="minorEastAsia" w:hint="eastAsia"/>
        </w:rPr>
        <w:t xml:space="preserve"> - 정점의 각 성분으로 무엇을 해야</w:t>
      </w:r>
      <w:r w:rsidR="00A00B0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하는지를 Direct3D에 알려주는 수단이며, </w:t>
      </w:r>
      <w:r w:rsidRPr="00091E7A">
        <w:rPr>
          <w:rFonts w:asciiTheme="minorEastAsia" w:hAnsiTheme="minorEastAsia" w:hint="eastAsia"/>
          <w:b/>
        </w:rPr>
        <w:t>D3D12_INPUT_LAYOUT_DESC</w:t>
      </w:r>
      <w:r>
        <w:rPr>
          <w:rFonts w:asciiTheme="minorEastAsia" w:hAnsiTheme="minorEastAsia" w:hint="eastAsia"/>
        </w:rPr>
        <w:t>라는 구조체로 대표.</w:t>
      </w:r>
    </w:p>
    <w:p w:rsidR="001B1270" w:rsidRDefault="001B1270" w:rsidP="00961074">
      <w:pPr>
        <w:spacing w:line="240" w:lineRule="auto"/>
        <w:jc w:val="left"/>
      </w:pPr>
      <w:r w:rsidRPr="00091E7A">
        <w:rPr>
          <w:rFonts w:asciiTheme="minorEastAsia" w:hAnsiTheme="minorEastAsia" w:hint="eastAsia"/>
          <w:b/>
        </w:rPr>
        <w:t>※</w:t>
      </w:r>
      <w:r w:rsidRPr="00091E7A">
        <w:rPr>
          <w:rFonts w:hint="eastAsia"/>
          <w:b/>
        </w:rPr>
        <w:t xml:space="preserve"> D3D12_INPUT_ELEMENT_DESC 배열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각 원소는 정점 구조체의 각 성분을 서술하고 이 배열의 원소들과 정점 구조체의 성분들은 일대일로 대응한다.</w:t>
      </w:r>
    </w:p>
    <w:p w:rsidR="001B1270" w:rsidRDefault="001B1270" w:rsidP="00961074">
      <w:pPr>
        <w:spacing w:line="240" w:lineRule="auto"/>
        <w:jc w:val="left"/>
      </w:pPr>
    </w:p>
    <w:p w:rsidR="005E4972" w:rsidRPr="00091E7A" w:rsidRDefault="005E4972" w:rsidP="00961074">
      <w:pPr>
        <w:spacing w:line="240" w:lineRule="auto"/>
        <w:jc w:val="left"/>
        <w:rPr>
          <w:b/>
        </w:rPr>
      </w:pPr>
      <w:r w:rsidRPr="00091E7A">
        <w:rPr>
          <w:rFonts w:hint="eastAsia"/>
          <w:b/>
        </w:rPr>
        <w:t>6-2. 점정 버퍼</w:t>
      </w:r>
    </w:p>
    <w:p w:rsidR="005E4972" w:rsidRDefault="005E4972" w:rsidP="00961074">
      <w:pPr>
        <w:spacing w:line="240" w:lineRule="auto"/>
        <w:jc w:val="left"/>
      </w:pPr>
      <w:r>
        <w:rPr>
          <w:rFonts w:hint="eastAsia"/>
        </w:rPr>
        <w:t>- GPU가</w:t>
      </w:r>
      <w:r w:rsidR="00961074">
        <w:rPr>
          <w:rFonts w:hint="eastAsia"/>
        </w:rPr>
        <w:t xml:space="preserve"> </w:t>
      </w:r>
      <w:r>
        <w:rPr>
          <w:rFonts w:hint="eastAsia"/>
        </w:rPr>
        <w:t xml:space="preserve">점들의 배열에 접근하려면, 그 정점들은 </w:t>
      </w:r>
      <w:r w:rsidRPr="00091E7A">
        <w:rPr>
          <w:rFonts w:hint="eastAsia"/>
          <w:b/>
        </w:rPr>
        <w:t>버퍼(Buffer)</w:t>
      </w:r>
      <w:r>
        <w:rPr>
          <w:rFonts w:hint="eastAsia"/>
        </w:rPr>
        <w:t xml:space="preserve">라 불리는 </w:t>
      </w:r>
      <w:r w:rsidRPr="00091E7A">
        <w:rPr>
          <w:rFonts w:hint="eastAsia"/>
          <w:b/>
        </w:rPr>
        <w:t>GPU 자원(ID3D12Resource)</w:t>
      </w:r>
      <w:r>
        <w:rPr>
          <w:rFonts w:hint="eastAsia"/>
        </w:rPr>
        <w:t>에 넣어 두어야 함.</w:t>
      </w:r>
    </w:p>
    <w:p w:rsidR="005E4972" w:rsidRDefault="005E4972" w:rsidP="00961074">
      <w:pPr>
        <w:spacing w:line="240" w:lineRule="auto"/>
        <w:jc w:val="left"/>
      </w:pPr>
      <w:r>
        <w:rPr>
          <w:rFonts w:hint="eastAsia"/>
        </w:rPr>
        <w:t>- 응용 프로그램에서 정점 같은 자료 원소들의 배열을 GPU에 제공해야 할 때에는 항상 버퍼를 사용.</w:t>
      </w:r>
    </w:p>
    <w:p w:rsidR="005E4972" w:rsidRDefault="00961074" w:rsidP="00961074">
      <w:pPr>
        <w:spacing w:line="240" w:lineRule="auto"/>
        <w:jc w:val="left"/>
      </w:pPr>
      <w:r>
        <w:rPr>
          <w:rFonts w:hint="eastAsia"/>
        </w:rPr>
        <w:t xml:space="preserve">- </w:t>
      </w:r>
      <w:r w:rsidRPr="007D08FB">
        <w:rPr>
          <w:rFonts w:hint="eastAsia"/>
          <w:b/>
        </w:rPr>
        <w:t>정점 기하구조(=프레임마다 변하지 않는 기하구조)</w:t>
      </w:r>
      <w:r>
        <w:rPr>
          <w:rFonts w:hint="eastAsia"/>
        </w:rPr>
        <w:t xml:space="preserve">를 그릴 때에는 최적의 성능을 위해 정점 버퍼들을 </w:t>
      </w:r>
      <w:r w:rsidRPr="007D08FB">
        <w:rPr>
          <w:rFonts w:hint="eastAsia"/>
          <w:b/>
        </w:rPr>
        <w:t>기본 힘(D3D12_HEAP_TYPE_DEFAULT)</w:t>
      </w:r>
      <w:r>
        <w:rPr>
          <w:rFonts w:hint="eastAsia"/>
        </w:rPr>
        <w:t>에 넣는다.</w:t>
      </w:r>
    </w:p>
    <w:p w:rsidR="00961074" w:rsidRDefault="00961074" w:rsidP="00961074">
      <w:pPr>
        <w:spacing w:line="240" w:lineRule="auto"/>
        <w:jc w:val="left"/>
      </w:pPr>
      <w:r>
        <w:rPr>
          <w:rFonts w:hint="eastAsia"/>
        </w:rPr>
        <w:t>- 정점 버퍼를 초기화한 후에는 GPU만 버퍼의 정점들을 읽으므로(기하구조를 그리려고), 기본 힙에 넣는 것이 합당하고, CPU는 기본 힙에 있는 정점 버퍼를 수정하지 못한다.</w:t>
      </w:r>
    </w:p>
    <w:p w:rsidR="00DF6F4E" w:rsidRDefault="00DF6F4E" w:rsidP="00961074">
      <w:pPr>
        <w:spacing w:line="240" w:lineRule="auto"/>
        <w:jc w:val="left"/>
      </w:pPr>
      <w:r>
        <w:rPr>
          <w:rFonts w:hint="eastAsia"/>
        </w:rPr>
        <w:t xml:space="preserve">- 실제 정점 버퍼 자원을 생성하는 것과 더불어, 응용 프로그램은 </w:t>
      </w:r>
      <w:r w:rsidRPr="007D08FB">
        <w:rPr>
          <w:rFonts w:hint="eastAsia"/>
          <w:b/>
        </w:rPr>
        <w:t>D3D12_HEAP_TYPE_UPLOAD</w:t>
      </w:r>
      <w:r>
        <w:rPr>
          <w:rFonts w:hint="eastAsia"/>
        </w:rPr>
        <w:t xml:space="preserve"> 형식의 힙에 임시 업로드용 버퍼 자원을 생성해야 함.</w:t>
      </w:r>
    </w:p>
    <w:p w:rsidR="006C58BC" w:rsidRDefault="006C58BC" w:rsidP="00961074">
      <w:pPr>
        <w:spacing w:line="240" w:lineRule="auto"/>
        <w:jc w:val="left"/>
      </w:pPr>
      <w:r>
        <w:rPr>
          <w:rFonts w:hint="eastAsia"/>
        </w:rPr>
        <w:t xml:space="preserve">- 정점 버퍼를 파이프라인에 묶으려면 정점 버퍼 자원을 서술하는 </w:t>
      </w:r>
      <w:r w:rsidRPr="007D08FB">
        <w:rPr>
          <w:rFonts w:hint="eastAsia"/>
          <w:b/>
        </w:rPr>
        <w:t>정점 버퍼 뷰</w:t>
      </w:r>
      <w:r w:rsidRPr="007D08FB">
        <w:rPr>
          <w:rFonts w:hint="eastAsia"/>
        </w:rPr>
        <w:t>를</w:t>
      </w:r>
      <w:r>
        <w:rPr>
          <w:rFonts w:hint="eastAsia"/>
        </w:rPr>
        <w:t xml:space="preserve"> 만들어야 한다.</w:t>
      </w:r>
    </w:p>
    <w:p w:rsidR="006C58BC" w:rsidRDefault="006C58BC" w:rsidP="00961074">
      <w:pPr>
        <w:spacing w:line="240" w:lineRule="auto"/>
        <w:jc w:val="left"/>
      </w:pPr>
      <w:r>
        <w:rPr>
          <w:rFonts w:hint="eastAsia"/>
        </w:rPr>
        <w:t>- 정점 버퍼 뷰에는 서술자 힙이 필요하지 않다.</w:t>
      </w:r>
    </w:p>
    <w:p w:rsidR="00961074" w:rsidRDefault="00E36A76" w:rsidP="00961074">
      <w:pPr>
        <w:spacing w:line="240" w:lineRule="auto"/>
        <w:jc w:val="left"/>
      </w:pPr>
      <w:r>
        <w:rPr>
          <w:rFonts w:hint="eastAsia"/>
        </w:rPr>
        <w:t>- 정점 버퍼와 이에 대한 뷰를 생성했으면, 정점 버퍼를 파이프라인의 한 입력 슬롯에 묶을 수 있다. 그러면 정점들이 파이프라인의 입력 조립기 단계로 공급됨.</w:t>
      </w:r>
    </w:p>
    <w:p w:rsidR="00E36A76" w:rsidRDefault="00E36A76" w:rsidP="00961074">
      <w:pPr>
        <w:spacing w:line="240" w:lineRule="auto"/>
        <w:jc w:val="left"/>
      </w:pPr>
      <w:r>
        <w:rPr>
          <w:rFonts w:hint="eastAsia"/>
        </w:rPr>
        <w:t>- 입력 슬롯에 묶은 정점 버퍼는 다시 변경하지 않는 한 계속 그 입력 슬롯에 묶임.</w:t>
      </w:r>
    </w:p>
    <w:p w:rsidR="00E36A76" w:rsidRPr="00E36A76" w:rsidRDefault="00E36A76" w:rsidP="00961074">
      <w:pPr>
        <w:spacing w:line="240" w:lineRule="auto"/>
        <w:jc w:val="left"/>
      </w:pPr>
    </w:p>
    <w:p w:rsidR="005E4972" w:rsidRDefault="005E4972" w:rsidP="00961074">
      <w:pPr>
        <w:spacing w:line="240" w:lineRule="auto"/>
        <w:jc w:val="left"/>
      </w:pPr>
      <w:r w:rsidRPr="00091E7A">
        <w:rPr>
          <w:rFonts w:asciiTheme="minorEastAsia" w:hAnsiTheme="minorEastAsia" w:hint="eastAsia"/>
          <w:b/>
        </w:rPr>
        <w:t>※</w:t>
      </w:r>
      <w:r w:rsidRPr="00091E7A">
        <w:rPr>
          <w:rFonts w:hint="eastAsia"/>
          <w:b/>
        </w:rPr>
        <w:t xml:space="preserve"> 정점 버퍼(vertex buffer)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정점들을 저장하는 버퍼.</w:t>
      </w:r>
    </w:p>
    <w:p w:rsidR="005E4972" w:rsidRDefault="00961074" w:rsidP="00961074">
      <w:pPr>
        <w:spacing w:line="240" w:lineRule="auto"/>
      </w:pPr>
      <w:r w:rsidRPr="00091E7A">
        <w:rPr>
          <w:rFonts w:asciiTheme="minorEastAsia" w:hAnsiTheme="minorEastAsia" w:hint="eastAsia"/>
          <w:b/>
        </w:rPr>
        <w:lastRenderedPageBreak/>
        <w:t>※ 범용 GPU 자원으로서의 버퍼에서 너비(width)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가로 길이가 아닌 버퍼의 바이트 개수를 뜻.</w:t>
      </w:r>
    </w:p>
    <w:p w:rsidR="005E4972" w:rsidRDefault="006C58BC" w:rsidP="006C58BC">
      <w:pPr>
        <w:spacing w:line="240" w:lineRule="auto"/>
      </w:pPr>
      <w:r w:rsidRPr="00091E7A">
        <w:rPr>
          <w:rFonts w:asciiTheme="minorEastAsia" w:hAnsiTheme="minorEastAsia" w:hint="eastAsia"/>
          <w:b/>
        </w:rPr>
        <w:t>※</w:t>
      </w:r>
      <w:r w:rsidRPr="00091E7A">
        <w:rPr>
          <w:rFonts w:hint="eastAsia"/>
          <w:b/>
        </w:rPr>
        <w:t xml:space="preserve"> D3D12_VERTEX_BUFFER_VIEW_DESC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정점 버퍼 뷰를 대표하는 구조체.</w:t>
      </w:r>
    </w:p>
    <w:p w:rsidR="00E36A76" w:rsidRDefault="00E36A76" w:rsidP="00E36A76">
      <w:pPr>
        <w:spacing w:line="240" w:lineRule="auto"/>
      </w:pPr>
      <w:r w:rsidRPr="00091E7A">
        <w:rPr>
          <w:rFonts w:asciiTheme="minorEastAsia" w:hAnsiTheme="minorEastAsia" w:hint="eastAsia"/>
          <w:b/>
        </w:rPr>
        <w:t>※ ID3D12GraphicsCommandList::DrawInstanced 메서드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정점들을 실제로 그리는 함수.</w:t>
      </w:r>
    </w:p>
    <w:p w:rsidR="00E36A76" w:rsidRDefault="00E36A76" w:rsidP="00961074">
      <w:pPr>
        <w:spacing w:line="240" w:lineRule="auto"/>
        <w:jc w:val="left"/>
      </w:pPr>
    </w:p>
    <w:p w:rsidR="00E36A76" w:rsidRPr="00567BF6" w:rsidRDefault="00116079" w:rsidP="00961074">
      <w:pPr>
        <w:spacing w:line="240" w:lineRule="auto"/>
        <w:jc w:val="left"/>
        <w:rPr>
          <w:rFonts w:hint="eastAsia"/>
          <w:b/>
        </w:rPr>
      </w:pPr>
      <w:r w:rsidRPr="00567BF6">
        <w:rPr>
          <w:rFonts w:hint="eastAsia"/>
          <w:b/>
        </w:rPr>
        <w:t>6-3 색인과 색인 버퍼</w:t>
      </w:r>
    </w:p>
    <w:p w:rsidR="00116079" w:rsidRDefault="00116079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- GPU가 색인들의 배열에 접근할 수 있으려면 색인들을 버퍼 GPU 자원(ID3D12Resource)에 넣어둬야 함.</w:t>
      </w:r>
    </w:p>
    <w:p w:rsidR="00116079" w:rsidRDefault="00116079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색인 버퍼를 파이프라인에 묶으려면 색인 버퍼 자원을 서술하는 </w:t>
      </w:r>
      <w:r w:rsidRPr="00567BF6">
        <w:rPr>
          <w:rFonts w:hint="eastAsia"/>
          <w:b/>
        </w:rPr>
        <w:t>색인 버퍼 뷰</w:t>
      </w:r>
      <w:r>
        <w:rPr>
          <w:rFonts w:hint="eastAsia"/>
        </w:rPr>
        <w:t>를 만들어야 함.</w:t>
      </w:r>
    </w:p>
    <w:p w:rsidR="00116079" w:rsidRPr="00567BF6" w:rsidRDefault="00116079" w:rsidP="00961074">
      <w:pPr>
        <w:spacing w:line="240" w:lineRule="auto"/>
        <w:jc w:val="left"/>
        <w:rPr>
          <w:rFonts w:hint="eastAsia"/>
          <w:b/>
        </w:rPr>
      </w:pPr>
      <w:r>
        <w:rPr>
          <w:rFonts w:hint="eastAsia"/>
        </w:rPr>
        <w:t xml:space="preserve">- 정점 버퍼 뷰와 마찬가지로 </w:t>
      </w:r>
      <w:r w:rsidRPr="00567BF6">
        <w:rPr>
          <w:rFonts w:hint="eastAsia"/>
          <w:b/>
        </w:rPr>
        <w:t>서술자 힙이 필요 없다.</w:t>
      </w:r>
    </w:p>
    <w:p w:rsidR="00116079" w:rsidRDefault="00116079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색인 버퍼는 </w:t>
      </w:r>
      <w:r w:rsidRPr="00567BF6">
        <w:rPr>
          <w:rFonts w:hint="eastAsia"/>
          <w:b/>
        </w:rPr>
        <w:t>Id3D12CommandList::SetIndexBuffer 메서드</w:t>
      </w:r>
      <w:r w:rsidRPr="00567BF6">
        <w:rPr>
          <w:rFonts w:hint="eastAsia"/>
        </w:rPr>
        <w:t>를</w:t>
      </w:r>
      <w:r>
        <w:rPr>
          <w:rFonts w:hint="eastAsia"/>
        </w:rPr>
        <w:t xml:space="preserve"> 통해서 입력 조립기 단계에 묶음.</w:t>
      </w:r>
    </w:p>
    <w:p w:rsidR="00116079" w:rsidRPr="00116079" w:rsidRDefault="00116079" w:rsidP="00961074">
      <w:pPr>
        <w:spacing w:line="240" w:lineRule="auto"/>
        <w:jc w:val="left"/>
        <w:rPr>
          <w:rFonts w:hint="eastAsia"/>
        </w:rPr>
      </w:pPr>
    </w:p>
    <w:p w:rsidR="00116079" w:rsidRPr="00116079" w:rsidRDefault="00116079" w:rsidP="00961074">
      <w:pPr>
        <w:spacing w:line="240" w:lineRule="auto"/>
        <w:jc w:val="left"/>
      </w:pPr>
      <w:r w:rsidRPr="00567BF6">
        <w:rPr>
          <w:rFonts w:asciiTheme="minorEastAsia" w:hAnsiTheme="minorEastAsia" w:hint="eastAsia"/>
          <w:b/>
        </w:rPr>
        <w:t>※</w:t>
      </w:r>
      <w:r w:rsidRPr="00567BF6">
        <w:rPr>
          <w:rFonts w:asciiTheme="minorEastAsia" w:hAnsiTheme="minorEastAsia" w:hint="eastAsia"/>
          <w:b/>
        </w:rPr>
        <w:t xml:space="preserve"> 색인 버퍼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색인(Index)들을 담는 버퍼</w:t>
      </w:r>
    </w:p>
    <w:p w:rsidR="00E36A76" w:rsidRDefault="00116079" w:rsidP="00961074">
      <w:pPr>
        <w:spacing w:line="240" w:lineRule="auto"/>
        <w:jc w:val="left"/>
      </w:pPr>
      <w:r w:rsidRPr="00567BF6">
        <w:rPr>
          <w:rFonts w:asciiTheme="minorEastAsia" w:hAnsiTheme="minorEastAsia" w:hint="eastAsia"/>
          <w:b/>
        </w:rPr>
        <w:t>※</w:t>
      </w:r>
      <w:r w:rsidRPr="00567BF6">
        <w:rPr>
          <w:rFonts w:asciiTheme="minorEastAsia" w:hAnsiTheme="minorEastAsia" w:hint="eastAsia"/>
          <w:b/>
        </w:rPr>
        <w:t xml:space="preserve"> D3D12_INDEX_BUFFER_VIEW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색인 버퍼 뷰를 대표하는 형식</w:t>
      </w:r>
    </w:p>
    <w:p w:rsidR="00E36A76" w:rsidRDefault="00116079" w:rsidP="00961074">
      <w:pPr>
        <w:spacing w:line="240" w:lineRule="auto"/>
        <w:jc w:val="left"/>
        <w:rPr>
          <w:rFonts w:asciiTheme="minorEastAsia" w:hAnsiTheme="minorEastAsia" w:hint="eastAsia"/>
        </w:rPr>
      </w:pPr>
      <w:r w:rsidRPr="00567BF6">
        <w:rPr>
          <w:rFonts w:asciiTheme="minorEastAsia" w:hAnsiTheme="minorEastAsia" w:hint="eastAsia"/>
          <w:b/>
        </w:rPr>
        <w:t>※</w:t>
      </w:r>
      <w:r w:rsidRPr="00567BF6">
        <w:rPr>
          <w:rFonts w:asciiTheme="minorEastAsia" w:hAnsiTheme="minorEastAsia" w:hint="eastAsia"/>
          <w:b/>
        </w:rPr>
        <w:t xml:space="preserve"> ID3D12GraphicsCommandList::DrawIndexedInstanced 메서드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색인들을 통해 기본도형을 그리는 함수.</w:t>
      </w:r>
    </w:p>
    <w:p w:rsidR="00116079" w:rsidRDefault="00116079" w:rsidP="00961074">
      <w:pPr>
        <w:spacing w:line="240" w:lineRule="auto"/>
        <w:jc w:val="left"/>
        <w:rPr>
          <w:rFonts w:asciiTheme="minorEastAsia" w:hAnsiTheme="minorEastAsia" w:hint="eastAsia"/>
        </w:rPr>
      </w:pPr>
      <w:r w:rsidRPr="00567BF6">
        <w:rPr>
          <w:rFonts w:asciiTheme="minorEastAsia" w:hAnsiTheme="minorEastAsia" w:hint="eastAsia"/>
          <w:b/>
        </w:rPr>
        <w:t>※</w:t>
      </w:r>
      <w:r w:rsidRPr="00567BF6">
        <w:rPr>
          <w:rFonts w:asciiTheme="minorEastAsia" w:hAnsiTheme="minorEastAsia" w:hint="eastAsia"/>
          <w:b/>
        </w:rPr>
        <w:t xml:space="preserve"> 기준 정점 위치(base vertex location)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전역 정점 버퍼에서 한 물체의 첫 번째 정점의 위치.</w:t>
      </w:r>
    </w:p>
    <w:p w:rsidR="00CB2569" w:rsidRDefault="00CB2569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CB2569" w:rsidRPr="00567BF6" w:rsidRDefault="00CB2569" w:rsidP="00961074">
      <w:pPr>
        <w:spacing w:line="240" w:lineRule="auto"/>
        <w:jc w:val="left"/>
        <w:rPr>
          <w:rFonts w:asciiTheme="minorEastAsia" w:hAnsiTheme="minorEastAsia" w:hint="eastAsia"/>
          <w:b/>
        </w:rPr>
      </w:pPr>
      <w:r w:rsidRPr="00567BF6">
        <w:rPr>
          <w:rFonts w:asciiTheme="minorEastAsia" w:hAnsiTheme="minorEastAsia" w:hint="eastAsia"/>
          <w:b/>
        </w:rPr>
        <w:t>6-4 예제 정점 셰이더</w:t>
      </w:r>
    </w:p>
    <w:p w:rsidR="00CB2569" w:rsidRDefault="000E3247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본질적으로 셰이더는 하나의 함수.</w:t>
      </w:r>
    </w:p>
    <w:p w:rsidR="000E3247" w:rsidRDefault="000E3247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HLSL에서 함수는 항상 인라인화.</w:t>
      </w:r>
    </w:p>
    <w:p w:rsidR="000E3247" w:rsidRDefault="000E3247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첫 입력 매개 변수는 정점 셰이더의 </w:t>
      </w:r>
      <w:r w:rsidRPr="00567BF6">
        <w:rPr>
          <w:rFonts w:asciiTheme="minorEastAsia" w:hAnsiTheme="minorEastAsia" w:hint="eastAsia"/>
          <w:b/>
        </w:rPr>
        <w:t>입력 서명(input signature)</w:t>
      </w:r>
      <w:r>
        <w:rPr>
          <w:rFonts w:asciiTheme="minorEastAsia" w:hAnsiTheme="minorEastAsia" w:hint="eastAsia"/>
        </w:rPr>
        <w:t>을 형성.</w:t>
      </w:r>
    </w:p>
    <w:p w:rsidR="000E3247" w:rsidRDefault="000E3247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</w:t>
      </w:r>
      <w:r w:rsidRPr="00567BF6">
        <w:rPr>
          <w:rFonts w:asciiTheme="minorEastAsia" w:hAnsiTheme="minorEastAsia" w:hint="eastAsia"/>
          <w:b/>
        </w:rPr>
        <w:t>입력 매개변수의 의미소</w:t>
      </w:r>
      <w:r>
        <w:rPr>
          <w:rFonts w:asciiTheme="minorEastAsia" w:hAnsiTheme="minorEastAsia" w:hint="eastAsia"/>
        </w:rPr>
        <w:t>( :POSITION, :COLOR 등)는 정점 구조체의 멤버들을 정점 셰이더 입력 매개변수들에 대응시키는 역할.</w:t>
      </w:r>
    </w:p>
    <w:p w:rsidR="000E3247" w:rsidRDefault="000E3247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</w:t>
      </w:r>
      <w:r w:rsidRPr="00567BF6">
        <w:rPr>
          <w:rFonts w:asciiTheme="minorEastAsia" w:hAnsiTheme="minorEastAsia" w:hint="eastAsia"/>
          <w:b/>
        </w:rPr>
        <w:t>출력 매개변수의 의미소</w:t>
      </w:r>
      <w:r>
        <w:rPr>
          <w:rFonts w:asciiTheme="minorEastAsia" w:hAnsiTheme="minorEastAsia" w:hint="eastAsia"/>
        </w:rPr>
        <w:t>(:SV_POSITION, :COLOR 등)는 정점 셰이더의 출력을 파이프라인의 다음 단계( 기하 셰이더 또는 픽셀 셰이더)의 해당 입력에 대응시키는 역할.</w:t>
      </w:r>
    </w:p>
    <w:p w:rsidR="000E3247" w:rsidRDefault="000E3247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CB2569" w:rsidRDefault="00CB2569" w:rsidP="00961074">
      <w:pPr>
        <w:spacing w:line="240" w:lineRule="auto"/>
        <w:jc w:val="left"/>
        <w:rPr>
          <w:rFonts w:asciiTheme="minorEastAsia" w:hAnsiTheme="minorEastAsia" w:hint="eastAsia"/>
        </w:rPr>
      </w:pPr>
      <w:r w:rsidRPr="00A7177E">
        <w:rPr>
          <w:rFonts w:asciiTheme="minorEastAsia" w:hAnsiTheme="minorEastAsia" w:hint="eastAsia"/>
          <w:b/>
        </w:rPr>
        <w:lastRenderedPageBreak/>
        <w:t>※</w:t>
      </w:r>
      <w:r w:rsidRPr="00A7177E">
        <w:rPr>
          <w:rFonts w:asciiTheme="minorEastAsia" w:hAnsiTheme="minorEastAsia" w:hint="eastAsia"/>
          <w:b/>
        </w:rPr>
        <w:t xml:space="preserve"> HLSL(High level shading language)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셰이더 작성 언어</w:t>
      </w:r>
    </w:p>
    <w:p w:rsidR="00CB2569" w:rsidRDefault="000E3247" w:rsidP="00961074">
      <w:pPr>
        <w:spacing w:line="240" w:lineRule="auto"/>
        <w:jc w:val="left"/>
        <w:rPr>
          <w:rFonts w:asciiTheme="minorEastAsia" w:hAnsiTheme="minorEastAsia" w:hint="eastAsia"/>
        </w:rPr>
      </w:pPr>
      <w:r w:rsidRPr="00A7177E">
        <w:rPr>
          <w:rFonts w:asciiTheme="minorEastAsia" w:hAnsiTheme="minorEastAsia" w:hint="eastAsia"/>
          <w:b/>
        </w:rPr>
        <w:t>※</w:t>
      </w:r>
      <w:r w:rsidRPr="00A7177E">
        <w:rPr>
          <w:rFonts w:asciiTheme="minorEastAsia" w:hAnsiTheme="minorEastAsia" w:hint="eastAsia"/>
          <w:b/>
        </w:rPr>
        <w:t xml:space="preserve"> SV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해당 값이 system value 의미소임을 뜻</w:t>
      </w:r>
      <w:r w:rsidR="00B71A04">
        <w:rPr>
          <w:rFonts w:asciiTheme="minorEastAsia" w:hAnsiTheme="minorEastAsia" w:hint="eastAsia"/>
        </w:rPr>
        <w:t>하고 해당 정점 셰이더 출력 성분이 정점의 위치(동차 절단 공간에서의)를 담고 있음.</w:t>
      </w:r>
    </w:p>
    <w:p w:rsidR="006346FA" w:rsidRDefault="006346FA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6346FA" w:rsidRPr="00A7177E" w:rsidRDefault="006346FA" w:rsidP="00961074">
      <w:pPr>
        <w:spacing w:line="240" w:lineRule="auto"/>
        <w:jc w:val="left"/>
        <w:rPr>
          <w:rFonts w:asciiTheme="minorEastAsia" w:hAnsiTheme="minorEastAsia" w:hint="eastAsia"/>
          <w:b/>
        </w:rPr>
      </w:pPr>
      <w:r w:rsidRPr="00A7177E">
        <w:rPr>
          <w:rFonts w:asciiTheme="minorEastAsia" w:hAnsiTheme="minorEastAsia" w:hint="eastAsia"/>
          <w:b/>
        </w:rPr>
        <w:t>6-5 픽셀 셰이더</w:t>
      </w:r>
    </w:p>
    <w:p w:rsidR="006346FA" w:rsidRDefault="006346FA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픽셀 단편마다 실행</w:t>
      </w:r>
    </w:p>
    <w:p w:rsidR="006346FA" w:rsidRDefault="006346FA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</w:t>
      </w:r>
      <w:r w:rsidR="00DA65CB">
        <w:rPr>
          <w:rFonts w:asciiTheme="minorEastAsia" w:hAnsiTheme="minorEastAsia" w:hint="eastAsia"/>
        </w:rPr>
        <w:t>주어진 입력으로부터 픽셀 단편의 색상을 계산.</w:t>
      </w:r>
    </w:p>
    <w:p w:rsidR="00E65929" w:rsidRDefault="00DA65CB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후면 버퍼의 한 픽셀에는 최종적으로 그 픽셀이 될 수 있는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후보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로서의 픽셀 단편들이 여러 개 존재할 수 있다.</w:t>
      </w:r>
    </w:p>
    <w:p w:rsidR="00E65929" w:rsidRDefault="00E65929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E65929" w:rsidRPr="00E65929" w:rsidRDefault="00E65929" w:rsidP="00961074">
      <w:pPr>
        <w:spacing w:line="240" w:lineRule="auto"/>
        <w:jc w:val="left"/>
        <w:rPr>
          <w:rFonts w:asciiTheme="minorEastAsia" w:hAnsiTheme="minorEastAsia"/>
        </w:rPr>
      </w:pPr>
      <w:r w:rsidRPr="00A7177E">
        <w:rPr>
          <w:rFonts w:asciiTheme="minorEastAsia" w:hAnsiTheme="minorEastAsia" w:hint="eastAsia"/>
          <w:b/>
        </w:rPr>
        <w:t>※</w:t>
      </w:r>
      <w:r w:rsidRPr="00A7177E">
        <w:rPr>
          <w:rFonts w:asciiTheme="minorEastAsia" w:hAnsiTheme="minorEastAsia" w:hint="eastAsia"/>
          <w:b/>
        </w:rPr>
        <w:t xml:space="preserve"> SV_TARGET 의미소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해당 함수의 반환</w:t>
      </w:r>
      <w:r w:rsidR="00D416FC">
        <w:rPr>
          <w:rFonts w:asciiTheme="minorEastAsia" w:hAnsiTheme="minorEastAsia" w:hint="eastAsia"/>
        </w:rPr>
        <w:t xml:space="preserve"> </w:t>
      </w:r>
      <w:bookmarkStart w:id="0" w:name="_GoBack"/>
      <w:bookmarkEnd w:id="0"/>
      <w:r>
        <w:rPr>
          <w:rFonts w:asciiTheme="minorEastAsia" w:hAnsiTheme="minorEastAsia" w:hint="eastAsia"/>
        </w:rPr>
        <w:t>값의 형식이 랜더 대상(render target)의 형식과 일치해야 함을 의미.</w:t>
      </w:r>
    </w:p>
    <w:p w:rsidR="00E36A76" w:rsidRDefault="00E36A76" w:rsidP="00961074">
      <w:pPr>
        <w:spacing w:line="240" w:lineRule="auto"/>
        <w:jc w:val="left"/>
      </w:pPr>
    </w:p>
    <w:p w:rsidR="00E36A76" w:rsidRDefault="00E36A76" w:rsidP="00961074">
      <w:pPr>
        <w:spacing w:line="240" w:lineRule="auto"/>
        <w:jc w:val="left"/>
      </w:pPr>
    </w:p>
    <w:p w:rsidR="00E36A76" w:rsidRDefault="00E36A76" w:rsidP="00961074">
      <w:pPr>
        <w:spacing w:line="240" w:lineRule="auto"/>
        <w:jc w:val="left"/>
      </w:pPr>
    </w:p>
    <w:p w:rsidR="00E36A76" w:rsidRDefault="00E36A76" w:rsidP="00961074">
      <w:pPr>
        <w:spacing w:line="240" w:lineRule="auto"/>
        <w:jc w:val="left"/>
      </w:pPr>
    </w:p>
    <w:sectPr w:rsidR="00E36A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77"/>
    <w:rsid w:val="00091E7A"/>
    <w:rsid w:val="000E3247"/>
    <w:rsid w:val="00116079"/>
    <w:rsid w:val="001B1270"/>
    <w:rsid w:val="00567BF6"/>
    <w:rsid w:val="005E4972"/>
    <w:rsid w:val="006346FA"/>
    <w:rsid w:val="006C58BC"/>
    <w:rsid w:val="007D08FB"/>
    <w:rsid w:val="00852E7B"/>
    <w:rsid w:val="00961074"/>
    <w:rsid w:val="00A00B07"/>
    <w:rsid w:val="00A7177E"/>
    <w:rsid w:val="00B04677"/>
    <w:rsid w:val="00B71A04"/>
    <w:rsid w:val="00CB2569"/>
    <w:rsid w:val="00D416FC"/>
    <w:rsid w:val="00DA65CB"/>
    <w:rsid w:val="00DF6F4E"/>
    <w:rsid w:val="00E36A76"/>
    <w:rsid w:val="00E6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27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2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22</cp:revision>
  <dcterms:created xsi:type="dcterms:W3CDTF">2019-04-08T10:24:00Z</dcterms:created>
  <dcterms:modified xsi:type="dcterms:W3CDTF">2019-04-09T11:49:00Z</dcterms:modified>
</cp:coreProperties>
</file>