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had an urgent situation? What was urgent? How did you handle the situation?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last urgent situation was six months ago. I have been living alone in Seoul. One day, when I woke up in the morning, I wasn't able to stand and I felt pain in my neck. I tried to get up, but I felt more pain. So I called the leader of my team because I wasn't able to go to the company. I said my urgent situation and he understood my situation. He was worried about my state and recommended going to a hospital. I felt it would take a very long time to go to the hospital from my home. The doctor of the hospital gave physical therapy to me and I rested all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