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Level 7~8 - Comprehension Test 1</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If you ask my experience of an interview, I don't have a lot of experience of an interview. Not that I know of. but the current company should make me feel changing my job in the same position. What kind of problem is the company having? My company is developing something. But the company hasn't challenged something to develop. I have been understanding the situation of my company. What a company develops is something that requires a lot of money, good people, and time. But this situation ti too much. A worker is also a man, so they have a dream for something and they want to do something for their dream in the company. So my company must quickly change before it's too late.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