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b/>
          <w:i w:val="0"/>
          <w:color w:val="1F5F9E"/>
          <w:sz w:val="26"/>
        </w:rPr>
        <w:t>参考答案（教师用）</w:t>
      </w:r>
    </w:p>
    <w:p>
      <w:pPr>
        <w:spacing w:after="20" w:before="0"/>
      </w:pPr>
      <w:r>
        <w:rPr>
          <w:b/>
          <w:i w:val="0"/>
        </w:rPr>
        <w:t>Part A</w:t>
      </w:r>
    </w:p>
    <w:p>
      <w:pPr>
        <w:spacing w:after="80" w:before="0"/>
      </w:pPr>
      <w:r>
        <w:rPr>
          <w:b w:val="0"/>
          <w:i w:val="0"/>
        </w:rPr>
        <w:t>1. are playing　2. goes　3. visited　4. will help　5. has lived　6. was doing　7. has, finished　8. doesn't rain　9. had begun　10. boils</w:t>
      </w:r>
    </w:p>
    <w:p>
      <w:pPr>
        <w:spacing w:after="20" w:before="0"/>
      </w:pPr>
      <w:r>
        <w:rPr>
          <w:b/>
          <w:i w:val="0"/>
        </w:rPr>
        <w:t>Part B</w:t>
      </w:r>
    </w:p>
    <w:p>
      <w:pPr>
        <w:spacing w:after="80" w:before="0"/>
      </w:pPr>
      <w:r>
        <w:rPr>
          <w:b w:val="0"/>
          <w:i w:val="0"/>
        </w:rPr>
        <w:t>1. C　2. B　3. C　4. D　5. B　6. C　7. C　8. A　9. C　10. B</w:t>
      </w:r>
    </w:p>
    <w:p>
      <w:pPr>
        <w:spacing w:after="20" w:before="0"/>
      </w:pPr>
      <w:r>
        <w:rPr>
          <w:b/>
          <w:i w:val="0"/>
        </w:rPr>
        <w:t>Part C</w:t>
      </w:r>
    </w:p>
    <w:p>
      <w:pPr>
        <w:spacing w:after="20" w:before="0"/>
      </w:pPr>
      <w:r>
        <w:rPr>
          <w:b w:val="0"/>
          <w:i w:val="0"/>
        </w:rPr>
        <w:t>1. he was reading an interesting book　2. if / whether I liked English　3. where I had gone the weekend before / the previous weekend</w:t>
      </w:r>
    </w:p>
    <w:p>
      <w:pPr>
        <w:spacing w:after="80" w:before="0"/>
      </w:pPr>
      <w:r>
        <w:rPr>
          <w:b w:val="0"/>
          <w:i w:val="0"/>
        </w:rPr>
        <w:t>4. I have a friend who / that can speak three languages.　5. This is the school where my mother worked twenty years ago. (或 …the school in which…)　6. The dog which / that Lucy bought last week is very cute.</w:t>
      </w:r>
    </w:p>
    <w:p>
      <w:pPr>
        <w:spacing w:after="20" w:before="0"/>
      </w:pPr>
      <w:r>
        <w:rPr>
          <w:b/>
          <w:i w:val="0"/>
        </w:rPr>
        <w:t>Part D</w:t>
      </w:r>
    </w:p>
    <w:p>
      <w:pPr>
        <w:spacing w:after="80" w:before="0"/>
      </w:pPr>
      <w:r>
        <w:rPr>
          <w:b w:val="0"/>
          <w:i w:val="0"/>
        </w:rPr>
        <w:t>1. had　2. which / that　3. that　4. were taking　5. who　6. if / whether　7. built / had built　8. had never seen　9. understand　10. will visit / can visit</w:t>
      </w:r>
    </w:p>
    <w:p>
      <w:pPr>
        <w:spacing w:after="20" w:before="0"/>
      </w:pPr>
      <w:r>
        <w:rPr>
          <w:b/>
          <w:i w:val="0"/>
        </w:rPr>
        <w:t>Part E</w:t>
      </w:r>
    </w:p>
    <w:p>
      <w:pPr>
        <w:spacing w:after="80" w:before="0"/>
      </w:pPr>
      <w:r>
        <w:rPr>
          <w:b w:val="0"/>
          <w:i w:val="0"/>
        </w:rPr>
        <w:t>① go → went　② live → lives　③ that → if / whether　④ 去掉 it　⑤ have finished → had finished　⑥ what → that / which　⑦ are read → are reading　⑧ will end → ends（时间状语从句用一般现在表将来）</w:t>
      </w:r>
    </w:p>
    <w:p>
      <w:pPr>
        <w:spacing w:after="40" w:before="0"/>
      </w:pPr>
      <w:r>
        <w:rPr>
          <w:b w:val="0"/>
          <w:i/>
          <w:color w:val="555555"/>
          <w:sz w:val="19"/>
        </w:rPr>
        <w:t>评分与诊断建议：Part A 错 3 题以上 → 基础时态需回炉；Part B 5/7/9 错 → 关系词选择；Part B 2/10、Part C 2/3 错 → 宾语从句语序与时态呼应；Part D/E 是综合迁移，正确率低于 60% 说明单项掌握但缺乏语境应用。</w:t>
      </w:r>
    </w:p>
    <w:sectPr w:rsidR="00FC693F" w:rsidRPr="0006063C" w:rsidSect="00034616">
      <w:pgSz w:w="12240" w:h="15840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