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D52D8" w14:textId="77777777" w:rsidR="00C14EEE" w:rsidRDefault="00A5587F">
      <w:pPr>
        <w:spacing w:before="2400" w:after="200"/>
      </w:pPr>
      <w:r>
        <w:rPr>
          <w:b/>
          <w:bCs/>
          <w:color w:val="2563EB"/>
          <w:sz w:val="64"/>
          <w:szCs w:val="64"/>
        </w:rPr>
        <w:t>CV Architect</w:t>
      </w:r>
    </w:p>
    <w:p w14:paraId="20A00D1A" w14:textId="77777777" w:rsidR="00C14EEE" w:rsidRDefault="00A5587F">
      <w:pPr>
        <w:spacing w:after="600"/>
      </w:pPr>
      <w:r>
        <w:rPr>
          <w:color w:val="374151"/>
          <w:sz w:val="36"/>
          <w:szCs w:val="36"/>
        </w:rPr>
        <w:t>Documento funzionale e manuale utente</w:t>
      </w:r>
    </w:p>
    <w:p w14:paraId="37234FC0" w14:textId="77777777" w:rsidR="00C14EEE" w:rsidRDefault="00A5587F">
      <w:pPr>
        <w:spacing w:after="120"/>
      </w:pPr>
      <w:r>
        <w:t>Cosa fa il servizio, come si usa passo per passo, crediti e acquisti, archivio e pannello di amministrazione.</w:t>
      </w:r>
    </w:p>
    <w:p w14:paraId="60B74028" w14:textId="77777777" w:rsidR="00C14EEE" w:rsidRDefault="00A5587F">
      <w:pPr>
        <w:spacing w:after="120"/>
      </w:pPr>
      <w:r>
        <w:t>Aggiornato al 21 ottobre 2026 — Antonio Esposito</w:t>
      </w:r>
    </w:p>
    <w:p w14:paraId="71251C57" w14:textId="77777777" w:rsidR="00C14EEE" w:rsidRDefault="00A5587F">
      <w:pPr>
        <w:pageBreakBefore/>
      </w:pPr>
      <w:r>
        <w:rPr>
          <w:b/>
          <w:bCs/>
          <w:color w:val="2563EB"/>
          <w:sz w:val="32"/>
          <w:szCs w:val="32"/>
        </w:rPr>
        <w:lastRenderedPageBreak/>
        <w:t>Indice</w:t>
      </w:r>
    </w:p>
    <w:sdt>
      <w:sdtPr>
        <w:alias w:val="Indice"/>
        <w:id w:val="2123107194"/>
      </w:sdtPr>
      <w:sdtEndPr/>
      <w:sdtContent>
        <w:p w14:paraId="3EFAB233" w14:textId="6BC9FB97" w:rsidR="007C4A2D" w:rsidRDefault="00A5587F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505487" w:history="1">
            <w:r w:rsidR="007C4A2D" w:rsidRPr="006054AF">
              <w:rPr>
                <w:rStyle w:val="Collegamentoipertestuale"/>
                <w:noProof/>
              </w:rPr>
              <w:t>1. Scopo</w:t>
            </w:r>
            <w:r w:rsidR="007C4A2D">
              <w:rPr>
                <w:noProof/>
              </w:rPr>
              <w:tab/>
            </w:r>
            <w:r w:rsidR="007C4A2D">
              <w:rPr>
                <w:noProof/>
              </w:rPr>
              <w:fldChar w:fldCharType="begin"/>
            </w:r>
            <w:r w:rsidR="007C4A2D">
              <w:rPr>
                <w:noProof/>
              </w:rPr>
              <w:instrText xml:space="preserve"> PAGEREF _Toc243505487 \h </w:instrText>
            </w:r>
            <w:r w:rsidR="007C4A2D">
              <w:rPr>
                <w:noProof/>
              </w:rPr>
            </w:r>
            <w:r w:rsidR="007C4A2D">
              <w:rPr>
                <w:noProof/>
              </w:rPr>
              <w:fldChar w:fldCharType="separate"/>
            </w:r>
            <w:r w:rsidR="007C4A2D">
              <w:rPr>
                <w:noProof/>
              </w:rPr>
              <w:t>3</w:t>
            </w:r>
            <w:r w:rsidR="007C4A2D">
              <w:rPr>
                <w:noProof/>
              </w:rPr>
              <w:fldChar w:fldCharType="end"/>
            </w:r>
          </w:hyperlink>
        </w:p>
        <w:p w14:paraId="32931A6E" w14:textId="450DE9BB" w:rsidR="007C4A2D" w:rsidRDefault="007C4A2D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5488" w:history="1">
            <w:r w:rsidRPr="006054AF">
              <w:rPr>
                <w:rStyle w:val="Collegamentoipertestuale"/>
                <w:noProof/>
              </w:rPr>
              <w:t>2. Accesso e account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_Toc243505488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069C7E0" w14:textId="5F8CC066" w:rsidR="007C4A2D" w:rsidRDefault="007C4A2D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5489" w:history="1">
            <w:r w:rsidRPr="006054AF">
              <w:rPr>
                <w:rStyle w:val="Collegamentoipertestuale"/>
                <w:noProof/>
              </w:rPr>
              <w:t>Registrazione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_Toc243505489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525B505" w14:textId="54BE2E6F" w:rsidR="007C4A2D" w:rsidRDefault="007C4A2D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5490" w:history="1">
            <w:r w:rsidRPr="006054AF">
              <w:rPr>
                <w:rStyle w:val="Collegamentoipertestuale"/>
                <w:noProof/>
              </w:rPr>
              <w:t>Accesso e password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_Toc243505490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29E2FBA" w14:textId="1AE90ADE" w:rsidR="007C4A2D" w:rsidRDefault="007C4A2D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5491" w:history="1">
            <w:r w:rsidRPr="006054AF">
              <w:rPr>
                <w:rStyle w:val="Collegamentoipertestuale"/>
                <w:noProof/>
              </w:rPr>
              <w:t>Eliminare l'account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_Toc243505491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999ACE" w14:textId="74D5026B" w:rsidR="007C4A2D" w:rsidRDefault="007C4A2D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5492" w:history="1">
            <w:r w:rsidRPr="006054AF">
              <w:rPr>
                <w:rStyle w:val="Collegamentoipertestuale"/>
                <w:noProof/>
              </w:rPr>
              <w:t>3. Barra in alto e menu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_Toc243505492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4D4BF6D" w14:textId="3E06D488" w:rsidR="007C4A2D" w:rsidRDefault="007C4A2D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5493" w:history="1">
            <w:r w:rsidRPr="006054AF">
              <w:rPr>
                <w:rStyle w:val="Collegamentoipertestuale"/>
                <w:noProof/>
              </w:rPr>
              <w:t>4. Crediti e acquisti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_Toc243505493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C0BCB3" w14:textId="4DF38F42" w:rsidR="007C4A2D" w:rsidRDefault="007C4A2D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5494" w:history="1">
            <w:r w:rsidRPr="006054AF">
              <w:rPr>
                <w:rStyle w:val="Collegamentoipertestuale"/>
                <w:noProof/>
              </w:rPr>
              <w:t>Come funzionano i crediti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_Toc243505494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13DB7F" w14:textId="088D30A0" w:rsidR="007C4A2D" w:rsidRDefault="007C4A2D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5495" w:history="1">
            <w:r w:rsidRPr="006054AF">
              <w:rPr>
                <w:rStyle w:val="Collegamentoipertestuale"/>
                <w:noProof/>
              </w:rPr>
              <w:t>Senza crediti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_Toc243505495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DD86105" w14:textId="2F692C59" w:rsidR="007C4A2D" w:rsidRDefault="007C4A2D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5496" w:history="1">
            <w:r w:rsidRPr="006054AF">
              <w:rPr>
                <w:rStyle w:val="Collegamentoipertestuale"/>
                <w:noProof/>
              </w:rPr>
              <w:t>La pagina «Come funziona»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_Toc243505496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10EB40B" w14:textId="07062558" w:rsidR="007C4A2D" w:rsidRDefault="007C4A2D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5497" w:history="1">
            <w:r w:rsidRPr="006054AF">
              <w:rPr>
                <w:rStyle w:val="Collegamentoipertestuale"/>
                <w:noProof/>
              </w:rPr>
              <w:t>Scadenza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_Toc243505497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1DB873" w14:textId="752196A6" w:rsidR="007C4A2D" w:rsidRDefault="007C4A2D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5498" w:history="1">
            <w:r w:rsidRPr="006054AF">
              <w:rPr>
                <w:rStyle w:val="Collegamentoipertestuale"/>
                <w:noProof/>
              </w:rPr>
              <w:t>Acquistare crediti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_Toc243505498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B3A054C" w14:textId="445671F0" w:rsidR="007C4A2D" w:rsidRDefault="007C4A2D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5499" w:history="1">
            <w:r w:rsidRPr="006054AF">
              <w:rPr>
                <w:rStyle w:val="Collegamentoipertestuale"/>
                <w:noProof/>
              </w:rPr>
              <w:t>Limiti di utilizzo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_Toc243505499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BE9EF48" w14:textId="04E48FA8" w:rsidR="007C4A2D" w:rsidRDefault="007C4A2D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5500" w:history="1">
            <w:r w:rsidRPr="006054AF">
              <w:rPr>
                <w:rStyle w:val="Collegamentoipertestuale"/>
                <w:noProof/>
              </w:rPr>
              <w:t>Uso gratuito senza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_Toc243505500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88D593F" w14:textId="5CA2D9FA" w:rsidR="007C4A2D" w:rsidRDefault="007C4A2D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5501" w:history="1">
            <w:r w:rsidRPr="006054AF">
              <w:rPr>
                <w:rStyle w:val="Collegamentoipertestuale"/>
                <w:noProof/>
              </w:rPr>
              <w:t>5. Il percorso in tre passi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_Toc243505501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1A5B9A6" w14:textId="5195339C" w:rsidR="007C4A2D" w:rsidRDefault="007C4A2D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5502" w:history="1">
            <w:r w:rsidRPr="006054AF">
              <w:rPr>
                <w:rStyle w:val="Collegamentoipertestuale"/>
                <w:noProof/>
              </w:rPr>
              <w:t>6. Passo 1 – Il tuo CV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_Toc243505502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DD00792" w14:textId="1966D3A0" w:rsidR="007C4A2D" w:rsidRDefault="007C4A2D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5503" w:history="1">
            <w:r w:rsidRPr="006054AF">
              <w:rPr>
                <w:rStyle w:val="Collegamentoipertestuale"/>
                <w:noProof/>
              </w:rPr>
              <w:t>7. Passo 2 – Offerta di lavoro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_Toc243505503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0BF45F5" w14:textId="362535E3" w:rsidR="007C4A2D" w:rsidRDefault="007C4A2D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5504" w:history="1">
            <w:r w:rsidRPr="006054AF">
              <w:rPr>
                <w:rStyle w:val="Collegamentoipertestuale"/>
                <w:noProof/>
              </w:rPr>
              <w:t>8. Modifica con l'AI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_Toc243505504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4EB7A47" w14:textId="768783B6" w:rsidR="007C4A2D" w:rsidRDefault="007C4A2D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5505" w:history="1">
            <w:r w:rsidRPr="006054AF">
              <w:rPr>
                <w:rStyle w:val="Collegamentoipertestuale"/>
                <w:noProof/>
              </w:rPr>
              <w:t>Come ragiona l'AI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_Toc243505505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8BEF16D" w14:textId="4BBCEA3A" w:rsidR="007C4A2D" w:rsidRDefault="007C4A2D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5506" w:history="1">
            <w:r w:rsidRPr="006054AF">
              <w:rPr>
                <w:rStyle w:val="Collegamentoipertestuale"/>
                <w:noProof/>
              </w:rPr>
              <w:t>9. Passo 3 – Profilo LinkedIn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_Toc243505506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040B133" w14:textId="29FC3F2C" w:rsidR="007C4A2D" w:rsidRDefault="007C4A2D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5507" w:history="1">
            <w:r w:rsidRPr="006054AF">
              <w:rPr>
                <w:rStyle w:val="Collegamentoipertestuale"/>
                <w:noProof/>
              </w:rPr>
              <w:t>La tua candidatura completa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_Toc243505507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CDAB9C3" w14:textId="04BE6969" w:rsidR="007C4A2D" w:rsidRDefault="007C4A2D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5508" w:history="1">
            <w:r w:rsidRPr="006054AF">
              <w:rPr>
                <w:rStyle w:val="Collegamentoipertestuale"/>
                <w:noProof/>
              </w:rPr>
              <w:t>10. Download e «Le mie candidature»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_Toc243505508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E152537" w14:textId="4E15AAAB" w:rsidR="007C4A2D" w:rsidRDefault="007C4A2D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5509" w:history="1">
            <w:r w:rsidRPr="006054AF">
              <w:rPr>
                <w:rStyle w:val="Collegamentoipertestuale"/>
                <w:noProof/>
              </w:rPr>
              <w:t>Download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_Toc243505509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C416B5F" w14:textId="5512D698" w:rsidR="007C4A2D" w:rsidRDefault="007C4A2D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5510" w:history="1">
            <w:r w:rsidRPr="006054AF">
              <w:rPr>
                <w:rStyle w:val="Collegamentoipertestuale"/>
                <w:noProof/>
              </w:rPr>
              <w:t>Le mie candidature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_Toc243505510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4C104C9" w14:textId="1FF92540" w:rsidR="007C4A2D" w:rsidRDefault="007C4A2D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5511" w:history="1">
            <w:r w:rsidRPr="006054AF">
              <w:rPr>
                <w:rStyle w:val="Collegamentoipertestuale"/>
                <w:noProof/>
              </w:rPr>
              <w:t>11. Regole di scrittura e veridicità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_Toc243505511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BE174BB" w14:textId="6AD2D635" w:rsidR="007C4A2D" w:rsidRDefault="007C4A2D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5512" w:history="1">
            <w:r w:rsidRPr="006054AF">
              <w:rPr>
                <w:rStyle w:val="Collegamentoipertestuale"/>
                <w:noProof/>
              </w:rPr>
              <w:t>12. Contatti, termini e privacy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_Toc243505512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347D803" w14:textId="3F780848" w:rsidR="007C4A2D" w:rsidRDefault="007C4A2D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5513" w:history="1">
            <w:r w:rsidRPr="006054AF">
              <w:rPr>
                <w:rStyle w:val="Collegamentoipertestuale"/>
                <w:noProof/>
              </w:rPr>
              <w:t>13. Pannello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_Toc243505513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636E020" w14:textId="61101C93" w:rsidR="007C4A2D" w:rsidRDefault="007C4A2D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5514" w:history="1">
            <w:r w:rsidRPr="006054AF">
              <w:rPr>
                <w:rStyle w:val="Collegamentoipertestuale"/>
                <w:noProof/>
              </w:rPr>
              <w:t>Avvisi email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_Toc243505514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2412131" w14:textId="22E71048" w:rsidR="007C4A2D" w:rsidRDefault="007C4A2D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5515" w:history="1">
            <w:r w:rsidRPr="006054AF">
              <w:rPr>
                <w:rStyle w:val="Collegamentoipertestuale"/>
                <w:noProof/>
              </w:rPr>
              <w:t>Pacchetti e prezzi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_Toc243505515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7A3080D" w14:textId="62ACD584" w:rsidR="007C4A2D" w:rsidRDefault="007C4A2D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5516" w:history="1">
            <w:r w:rsidRPr="006054AF">
              <w:rPr>
                <w:rStyle w:val="Collegamentoipertestuale"/>
                <w:noProof/>
              </w:rPr>
              <w:t>14. Limiti noti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_Toc243505516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1B7AE26" w14:textId="7478BDDA" w:rsidR="00C14EEE" w:rsidRDefault="00A5587F">
          <w:r>
            <w:fldChar w:fldCharType="end"/>
          </w:r>
        </w:p>
      </w:sdtContent>
    </w:sdt>
    <w:p w14:paraId="3EA0B3B5" w14:textId="77777777" w:rsidR="00C14EEE" w:rsidRDefault="00A5587F">
      <w:pPr>
        <w:pStyle w:val="Titolo1"/>
        <w:pageBreakBefore/>
      </w:pPr>
      <w:bookmarkStart w:id="0" w:name="_Toc243505487"/>
      <w:r>
        <w:lastRenderedPageBreak/>
        <w:t>1. Scopo</w:t>
      </w:r>
      <w:bookmarkEnd w:id="0"/>
    </w:p>
    <w:p w14:paraId="361B00AB" w14:textId="77777777" w:rsidR="00C14EEE" w:rsidRDefault="00A5587F">
      <w:pPr>
        <w:spacing w:after="120"/>
      </w:pPr>
      <w:r>
        <w:t>CV Architect è un servizio online che prepara, partendo dal CV che hai già, i documenti per candidarti: CV riordinato per i sistemi ATS, CV e lettera adattati a un annuncio, testi per il profilo LinkedIn. Il lavoro di scrittura è svolto da Claude (modello di Anthropic); tu controlli, correggi e scarichi.</w:t>
      </w:r>
    </w:p>
    <w:p w14:paraId="44F578C3" w14:textId="77777777" w:rsidR="00C14EEE" w:rsidRDefault="00A5587F">
      <w:pPr>
        <w:spacing w:after="120"/>
      </w:pPr>
      <w:r>
        <w:t>È pensato per chi cerca lavoro e vuole candidature mirate senza riscrivere tutto a mano per ogni annuncio. L'app non inventa esperienze: riformula e mette in evidenza ciò che è già nel CV o che dichiari tu.</w:t>
      </w:r>
    </w:p>
    <w:p w14:paraId="1826A61C" w14:textId="77777777" w:rsidR="00C14EEE" w:rsidRDefault="00A5587F">
      <w:pPr>
        <w:spacing w:after="120"/>
      </w:pPr>
      <w:r>
        <w:t xml:space="preserve">Il servizio è a pagamento senza abbonamento: si acquistano crediti e </w:t>
      </w:r>
      <w:r>
        <w:rPr>
          <w:b/>
          <w:bCs/>
        </w:rPr>
        <w:t>ogni credito vale una candidatura completa</w:t>
      </w:r>
      <w:r>
        <w:t xml:space="preserve"> (capitolo 4).</w:t>
      </w:r>
    </w:p>
    <w:p w14:paraId="1DBF4EC6" w14:textId="77777777" w:rsidR="00C14EEE" w:rsidRDefault="00A5587F">
      <w:pPr>
        <w:pBdr>
          <w:left w:val="single" w:sz="18" w:space="8" w:color="2563EB"/>
        </w:pBdr>
        <w:shd w:val="clear" w:color="auto" w:fill="EFF6FF"/>
        <w:spacing w:before="120" w:after="200"/>
        <w:ind w:left="160" w:right="160"/>
      </w:pPr>
      <w:r>
        <w:t>Le schermate del percorso guidato (capitoli 5–10) usano una candidata di esempio con dati inventati e mostrano la versione attuale dell'app.</w:t>
      </w:r>
    </w:p>
    <w:p w14:paraId="4F3DCA29" w14:textId="77777777" w:rsidR="00C14EEE" w:rsidRDefault="00A5587F">
      <w:pPr>
        <w:pStyle w:val="Titolo1"/>
      </w:pPr>
      <w:bookmarkStart w:id="1" w:name="_Toc243505488"/>
      <w:r>
        <w:t>2. Accesso e account</w:t>
      </w:r>
      <w:bookmarkEnd w:id="1"/>
    </w:p>
    <w:p w14:paraId="108164A2" w14:textId="77777777" w:rsidR="00C14EEE" w:rsidRDefault="00A5587F">
      <w:pPr>
        <w:spacing w:after="120"/>
      </w:pPr>
      <w:r>
        <w:t>Chi apre il sito senza aver fatto l'accesso vede la pagina di benvenuto: cosa fa il servizio (i 3 passi e la traduzione in inglese), il link «</w:t>
      </w:r>
      <w:r>
        <w:t>👀</w:t>
      </w:r>
      <w:r>
        <w:t xml:space="preserve"> Guarda come funziona, con esempi», il modulo di accesso o registrazione, le domande frequenti, il link «Contattaci» e i link a Termini e Privacy.</w:t>
      </w:r>
    </w:p>
    <w:p w14:paraId="4EFE573E" w14:textId="77777777" w:rsidR="00C14EEE" w:rsidRDefault="00A558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17C8FBF" wp14:editId="42A353A6">
            <wp:extent cx="4572000" cy="466725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CECD" w14:textId="77777777" w:rsidR="00C14EEE" w:rsidRDefault="00A5587F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Figura 1 – Pagina di benvenuto: i 3 passi, la traduzione in inglese, il link «Come funziona» e l'accesso.</w:t>
      </w:r>
    </w:p>
    <w:p w14:paraId="72BB49D0" w14:textId="77777777" w:rsidR="00C14EEE" w:rsidRDefault="00A5587F">
      <w:pPr>
        <w:spacing w:after="120"/>
      </w:pPr>
      <w:r>
        <w:t xml:space="preserve">La pagina </w:t>
      </w:r>
      <w:r>
        <w:rPr>
          <w:b/>
          <w:bCs/>
        </w:rPr>
        <w:t>«Come funziona»</w:t>
      </w:r>
      <w:r>
        <w:t xml:space="preserve"> (capitolo 4) si apre anche senza account: mostra con gli screenshot cosa si ottiene con un credito.</w:t>
      </w:r>
    </w:p>
    <w:p w14:paraId="160BAB5F" w14:textId="77777777" w:rsidR="00C14EEE" w:rsidRDefault="00A5587F">
      <w:pPr>
        <w:pStyle w:val="Titolo2"/>
      </w:pPr>
      <w:bookmarkStart w:id="2" w:name="_Toc243505489"/>
      <w:r>
        <w:lastRenderedPageBreak/>
        <w:t>Registrazione</w:t>
      </w:r>
      <w:bookmarkEnd w:id="2"/>
    </w:p>
    <w:p w14:paraId="58BA2A43" w14:textId="77777777" w:rsidR="00C14EEE" w:rsidRDefault="00A5587F">
      <w:pPr>
        <w:pStyle w:val="Paragrafoelenco"/>
        <w:numPr>
          <w:ilvl w:val="0"/>
          <w:numId w:val="2"/>
        </w:numPr>
        <w:spacing w:after="60"/>
      </w:pPr>
      <w:r>
        <w:t xml:space="preserve">Apri la scheda «Crea account», inserisci </w:t>
      </w:r>
      <w:r>
        <w:rPr>
          <w:b/>
          <w:bCs/>
        </w:rPr>
        <w:t>nome e cognome</w:t>
      </w:r>
      <w:r>
        <w:t xml:space="preserve"> (obbligatori), email e password (almeno 8 caratteri) e ripeti la password. Nome e cognome compaiono anche nei pagamenti con Stripe. Sopra il modulo una riga ricorda che la registrazione è gratuita e che l'AI si usa con i crediti.</w:t>
      </w:r>
    </w:p>
    <w:p w14:paraId="78F42281" w14:textId="77777777" w:rsidR="00C14EEE" w:rsidRDefault="00A5587F">
      <w:pPr>
        <w:pStyle w:val="Paragrafoelenco"/>
        <w:numPr>
          <w:ilvl w:val="0"/>
          <w:numId w:val="2"/>
        </w:numPr>
        <w:spacing w:after="60"/>
      </w:pPr>
      <w:r>
        <w:t>Spunta «Ho letto e accetto i Termini e condizioni e l'Informativa privacy»: senza la spunta l'account non si crea. Data e versione dei testi accettati vengono registrate.</w:t>
      </w:r>
    </w:p>
    <w:p w14:paraId="48DCAAB8" w14:textId="77777777" w:rsidR="00C14EEE" w:rsidRDefault="00A5587F">
      <w:pPr>
        <w:pStyle w:val="Paragrafoelenco"/>
        <w:numPr>
          <w:ilvl w:val="0"/>
          <w:numId w:val="2"/>
        </w:numPr>
        <w:spacing w:after="60"/>
      </w:pPr>
      <w:r>
        <w:t xml:space="preserve">Premi «Crea account». Ricevi per email un </w:t>
      </w:r>
      <w:r>
        <w:rPr>
          <w:b/>
          <w:bCs/>
        </w:rPr>
        <w:t>codice di 6 cifre</w:t>
      </w:r>
      <w:r>
        <w:t>, valido 15 minuti: inseriscilo nella schermata «Conferma il tuo indirizzo email». Finché l'email non è confermata il resto dell'app resta bloccato; il codice si può richiedere di nuovo dopo un minuto.</w:t>
      </w:r>
    </w:p>
    <w:p w14:paraId="548E386C" w14:textId="77777777" w:rsidR="00C14EEE" w:rsidRDefault="00A558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ECCE92A" wp14:editId="6619AC46">
            <wp:extent cx="4572000" cy="3362325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706E" w14:textId="77777777" w:rsidR="00C14EEE" w:rsidRDefault="00A5587F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Figura 2 – Registrazione con nome, cognome e accettazione di Termini e Informativa privacy.</w:t>
      </w:r>
    </w:p>
    <w:p w14:paraId="71412D0F" w14:textId="77777777" w:rsidR="00C14EEE" w:rsidRDefault="00A5587F">
      <w:pPr>
        <w:pStyle w:val="Titolo2"/>
      </w:pPr>
      <w:bookmarkStart w:id="3" w:name="_Toc243505490"/>
      <w:r>
        <w:t>Accesso e password</w:t>
      </w:r>
      <w:bookmarkEnd w:id="3"/>
    </w:p>
    <w:p w14:paraId="6C6A9773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t>Dopo l'accesso il browser resta collegato per 30 giorni, anche ricaricando la pagina; «Esci» dal menu chiude la sessione.</w:t>
      </w:r>
    </w:p>
    <w:p w14:paraId="5041127C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t>«Password dimenticata?» invia per email un codice con cui scegliere una nuova password.</w:t>
      </w:r>
    </w:p>
    <w:p w14:paraId="6B6EF4B0" w14:textId="77777777" w:rsidR="00C14EEE" w:rsidRDefault="00A5587F">
      <w:pPr>
        <w:pStyle w:val="Titolo2"/>
      </w:pPr>
      <w:bookmarkStart w:id="4" w:name="_Toc243505491"/>
      <w:r>
        <w:t>Eliminare l'account</w:t>
      </w:r>
      <w:bookmarkEnd w:id="4"/>
    </w:p>
    <w:p w14:paraId="1AADF562" w14:textId="77777777" w:rsidR="00C14EEE" w:rsidRDefault="00A5587F">
      <w:pPr>
        <w:spacing w:after="120"/>
      </w:pPr>
      <w:r>
        <w:t>Dal menu ☰, «Elimina il mio account» chiede la password e cancella subito l'account con CV, candidature salvate e crediti residui. Restano, senza riferimento alla persona, i dati dei pagamenti (obblighi di legge) e le statistiche di utilizzo anonime.</w:t>
      </w:r>
    </w:p>
    <w:p w14:paraId="1EAB6461" w14:textId="77777777" w:rsidR="00C14EEE" w:rsidRDefault="00A5587F">
      <w:pPr>
        <w:pStyle w:val="Titolo1"/>
      </w:pPr>
      <w:bookmarkStart w:id="5" w:name="_Toc243505492"/>
      <w:r>
        <w:t>3. Barra in alto e menu</w:t>
      </w:r>
      <w:bookmarkEnd w:id="5"/>
    </w:p>
    <w:p w14:paraId="3036A46C" w14:textId="77777777" w:rsidR="00C14EEE" w:rsidRDefault="00A5587F">
      <w:pPr>
        <w:spacing w:after="120"/>
      </w:pPr>
      <w:r>
        <w:t xml:space="preserve">In alto a sinistra c'è il nome del servizio; a destra il </w:t>
      </w:r>
      <w:r>
        <w:rPr>
          <w:b/>
          <w:bCs/>
        </w:rPr>
        <w:t>saldo dei crediti</w:t>
      </w:r>
      <w:r>
        <w:t xml:space="preserve"> (si aggiorna da solo dopo un acquisto) e il pulsante del </w:t>
      </w:r>
      <w:r>
        <w:rPr>
          <w:b/>
          <w:bCs/>
        </w:rPr>
        <w:t>menu ☰</w:t>
      </w:r>
      <w:r>
        <w:t>. Il menu mostra l'email e lo stato dell'account, poi le voci divise per sezione: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C14EEE" w14:paraId="26886C81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E8C24" w14:textId="77777777" w:rsidR="00C14EEE" w:rsidRDefault="00A5587F">
            <w:r>
              <w:rPr>
                <w:b/>
                <w:bCs/>
              </w:rPr>
              <w:t>Sezione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310CD" w14:textId="77777777" w:rsidR="00C14EEE" w:rsidRDefault="00A5587F">
            <w:r>
              <w:rPr>
                <w:b/>
                <w:bCs/>
              </w:rPr>
              <w:t>Voci</w:t>
            </w:r>
          </w:p>
        </w:tc>
      </w:tr>
      <w:tr w:rsidR="00C14EEE" w14:paraId="2C2042BE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75725" w14:textId="77777777" w:rsidR="00C14EEE" w:rsidRDefault="00A5587F">
            <w:r>
              <w:t>Candidature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70ED1" w14:textId="77777777" w:rsidR="00C14EEE" w:rsidRDefault="00A5587F">
            <w:r>
              <w:t>Percorso guidato · Come funziona · Nuova candidatura (quando c'è un CV) · Le mie candidature (se attivo) · Ricomincia da capo</w:t>
            </w:r>
          </w:p>
        </w:tc>
      </w:tr>
      <w:tr w:rsidR="00C14EEE" w14:paraId="759BB736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D2C31" w14:textId="77777777" w:rsidR="00C14EEE" w:rsidRDefault="00A5587F">
            <w:r>
              <w:t>Account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54458" w14:textId="77777777" w:rsidR="00C14EEE" w:rsidRDefault="00A5587F">
            <w:r>
              <w:t>Crediti e acquisti (Pannello admin per gli amministratori) · Contattaci</w:t>
            </w:r>
          </w:p>
        </w:tc>
      </w:tr>
      <w:tr w:rsidR="00C14EEE" w14:paraId="51E8D69D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08B40" w14:textId="77777777" w:rsidR="00C14EEE" w:rsidRDefault="00A5587F">
            <w:r>
              <w:lastRenderedPageBreak/>
              <w:t>Informazioni legali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B012C" w14:textId="77777777" w:rsidR="00C14EEE" w:rsidRDefault="00A5587F">
            <w:r>
              <w:t>Termini e condizioni · Privacy e cookie · Elimina il mio account</w:t>
            </w:r>
          </w:p>
        </w:tc>
      </w:tr>
      <w:tr w:rsidR="00C14EEE" w14:paraId="0437B2E3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E38DF" w14:textId="77777777" w:rsidR="00C14EEE" w:rsidRDefault="00C14EEE"/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8BC2C" w14:textId="77777777" w:rsidR="00C14EEE" w:rsidRDefault="00A5587F">
            <w:r>
              <w:t>Esci</w:t>
            </w:r>
          </w:p>
        </w:tc>
      </w:tr>
    </w:tbl>
    <w:p w14:paraId="67D66C34" w14:textId="77777777" w:rsidR="00C14EEE" w:rsidRDefault="00C14EEE">
      <w:pPr>
        <w:spacing w:after="120"/>
      </w:pPr>
    </w:p>
    <w:p w14:paraId="2801FA82" w14:textId="77777777" w:rsidR="00C14EEE" w:rsidRDefault="00A558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1F2E63B" wp14:editId="5E770F04">
            <wp:extent cx="2381250" cy="4410075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0B1D" w14:textId="77777777" w:rsidR="00C14EEE" w:rsidRDefault="00A5587F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Figura 3 – Menu ☰ di un nuovo utente senza crediti.</w:t>
      </w:r>
    </w:p>
    <w:p w14:paraId="235B5917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t>Nuova candidatura</w:t>
      </w:r>
      <w:r>
        <w:t>: tiene il CV e i testi LinkedIn e riparte dall'annuncio, per candidarsi a un'altra offerta.</w:t>
      </w:r>
    </w:p>
    <w:p w14:paraId="02757D15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t>Come funziona</w:t>
      </w:r>
      <w:r>
        <w:t>: la pagina con gli screenshot del percorso completo (capitolo 4).</w:t>
      </w:r>
    </w:p>
    <w:p w14:paraId="704C4B2B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t>Ricomincia da capo</w:t>
      </w:r>
      <w:r>
        <w:t>: dopo una conferma cancella CV, documenti e testi LinkedIn e riparte dal passo 1. Le candidature salvate restano.</w:t>
      </w:r>
    </w:p>
    <w:p w14:paraId="39ECA7D6" w14:textId="77777777" w:rsidR="00C14EEE" w:rsidRDefault="00A5587F">
      <w:pPr>
        <w:pBdr>
          <w:left w:val="single" w:sz="18" w:space="8" w:color="2563EB"/>
        </w:pBdr>
        <w:shd w:val="clear" w:color="auto" w:fill="EFF6FF"/>
        <w:spacing w:before="120" w:after="200"/>
        <w:ind w:left="160" w:right="160"/>
      </w:pPr>
      <w:r>
        <w:t>Nell'ambiente di prova compare in alto una fascia arancione «</w:t>
      </w:r>
      <w:r>
        <w:t>🧪</w:t>
      </w:r>
      <w:r>
        <w:t xml:space="preserve"> Modalità test»: i pagamenti sono finti e non addebitano nulla.</w:t>
      </w:r>
    </w:p>
    <w:p w14:paraId="46EF86D9" w14:textId="77777777" w:rsidR="00C14EEE" w:rsidRDefault="00A5587F">
      <w:pPr>
        <w:pStyle w:val="Titolo1"/>
      </w:pPr>
      <w:bookmarkStart w:id="6" w:name="_Toc243505493"/>
      <w:r>
        <w:t>4. Crediti e acquisti</w:t>
      </w:r>
      <w:bookmarkEnd w:id="6"/>
    </w:p>
    <w:p w14:paraId="6E14FEF5" w14:textId="77777777" w:rsidR="00C14EEE" w:rsidRDefault="00A5587F">
      <w:pPr>
        <w:pStyle w:val="Titolo2"/>
      </w:pPr>
      <w:bookmarkStart w:id="7" w:name="_Toc243505494"/>
      <w:r>
        <w:t>Come funzionano i crediti</w:t>
      </w:r>
      <w:bookmarkEnd w:id="7"/>
    </w:p>
    <w:p w14:paraId="3685EBD3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t>1 credito = 1 candidatura completa</w:t>
      </w:r>
      <w:r>
        <w:t>, cioè un giro di generazioni: lettura del CV, adattamento a un annuncio con compatibilità e lettera, testi LinkedIn, una volta ciascuno.</w:t>
      </w:r>
    </w:p>
    <w:p w14:paraId="4AB4CA01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t xml:space="preserve">Il credito si scala </w:t>
      </w:r>
      <w:r>
        <w:rPr>
          <w:b/>
          <w:bCs/>
        </w:rPr>
        <w:t>una sola volta</w:t>
      </w:r>
      <w:r>
        <w:t xml:space="preserve">, alla </w:t>
      </w:r>
      <w:r>
        <w:rPr>
          <w:b/>
          <w:bCs/>
        </w:rPr>
        <w:t>consegna</w:t>
      </w:r>
      <w:r>
        <w:t>: il primo download di un documento oppure la generazione dei testi LinkedIn. Un avviso lo conferma.</w:t>
      </w:r>
    </w:p>
    <w:p w14:paraId="14B665BA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lastRenderedPageBreak/>
        <w:t>Prima della consegna</w:t>
      </w:r>
      <w:r>
        <w:t xml:space="preserve"> puoi correggere a mano, chiedere modifiche all'AI e tradurre in inglese quanto vuoi (entro il tetto di operazioni). Se esci prima di scaricare, il credito non viene usato. Una candidatura fatta tutta a mano, senza AI, non costa nulla.</w:t>
      </w:r>
    </w:p>
    <w:p w14:paraId="3469507C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t>Dopo la consegna</w:t>
      </w:r>
      <w:r>
        <w:t xml:space="preserve"> scaricare i documenti e correggerli a mano resta gratis, e così i testi LinkedIn se non li hai ancora generati. </w:t>
      </w:r>
      <w:r>
        <w:rPr>
          <w:b/>
          <w:bCs/>
        </w:rPr>
        <w:t>Ogni altro uso dell'AI</w:t>
      </w:r>
      <w:r>
        <w:t xml:space="preserve"> (una nuova modifica, una traduzione, altri testi LinkedIn, un altro annuncio o un altro CV) crea una </w:t>
      </w:r>
      <w:r>
        <w:rPr>
          <w:b/>
          <w:bCs/>
        </w:rPr>
        <w:t>nuova versione</w:t>
      </w:r>
      <w:r>
        <w:t xml:space="preserve"> della candidatura e usa un nuovo credito, alla sua consegna. L'app lo scrive accanto al pulsante prima che tu lo prema; senza crediti l'operazione è bloccata.</w:t>
      </w:r>
    </w:p>
    <w:p w14:paraId="47417C90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t>Sotto la barra dei passi una riga ricorda cosa copre il credito della candidatura in corso.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00"/>
        <w:gridCol w:w="2800"/>
        <w:gridCol w:w="3038"/>
      </w:tblGrid>
      <w:tr w:rsidR="00C14EEE" w14:paraId="6F402695" w14:textId="77777777">
        <w:trPr>
          <w:tblHeader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48026" w14:textId="77777777" w:rsidR="00C14EEE" w:rsidRDefault="00A5587F">
            <w:r>
              <w:rPr>
                <w:b/>
                <w:bCs/>
              </w:rPr>
              <w:t>Operazione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4F17E" w14:textId="77777777" w:rsidR="00C14EEE" w:rsidRDefault="00A5587F">
            <w:r>
              <w:rPr>
                <w:b/>
                <w:bCs/>
              </w:rPr>
              <w:t>Prima della consegna</w:t>
            </w:r>
          </w:p>
        </w:tc>
        <w:tc>
          <w:tcPr>
            <w:tcW w:w="3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157C0" w14:textId="77777777" w:rsidR="00C14EEE" w:rsidRDefault="00A5587F">
            <w:r>
              <w:rPr>
                <w:b/>
                <w:bCs/>
              </w:rPr>
              <w:t>Dopo la consegna</w:t>
            </w:r>
          </w:p>
        </w:tc>
      </w:tr>
      <w:tr w:rsidR="00C14EEE" w14:paraId="163CAF59" w14:textId="77777777"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50710" w14:textId="77777777" w:rsidR="00C14EEE" w:rsidRDefault="00A5587F">
            <w:r>
              <w:t>Download dei documenti, correzioni a mano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C97B3" w14:textId="77777777" w:rsidR="00C14EEE" w:rsidRDefault="00A5587F">
            <w:r>
              <w:t>Inclusi</w:t>
            </w:r>
          </w:p>
        </w:tc>
        <w:tc>
          <w:tcPr>
            <w:tcW w:w="3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49249" w14:textId="77777777" w:rsidR="00C14EEE" w:rsidRDefault="00A5587F">
            <w:r>
              <w:t>Inclusi</w:t>
            </w:r>
          </w:p>
        </w:tc>
      </w:tr>
      <w:tr w:rsidR="00C14EEE" w14:paraId="508F1986" w14:textId="77777777"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F9EFB" w14:textId="77777777" w:rsidR="00C14EEE" w:rsidRDefault="00A5587F">
            <w:r>
              <w:t>Prima generazione dei testi LinkedIn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2DF1F" w14:textId="77777777" w:rsidR="00C14EEE" w:rsidRDefault="00A5587F">
            <w:r>
              <w:t>Inclusa (è una consegna)</w:t>
            </w:r>
          </w:p>
        </w:tc>
        <w:tc>
          <w:tcPr>
            <w:tcW w:w="3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67D3B" w14:textId="77777777" w:rsidR="00C14EEE" w:rsidRDefault="00A5587F">
            <w:r>
              <w:t>Inclusa</w:t>
            </w:r>
          </w:p>
        </w:tc>
      </w:tr>
      <w:tr w:rsidR="00C14EEE" w14:paraId="32328228" w14:textId="77777777"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30266" w14:textId="77777777" w:rsidR="00C14EEE" w:rsidRDefault="00A5587F">
            <w:r>
              <w:t>Modifica con l'AI, traduzione in inglese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FB8ED" w14:textId="77777777" w:rsidR="00C14EEE" w:rsidRDefault="00A5587F">
            <w:r>
              <w:t>Incluse</w:t>
            </w:r>
          </w:p>
        </w:tc>
        <w:tc>
          <w:tcPr>
            <w:tcW w:w="3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64CF2" w14:textId="77777777" w:rsidR="00C14EEE" w:rsidRDefault="00A5587F">
            <w:r>
              <w:t>Nuova versione: 1 credito</w:t>
            </w:r>
          </w:p>
        </w:tc>
      </w:tr>
      <w:tr w:rsidR="00C14EEE" w14:paraId="7EEA609E" w14:textId="77777777"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812BE" w14:textId="77777777" w:rsidR="00C14EEE" w:rsidRDefault="00A5587F">
            <w:r>
              <w:t>Altri testi LinkedIn, altro annuncio, altro CV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3F789" w14:textId="77777777" w:rsidR="00C14EEE" w:rsidRDefault="00A5587F">
            <w:r>
              <w:t>Inclusi</w:t>
            </w:r>
          </w:p>
        </w:tc>
        <w:tc>
          <w:tcPr>
            <w:tcW w:w="3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C2DEC" w14:textId="77777777" w:rsidR="00C14EEE" w:rsidRDefault="00A5587F">
            <w:r>
              <w:t>Nuova versione: 1 credito</w:t>
            </w:r>
          </w:p>
        </w:tc>
      </w:tr>
    </w:tbl>
    <w:p w14:paraId="00897BD9" w14:textId="77777777" w:rsidR="00C14EEE" w:rsidRDefault="00C14EEE">
      <w:pPr>
        <w:spacing w:after="120"/>
      </w:pPr>
    </w:p>
    <w:p w14:paraId="3560DD6B" w14:textId="77777777" w:rsidR="00C14EEE" w:rsidRDefault="00A5587F">
      <w:pPr>
        <w:pStyle w:val="Titolo2"/>
      </w:pPr>
      <w:bookmarkStart w:id="8" w:name="_Toc243505495"/>
      <w:r>
        <w:t>Senza crediti</w:t>
      </w:r>
      <w:bookmarkEnd w:id="8"/>
    </w:p>
    <w:p w14:paraId="601B2471" w14:textId="77777777" w:rsidR="00C14EEE" w:rsidRDefault="00A5587F">
      <w:pPr>
        <w:spacing w:after="120"/>
      </w:pPr>
      <w:r>
        <w:t xml:space="preserve">Un nuovo cliente senza crediti vede subito cosa ottiene acquistandone uno: al passo 1 un riquadro con i vantaggi (prima di tutto la percentuale di compatibilità con l'annuncio), il prezzo a candidatura, il link «Guarda come funziona» e il pulsante </w:t>
      </w:r>
      <w:r>
        <w:rPr>
          <w:b/>
          <w:bCs/>
        </w:rPr>
        <w:t>«✨ Sblocca la mia candidatura»</w:t>
      </w:r>
      <w:r>
        <w:t xml:space="preserve">. Sotto, «Cosa ottieni con 1 credito» mostra le 3 fasi con uno screenshot ciascuna. I passi 2 e 3 hanno un lucchetto </w:t>
      </w:r>
      <w:r>
        <w:t>🔒</w:t>
      </w:r>
      <w:r>
        <w:t xml:space="preserve"> e la barra in fondo spiega che serve 1 credito, con il pulsante «✨ Acquista crediti».</w:t>
      </w:r>
    </w:p>
    <w:p w14:paraId="0C51EED7" w14:textId="77777777" w:rsidR="00C14EEE" w:rsidRDefault="00A5587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8880564" wp14:editId="35439E40">
            <wp:extent cx="4191000" cy="7991475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79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5990" w14:textId="77777777" w:rsidR="00C14EEE" w:rsidRDefault="00A5587F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Figura 4 – Passo 1 per chi non ha crediti: vantaggi, prezzo, anteprima delle 3 fasi e passi 2–3 con il lucchetto.</w:t>
      </w:r>
    </w:p>
    <w:p w14:paraId="5F2CD0A3" w14:textId="77777777" w:rsidR="00C14EEE" w:rsidRDefault="00A5587F">
      <w:pPr>
        <w:pStyle w:val="Titolo2"/>
      </w:pPr>
      <w:bookmarkStart w:id="9" w:name="_Toc243505496"/>
      <w:r>
        <w:t>La pagina «Come funziona»</w:t>
      </w:r>
      <w:bookmarkEnd w:id="9"/>
    </w:p>
    <w:p w14:paraId="554CE98F" w14:textId="77777777" w:rsidR="00C14EEE" w:rsidRDefault="00A5587F">
      <w:pPr>
        <w:spacing w:after="120"/>
      </w:pPr>
      <w:r>
        <w:t xml:space="preserve">Dal menu, dalla pagina di benvenuto, dal riquadro di acquisto e dalla finestra «Crediti» si apre la pagina </w:t>
      </w:r>
      <w:r>
        <w:rPr>
          <w:b/>
          <w:bCs/>
        </w:rPr>
        <w:t>«Come funziona»</w:t>
      </w:r>
      <w:r>
        <w:t xml:space="preserve">, visibile anche senza account. Elenca cosa include un credito e mostra il percorso </w:t>
      </w:r>
      <w:r>
        <w:lastRenderedPageBreak/>
        <w:t>completo con gli screenshot: CV letto, compatibilità con l'annuncio e parole chiave, lettera, modifica con l'AI, download, testi LinkedIn. In alto e in fondo c'è il pulsante per registrarsi o acquistare crediti.</w:t>
      </w:r>
    </w:p>
    <w:p w14:paraId="02A905D1" w14:textId="77777777" w:rsidR="00C14EEE" w:rsidRDefault="00A558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E1ADDAE" wp14:editId="67B753A5">
            <wp:extent cx="4572000" cy="4191000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E7DD" w14:textId="77777777" w:rsidR="00C14EEE" w:rsidRDefault="00A5587F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Figura 5 – Inizio della pagina «Come funziona»: cosa include un credito e invito all'acquisto.</w:t>
      </w:r>
    </w:p>
    <w:p w14:paraId="1FDBC0F6" w14:textId="77777777" w:rsidR="00C14EEE" w:rsidRDefault="00A5587F">
      <w:pPr>
        <w:pStyle w:val="Titolo2"/>
      </w:pPr>
      <w:bookmarkStart w:id="10" w:name="_Toc243505497"/>
      <w:r>
        <w:t>Scadenza</w:t>
      </w:r>
      <w:bookmarkEnd w:id="10"/>
    </w:p>
    <w:p w14:paraId="4C866646" w14:textId="77777777" w:rsidR="00C14EEE" w:rsidRDefault="00A5587F">
      <w:pPr>
        <w:spacing w:after="120"/>
      </w:pPr>
      <w:r>
        <w:t xml:space="preserve">I crediti valgono </w:t>
      </w:r>
      <w:r>
        <w:rPr>
          <w:b/>
          <w:bCs/>
        </w:rPr>
        <w:t>24 mesi dall'acquisto</w:t>
      </w:r>
      <w:r>
        <w:t>. Si usano prima quelli che scadono prima; la finestra «Crediti» mostra quanti crediti scadono e quando.</w:t>
      </w:r>
    </w:p>
    <w:p w14:paraId="5B0E5B27" w14:textId="77777777" w:rsidR="00C14EEE" w:rsidRDefault="00A5587F">
      <w:pPr>
        <w:pStyle w:val="Titolo2"/>
      </w:pPr>
      <w:bookmarkStart w:id="11" w:name="_Toc243505498"/>
      <w:r>
        <w:t>Acquistare crediti</w:t>
      </w:r>
      <w:bookmarkEnd w:id="11"/>
    </w:p>
    <w:p w14:paraId="50CBCB32" w14:textId="77777777" w:rsidR="00C14EEE" w:rsidRDefault="00A5587F">
      <w:pPr>
        <w:pStyle w:val="Paragrafoelenco"/>
        <w:numPr>
          <w:ilvl w:val="0"/>
          <w:numId w:val="4"/>
        </w:numPr>
        <w:spacing w:after="60"/>
      </w:pPr>
      <w:r>
        <w:t>Apri «Crediti e acquisti» dal menu (o «Acquista crediti» da un riquadro) e scegli il pacchetto. Per ogni pacchetto è indicato il prezzo a candidatura; è preselezionato quello centrale del listino e il più conveniente è segnalato come «prezzo migliore a candidatura».</w:t>
      </w:r>
    </w:p>
    <w:p w14:paraId="353F29D0" w14:textId="77777777" w:rsidR="00C14EEE" w:rsidRDefault="00A5587F">
      <w:pPr>
        <w:pStyle w:val="Paragrafoelenco"/>
        <w:numPr>
          <w:ilvl w:val="0"/>
          <w:numId w:val="4"/>
        </w:numPr>
        <w:spacing w:after="60"/>
      </w:pPr>
      <w:r>
        <w:t>Spunta la casella con cui chiedi di usare subito i crediti e accetti di perdere il diritto di recesso di 14 giorni da quando inizi a usarli: senza la spunta il pagamento non parte.</w:t>
      </w:r>
    </w:p>
    <w:p w14:paraId="5333D293" w14:textId="77777777" w:rsidR="00C14EEE" w:rsidRDefault="00A5587F">
      <w:pPr>
        <w:pStyle w:val="Paragrafoelenco"/>
        <w:numPr>
          <w:ilvl w:val="0"/>
          <w:numId w:val="4"/>
        </w:numPr>
        <w:spacing w:after="60"/>
      </w:pPr>
      <w:r>
        <w:t>Premi «Procedi al pagamento»: il pulsante diventa subito «⏳ Preparo il pagamento sicuro...» e si disattiva; dopo qualche secondo al suo posto compare «</w:t>
      </w:r>
      <w:r>
        <w:t>💳</w:t>
      </w:r>
      <w:r>
        <w:t xml:space="preserve"> Paga con Stripe». Premilo: il pagamento si apre in una nuova scheda. Stripe invia la ricevuta per email, intestata al tuo nome.</w:t>
      </w:r>
    </w:p>
    <w:p w14:paraId="06222C38" w14:textId="77777777" w:rsidR="00C14EEE" w:rsidRDefault="00A5587F">
      <w:pPr>
        <w:pStyle w:val="Paragrafoelenco"/>
        <w:numPr>
          <w:ilvl w:val="0"/>
          <w:numId w:val="4"/>
        </w:numPr>
        <w:spacing w:after="60"/>
      </w:pPr>
      <w:r>
        <w:t>I crediti si attivano da soli appena Stripe conferma il pagamento; torna alla scheda in cui stavi lavorando.</w:t>
      </w:r>
    </w:p>
    <w:p w14:paraId="68071983" w14:textId="77777777" w:rsidR="00C14EEE" w:rsidRDefault="00A5587F">
      <w:pPr>
        <w:pBdr>
          <w:left w:val="single" w:sz="18" w:space="8" w:color="2563EB"/>
        </w:pBdr>
        <w:shd w:val="clear" w:color="auto" w:fill="EFF6FF"/>
        <w:spacing w:before="120" w:after="200"/>
        <w:ind w:left="160" w:right="160"/>
      </w:pPr>
      <w:r>
        <w:t>Gli account creati prima che si chiedessero nome e cognome li inseriscono nella finestra «Crediti» al primo acquisto.</w:t>
      </w:r>
    </w:p>
    <w:p w14:paraId="736AA721" w14:textId="77777777" w:rsidR="00C14EEE" w:rsidRDefault="00A5587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F10CF75" wp14:editId="42F3B8A2">
            <wp:extent cx="3810000" cy="6124575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9672" w14:textId="77777777" w:rsidR="00C14EEE" w:rsidRDefault="00A5587F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Figura 6 – Finestra «Crediti» di un utente senza crediti: cosa include un credito, pacchetti e consenso sul recesso. I prezzi sono quelli dell'ambiente di prova.</w:t>
      </w:r>
    </w:p>
    <w:p w14:paraId="0E8A7E31" w14:textId="77777777" w:rsidR="00C14EEE" w:rsidRDefault="00A5587F">
      <w:pPr>
        <w:spacing w:after="120"/>
      </w:pPr>
      <w:r>
        <w:t>I pacchetti e i prezzi li decide l'amministratore (capitolo 13). La home page mostra il prezzo più basso a candidatura, ad esempio «da 1,99 € a candidatura» con 10 candidature a 19,99 €.</w:t>
      </w:r>
    </w:p>
    <w:p w14:paraId="7217CB0E" w14:textId="77777777" w:rsidR="00C14EEE" w:rsidRDefault="00A5587F">
      <w:pPr>
        <w:pStyle w:val="Titolo2"/>
      </w:pPr>
      <w:bookmarkStart w:id="12" w:name="_Toc243505499"/>
      <w:r>
        <w:t>Limiti di utilizzo</w:t>
      </w:r>
      <w:bookmarkEnd w:id="12"/>
    </w:p>
    <w:p w14:paraId="15D5CD34" w14:textId="77777777" w:rsidR="00C14EEE" w:rsidRDefault="00A5587F">
      <w:pPr>
        <w:spacing w:after="120"/>
      </w:pPr>
      <w:r>
        <w:t xml:space="preserve">Per contenere i costi ci sono due tetti alle operazioni con l'AI: </w:t>
      </w:r>
      <w:r>
        <w:rPr>
          <w:b/>
          <w:bCs/>
        </w:rPr>
        <w:t>20 per candidatura</w:t>
      </w:r>
      <w:r>
        <w:t xml:space="preserve"> e </w:t>
      </w:r>
      <w:r>
        <w:rPr>
          <w:b/>
          <w:bCs/>
        </w:rPr>
        <w:t>40 al giorno</w:t>
      </w:r>
      <w:r>
        <w:t xml:space="preserve"> per utente (valori predefiniti). Raggiunto un tetto l'app lo dice: si scaricano i documenti, oppure si riprova qualche ora dopo.</w:t>
      </w:r>
    </w:p>
    <w:p w14:paraId="462DF3C5" w14:textId="77777777" w:rsidR="00C14EEE" w:rsidRDefault="00A5587F">
      <w:pPr>
        <w:pStyle w:val="Titolo2"/>
      </w:pPr>
      <w:bookmarkStart w:id="13" w:name="_Toc243505500"/>
      <w:r>
        <w:t>Uso gratuito senza AI</w:t>
      </w:r>
      <w:bookmarkEnd w:id="13"/>
    </w:p>
    <w:p w14:paraId="6BEDA907" w14:textId="77777777" w:rsidR="00C14EEE" w:rsidRDefault="00A5587F">
      <w:pPr>
        <w:spacing w:after="120"/>
      </w:pPr>
      <w:r>
        <w:t>Se l'amministratore lo attiva, chi non ha crediti può compilare e correggere il CV a mano, scegliere lo stile e scaricare il PDF gratuitamente. Le funzioni con l'AI restano a pagamento. Con questa modalità attiva, finestra «Crediti» e pagina «Come funziona» mostrano una tabella «Gratis / Con 1 credito»; senza, solo l'elenco di cosa include un credito.</w:t>
      </w:r>
    </w:p>
    <w:p w14:paraId="177A50EE" w14:textId="77777777" w:rsidR="00C14EEE" w:rsidRDefault="00A5587F">
      <w:pPr>
        <w:pStyle w:val="Titolo1"/>
      </w:pPr>
      <w:bookmarkStart w:id="14" w:name="_Toc243505501"/>
      <w:r>
        <w:lastRenderedPageBreak/>
        <w:t>5. Il percorso in tre passi</w:t>
      </w:r>
      <w:bookmarkEnd w:id="14"/>
    </w:p>
    <w:p w14:paraId="4A7F76C7" w14:textId="77777777" w:rsidR="00C14EEE" w:rsidRDefault="00A558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AFF05E1" wp14:editId="44915936">
            <wp:extent cx="5524500" cy="2695575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929A" w14:textId="77777777" w:rsidR="00C14EEE" w:rsidRDefault="00A5587F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Percorso dell'app: 3 passi e la modifica con l'AI</w:t>
      </w:r>
    </w:p>
    <w:p w14:paraId="7290DD68" w14:textId="77777777" w:rsidR="00C14EEE" w:rsidRDefault="00A5587F">
      <w:pPr>
        <w:spacing w:after="120"/>
      </w:pPr>
      <w:r>
        <w:t>L'app guida in tre passi, mostrati in alto come indicatore di avanzamento. Ogni passo si sblocca quando il precedente è completo; la barra in fondo a ogni passo porta avanti o indietro. Mentre l'AI lavora, il pulsante diventa «⏳ …» e un riquadro mostra l'avanzamento: di solito ci vuole meno di un minuto.</w:t>
      </w:r>
    </w:p>
    <w:p w14:paraId="3A8AD937" w14:textId="77777777" w:rsidR="00C14EEE" w:rsidRDefault="00A5587F">
      <w:pPr>
        <w:pStyle w:val="Titolo1"/>
      </w:pPr>
      <w:bookmarkStart w:id="15" w:name="_Toc243505502"/>
      <w:r>
        <w:t>6. Passo 1 – Il tuo CV</w:t>
      </w:r>
      <w:bookmarkEnd w:id="15"/>
    </w:p>
    <w:p w14:paraId="7BBBE553" w14:textId="77777777" w:rsidR="00C14EEE" w:rsidRDefault="00A5587F">
      <w:pPr>
        <w:spacing w:after="120"/>
      </w:pPr>
      <w:r>
        <w:t>Il passo 1 trasforma il CV che hai in dati ordinati, che tutti i passi successivi riusano.</w:t>
      </w:r>
    </w:p>
    <w:p w14:paraId="725992E4" w14:textId="77777777" w:rsidR="00C14EEE" w:rsidRDefault="00A558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718499B" wp14:editId="19CC82BF">
            <wp:extent cx="5524500" cy="4267200"/>
            <wp:effectExtent l="0" t="0" r="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2AD6" w14:textId="77777777" w:rsidR="00C14EEE" w:rsidRDefault="00A5587F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Figura 7 – Caricamento del CV: file PDF/TXT oppure testo incollato.</w:t>
      </w:r>
    </w:p>
    <w:p w14:paraId="5129573E" w14:textId="77777777" w:rsidR="00C14EEE" w:rsidRDefault="00A5587F">
      <w:pPr>
        <w:pStyle w:val="Paragrafoelenco"/>
        <w:numPr>
          <w:ilvl w:val="0"/>
          <w:numId w:val="5"/>
        </w:numPr>
        <w:spacing w:after="60"/>
      </w:pPr>
      <w:r>
        <w:lastRenderedPageBreak/>
        <w:t>Carichi il CV in PDF o TXT, oppure ne incolli il testo. Un PDF scansionato (solo immagine) non è leggibile: in quel caso va incollato il testo.</w:t>
      </w:r>
    </w:p>
    <w:p w14:paraId="3A04B6F9" w14:textId="77777777" w:rsidR="00C14EEE" w:rsidRDefault="00A5587F">
      <w:pPr>
        <w:pStyle w:val="Paragrafoelenco"/>
        <w:numPr>
          <w:ilvl w:val="0"/>
          <w:numId w:val="5"/>
        </w:numPr>
        <w:spacing w:after="60"/>
      </w:pPr>
      <w:r>
        <w:t>Premi «Leggi il mio CV». Claude estrae anagrafica, esperienze, formazione, competenze tecniche e trasversali, certificazioni e lingue.</w:t>
      </w:r>
    </w:p>
    <w:p w14:paraId="61EC32F1" w14:textId="77777777" w:rsidR="00C14EEE" w:rsidRDefault="00A5587F">
      <w:pPr>
        <w:pStyle w:val="Paragrafoelenco"/>
        <w:numPr>
          <w:ilvl w:val="0"/>
          <w:numId w:val="5"/>
        </w:numPr>
        <w:spacing w:after="60"/>
      </w:pPr>
      <w:r>
        <w:t>Durante la lettura le esperienze vengono ordinate dalla più recente, le date normalizzate (MM/AAAA, «Present» per i ruoli in corso) e le responsabilità riscritte come risultati concreti.</w:t>
      </w:r>
    </w:p>
    <w:p w14:paraId="3D6B2224" w14:textId="77777777" w:rsidR="00C14EEE" w:rsidRDefault="00A5587F">
      <w:pPr>
        <w:pStyle w:val="Paragrafoelenco"/>
        <w:numPr>
          <w:ilvl w:val="0"/>
          <w:numId w:val="5"/>
        </w:numPr>
        <w:spacing w:after="60"/>
      </w:pPr>
      <w:r>
        <w:t>Controlli il risultato. Con «✏</w:t>
      </w:r>
      <w:r>
        <w:t>️</w:t>
      </w:r>
      <w:r>
        <w:t xml:space="preserve"> Voglio correggere o aggiungere qualcosa» si apre l'editor completo: ogni modifica si salva da sola e vale anche per i passi successivi.</w:t>
      </w:r>
    </w:p>
    <w:p w14:paraId="520989B5" w14:textId="77777777" w:rsidR="00C14EEE" w:rsidRDefault="00A5587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5C09F25" wp14:editId="59A62C66">
            <wp:extent cx="4191000" cy="7886700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BB4C" w14:textId="77777777" w:rsidR="00C14EEE" w:rsidRDefault="00A5587F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Figura 8 – CV letto: riepilogo e anteprima da controllare.</w:t>
      </w:r>
    </w:p>
    <w:p w14:paraId="11C22496" w14:textId="77777777" w:rsidR="00C14EEE" w:rsidRDefault="00A5587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7023CB7" wp14:editId="0BE01565">
            <wp:extent cx="4191000" cy="7315200"/>
            <wp:effectExtent l="0" t="0" r="0" b="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3707" w14:textId="77777777" w:rsidR="00C14EEE" w:rsidRDefault="00A5587F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Figura 9 – Editor del CV: dati personali, esperienze, formazione e competenze.</w:t>
      </w:r>
    </w:p>
    <w:p w14:paraId="5005EBA6" w14:textId="77777777" w:rsidR="00C14EEE" w:rsidRDefault="00A5587F">
      <w:pPr>
        <w:spacing w:after="120"/>
      </w:pPr>
      <w:r>
        <w:t>Da qui puoi già scaricare il CV in PDF, scegliendo lo stile da un'anteprima. Con «</w:t>
      </w:r>
      <w:r>
        <w:t>🔄</w:t>
      </w:r>
      <w:r>
        <w:t xml:space="preserve"> Usa un altro CV» carichi un CV diverso: sostituisce quello attuale e cancella CV adattato, lettera e testi LinkedIn preparati dopo. Se è attiva «Le mie candidature», il CV è già salvato lì come bozza (capitolo 10).</w:t>
      </w:r>
    </w:p>
    <w:p w14:paraId="0E2E0C8F" w14:textId="77777777" w:rsidR="00C14EEE" w:rsidRDefault="00A5587F">
      <w:pPr>
        <w:pStyle w:val="Titolo1"/>
      </w:pPr>
      <w:bookmarkStart w:id="16" w:name="_Toc243505503"/>
      <w:r>
        <w:t>7. Passo 2 – Offerta di lavoro</w:t>
      </w:r>
      <w:bookmarkEnd w:id="16"/>
    </w:p>
    <w:p w14:paraId="17A487D8" w14:textId="77777777" w:rsidR="00C14EEE" w:rsidRDefault="00A5587F">
      <w:pPr>
        <w:spacing w:after="120"/>
      </w:pPr>
      <w:r>
        <w:t>Il passo 2 confronta il CV con un annuncio e produce un CV adattato e una lettera di presentazione, nella lingua dell'annuncio.</w:t>
      </w:r>
    </w:p>
    <w:p w14:paraId="1DFC1E4C" w14:textId="77777777" w:rsidR="00C14EEE" w:rsidRDefault="00A5587F">
      <w:pPr>
        <w:spacing w:after="120"/>
      </w:pPr>
      <w:r>
        <w:rPr>
          <w:b/>
          <w:bCs/>
        </w:rPr>
        <w:lastRenderedPageBreak/>
        <w:t>Come indicare l'annuncio.</w:t>
      </w:r>
      <w:r>
        <w:t xml:space="preserve"> Incolli il link oppure il testo. Alcuni siti, come LinkedIn, non si lasciano leggere in automatico: se il link dà errore, si incolla il testo. Con «Salta: vai a LinkedIn» si passa direttamente al passo 3.</w:t>
      </w:r>
    </w:p>
    <w:p w14:paraId="6C22FF41" w14:textId="77777777" w:rsidR="00C14EEE" w:rsidRDefault="00A558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EA18029" wp14:editId="04BE6EC7">
            <wp:extent cx="5524500" cy="4533900"/>
            <wp:effectExtent l="0" t="0" r="0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62EB" w14:textId="77777777" w:rsidR="00C14EEE" w:rsidRDefault="00A5587F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Figura 10 – Scelta dell'annuncio: link o testo, oppure salto del passo.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6438"/>
      </w:tblGrid>
      <w:tr w:rsidR="00C14EEE" w14:paraId="68F79740" w14:textId="77777777">
        <w:trPr>
          <w:tblHeader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A800D" w14:textId="77777777" w:rsidR="00C14EEE" w:rsidRDefault="00A5587F">
            <w:r>
              <w:rPr>
                <w:b/>
                <w:bCs/>
              </w:rPr>
              <w:t>Risultato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F52C8" w14:textId="77777777" w:rsidR="00C14EEE" w:rsidRDefault="00A5587F">
            <w:r>
              <w:rPr>
                <w:b/>
                <w:bCs/>
              </w:rPr>
              <w:t>Cosa contiene</w:t>
            </w:r>
          </w:p>
        </w:tc>
      </w:tr>
      <w:tr w:rsidR="00C14EEE" w14:paraId="5F1593F6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24EDC" w14:textId="77777777" w:rsidR="00C14EEE" w:rsidRDefault="00A5587F">
            <w:r>
              <w:t>Punteggio di corrispondenza (0–100%)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83B3F" w14:textId="77777777" w:rsidR="00C14EEE" w:rsidRDefault="00A5587F">
            <w:r>
              <w:t>Quota dei requisiti obbligatori coperti dal CV, pesata per seniority e settore. Valutazione severa: 85% o più solo se tutti i requisiti obbligatori sono coperti.</w:t>
            </w:r>
          </w:p>
        </w:tc>
      </w:tr>
      <w:tr w:rsidR="00C14EEE" w14:paraId="78C34609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A276C" w14:textId="77777777" w:rsidR="00C14EEE" w:rsidRDefault="00A5587F">
            <w:r>
              <w:t>Parole chiave presenti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73905" w14:textId="77777777" w:rsidR="00C14EEE" w:rsidRDefault="00A5587F">
            <w:r>
              <w:t>Requisiti dell'annuncio che il CV dimostra già.</w:t>
            </w:r>
          </w:p>
        </w:tc>
      </w:tr>
      <w:tr w:rsidR="00C14EEE" w14:paraId="00A3DD83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2C393" w14:textId="77777777" w:rsidR="00C14EEE" w:rsidRDefault="00A5587F">
            <w:r>
              <w:t>Parole chiave mancanti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5C56E" w14:textId="77777777" w:rsidR="00C14EEE" w:rsidRDefault="00A5587F">
            <w:r>
              <w:t>Requisiti rilevanti che il CV non dimostra. Non vengono aggiunte al CV in automatico.</w:t>
            </w:r>
          </w:p>
        </w:tc>
      </w:tr>
      <w:tr w:rsidR="00C14EEE" w14:paraId="23B117F7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5A82F" w14:textId="77777777" w:rsidR="00C14EEE" w:rsidRDefault="00A5587F">
            <w:r>
              <w:t>CV adattato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1D264" w14:textId="77777777" w:rsidR="00C14EEE" w:rsidRDefault="00A5587F">
            <w:r>
              <w:t>Stessa persona, stessi fatti e date. Profilo e risultati riscritti per mettere in primo piano ciò che chiede l'annuncio, competenze riordinate per rilevanza.</w:t>
            </w:r>
          </w:p>
        </w:tc>
      </w:tr>
      <w:tr w:rsidR="00C14EEE" w14:paraId="48112633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12174" w14:textId="77777777" w:rsidR="00C14EEE" w:rsidRDefault="00A5587F">
            <w:r>
              <w:t>Lettera di presentazione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D429C" w14:textId="77777777" w:rsidR="00C14EEE" w:rsidRDefault="00A5587F">
            <w:r>
              <w:t>250–350 parole in 3–4 paragrafi: motivo della candidatura, 2–3 risultati legati ai requisiti, disponibilità al colloquio. Niente formule di rito.</w:t>
            </w:r>
          </w:p>
        </w:tc>
      </w:tr>
    </w:tbl>
    <w:p w14:paraId="54F34FF6" w14:textId="77777777" w:rsidR="00C14EEE" w:rsidRDefault="00C14EEE">
      <w:pPr>
        <w:spacing w:after="120"/>
      </w:pPr>
    </w:p>
    <w:p w14:paraId="154F7D9E" w14:textId="77777777" w:rsidR="00C14EEE" w:rsidRDefault="00A5587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8AC7F85" wp14:editId="2CA4BFC6">
            <wp:extent cx="5524500" cy="4581525"/>
            <wp:effectExtent l="0" t="0" r="0" b="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C36F" w14:textId="77777777" w:rsidR="00C14EEE" w:rsidRDefault="00A5587F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Figura 11 – Risultato: punteggio, parole chiave presenti e mancanti.</w:t>
      </w:r>
    </w:p>
    <w:p w14:paraId="0A60332C" w14:textId="77777777" w:rsidR="00C14EEE" w:rsidRDefault="00A5587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75DDA15" wp14:editId="76843895">
            <wp:extent cx="5524500" cy="6581775"/>
            <wp:effectExtent l="0" t="0" r="0" b="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DB27" w14:textId="77777777" w:rsidR="00C14EEE" w:rsidRDefault="00A5587F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Figura 12 – Lettera di presentazione generata, con il pulsante di copia.</w:t>
      </w:r>
    </w:p>
    <w:p w14:paraId="07BF3B8A" w14:textId="77777777" w:rsidR="00C14EEE" w:rsidRDefault="00A5587F">
      <w:pPr>
        <w:spacing w:after="120"/>
      </w:pPr>
      <w:r>
        <w:rPr>
          <w:b/>
          <w:bCs/>
        </w:rPr>
        <w:t>Correzioni.</w:t>
      </w:r>
      <w:r>
        <w:t xml:space="preserve"> Le schede «✏</w:t>
      </w:r>
      <w:r>
        <w:t>️</w:t>
      </w:r>
      <w:r>
        <w:t xml:space="preserve"> Correggi la lettera» e «✏</w:t>
      </w:r>
      <w:r>
        <w:t>️</w:t>
      </w:r>
      <w:r>
        <w:t xml:space="preserve"> Correggi il CV» permettono le correzioni a mano; la scheda «</w:t>
      </w:r>
      <w:r>
        <w:t>🤖</w:t>
      </w:r>
      <w:r>
        <w:t xml:space="preserve"> Modifica con l'AI» le modifiche descritte a parole (capitolo 8).</w:t>
      </w:r>
    </w:p>
    <w:p w14:paraId="4E5BE4D7" w14:textId="77777777" w:rsidR="00C14EEE" w:rsidRDefault="00A5587F">
      <w:pPr>
        <w:spacing w:after="120"/>
      </w:pPr>
      <w:r>
        <w:t>Con «</w:t>
      </w:r>
      <w:r>
        <w:t>🔄</w:t>
      </w:r>
      <w:r>
        <w:t xml:space="preserve"> Prova con un altro annuncio» ripeti il passo: il nuovo risultato sostituisce CV adattato e lettera attuali. Se la candidatura è già stata pagata, è una nuova candidatura e userà un credito quando scaricherai i documenti.</w:t>
      </w:r>
    </w:p>
    <w:p w14:paraId="3666DF6D" w14:textId="77777777" w:rsidR="00C14EEE" w:rsidRDefault="00A5587F">
      <w:pPr>
        <w:spacing w:after="120"/>
      </w:pPr>
      <w:r>
        <w:rPr>
          <w:b/>
          <w:bCs/>
        </w:rPr>
        <w:t>Salvataggio.</w:t>
      </w:r>
      <w:r>
        <w:t xml:space="preserve"> Se per il tuo account è attiva la sezione «Le mie candidature», la candidatura si salva da sola con azienda e ruolo letti dall'annuncio (capitolo 10).</w:t>
      </w:r>
    </w:p>
    <w:p w14:paraId="239631D7" w14:textId="77777777" w:rsidR="00C14EEE" w:rsidRDefault="00A5587F">
      <w:pPr>
        <w:pStyle w:val="Titolo1"/>
      </w:pPr>
      <w:bookmarkStart w:id="17" w:name="_Toc243505504"/>
      <w:r>
        <w:lastRenderedPageBreak/>
        <w:t>8. Modifica con l'AI</w:t>
      </w:r>
      <w:bookmarkEnd w:id="17"/>
    </w:p>
    <w:p w14:paraId="5402C565" w14:textId="77777777" w:rsidR="00C14EEE" w:rsidRDefault="00A5587F">
      <w:pPr>
        <w:spacing w:after="120"/>
      </w:pPr>
      <w:r>
        <w:t>Dopo il passo 2 puoi chiedere a Claude, a parole, di correggere CV adattato e lettera. Serve soprattutto quando i testi esagerano: per esempio dicono che hai lavorato nel settore dell'annuncio, mentre hai lavorato in uno simile.</w:t>
      </w:r>
    </w:p>
    <w:p w14:paraId="095B87B1" w14:textId="77777777" w:rsidR="00C14EEE" w:rsidRDefault="00A5587F">
      <w:pPr>
        <w:pStyle w:val="Paragrafoelenco"/>
        <w:numPr>
          <w:ilvl w:val="0"/>
          <w:numId w:val="6"/>
        </w:numPr>
        <w:spacing w:after="60"/>
      </w:pPr>
      <w:r>
        <w:t>Apri la scheda «</w:t>
      </w:r>
      <w:r>
        <w:t>🤖</w:t>
      </w:r>
      <w:r>
        <w:t xml:space="preserve"> Modifica con l'AI».</w:t>
      </w:r>
    </w:p>
    <w:p w14:paraId="1771362B" w14:textId="77777777" w:rsidR="00C14EEE" w:rsidRDefault="00A5587F">
      <w:pPr>
        <w:pStyle w:val="Paragrafoelenco"/>
        <w:numPr>
          <w:ilvl w:val="0"/>
          <w:numId w:val="6"/>
        </w:numPr>
        <w:spacing w:after="60"/>
      </w:pPr>
      <w:r>
        <w:t>Scrivi cosa vuoi cambiare, come lo diresti a una persona. Esempi: «Non ho lavorato nel settore farmaceutico ma in quello chimico: non dire che ho esperienza diretta nel farmaceutico, evidenzia ciò che è simile.» — «La lettera è troppo formale, rendila più diretta.»</w:t>
      </w:r>
    </w:p>
    <w:p w14:paraId="6D37D12E" w14:textId="77777777" w:rsidR="00C14EEE" w:rsidRDefault="00A5587F">
      <w:pPr>
        <w:pStyle w:val="Paragrafoelenco"/>
        <w:numPr>
          <w:ilvl w:val="0"/>
          <w:numId w:val="6"/>
        </w:numPr>
        <w:spacing w:after="60"/>
      </w:pPr>
      <w:r>
        <w:t>Scegli cosa modificare: CV e lettera, solo il CV, solo la lettera.</w:t>
      </w:r>
    </w:p>
    <w:p w14:paraId="1160CF72" w14:textId="77777777" w:rsidR="00C14EEE" w:rsidRDefault="00A5587F">
      <w:pPr>
        <w:pStyle w:val="Paragrafoelenco"/>
        <w:numPr>
          <w:ilvl w:val="0"/>
          <w:numId w:val="6"/>
        </w:numPr>
        <w:spacing w:after="60"/>
      </w:pPr>
      <w:r>
        <w:t>Premi «Applica la modifica». Compare l'elenco delle modifiche fatte: riapri CV e lettera per controllarle.</w:t>
      </w:r>
    </w:p>
    <w:p w14:paraId="4A02F419" w14:textId="77777777" w:rsidR="00C14EEE" w:rsidRDefault="00A5587F">
      <w:pPr>
        <w:pStyle w:val="Paragrafoelenco"/>
        <w:numPr>
          <w:ilvl w:val="0"/>
          <w:numId w:val="6"/>
        </w:numPr>
        <w:spacing w:after="60"/>
      </w:pPr>
      <w:r>
        <w:t>Se il risultato non ti convince, «↩</w:t>
      </w:r>
      <w:r>
        <w:t>️</w:t>
      </w:r>
      <w:r>
        <w:t xml:space="preserve"> Annulla l'ultima modifica dell'AI» riporta la versione precedente.</w:t>
      </w:r>
    </w:p>
    <w:p w14:paraId="6E5B38F3" w14:textId="77777777" w:rsidR="00C14EEE" w:rsidRDefault="00A558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97BADFB" wp14:editId="28CE47C8">
            <wp:extent cx="5524500" cy="3305175"/>
            <wp:effectExtent l="0" t="0" r="0" b="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A243" w14:textId="77777777" w:rsidR="00C14EEE" w:rsidRDefault="00A5587F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Figura 13 – Richiesta di modifica scritta a parole, con la scelta di cosa modificare.</w:t>
      </w:r>
    </w:p>
    <w:p w14:paraId="12F1B20B" w14:textId="77777777" w:rsidR="00C14EEE" w:rsidRDefault="00A558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CA49615" wp14:editId="211E4F9D">
            <wp:extent cx="5524500" cy="2133600"/>
            <wp:effectExtent l="0" t="0" r="0" b="0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1155" w14:textId="77777777" w:rsidR="00C14EEE" w:rsidRDefault="00A5587F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Figura 14 – Modifica applicata: elenco dei cambiamenti e pulsante per annullarla.</w:t>
      </w:r>
    </w:p>
    <w:p w14:paraId="30CDD2B4" w14:textId="77777777" w:rsidR="00C14EEE" w:rsidRDefault="00A5587F">
      <w:pPr>
        <w:spacing w:after="120"/>
      </w:pPr>
      <w:r>
        <w:t xml:space="preserve">Prima della consegna puoi ripetere più volte (entro il tetto di operazioni per candidatura); ogni richiesta parte dalla versione attuale. </w:t>
      </w:r>
      <w:r>
        <w:rPr>
          <w:b/>
          <w:bCs/>
        </w:rPr>
        <w:t>Dopo la consegna</w:t>
      </w:r>
      <w:r>
        <w:t xml:space="preserve"> una modifica con l'AI crea una nuova versione e usa un nuovo credito: l'app lo scrive sopra il campo della richiesta.</w:t>
      </w:r>
    </w:p>
    <w:p w14:paraId="631921A6" w14:textId="77777777" w:rsidR="00C14EEE" w:rsidRDefault="00A5587F">
      <w:pPr>
        <w:pStyle w:val="Titolo2"/>
      </w:pPr>
      <w:bookmarkStart w:id="18" w:name="_Toc243505505"/>
      <w:r>
        <w:lastRenderedPageBreak/>
        <w:t>Come ragiona l'AI</w:t>
      </w:r>
      <w:bookmarkEnd w:id="18"/>
    </w:p>
    <w:p w14:paraId="562CCA79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t>Ciò che scrivi sulla tua esperienza conta come un fatto e prevale sui testi generati. L'AI corregge ogni punto che lo contraddice, in entrambi i documenti, anche dove non l'hai indicato.</w:t>
      </w:r>
    </w:p>
    <w:p w14:paraId="0F6076C0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t>Un'esperienza simile ma non identica viene descritta per quello che è, mettendo in luce le competenze trasferibili.</w:t>
      </w:r>
    </w:p>
    <w:p w14:paraId="02B861B8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t>Tutto ciò che non riguarda la richiesta resta identico. Aziende, ruoli e date restano quelli del CV originale.</w:t>
      </w:r>
    </w:p>
    <w:p w14:paraId="76898BA2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t>Con «solo il CV» o «solo la lettera» l'altro documento non cambia: lo garantisce l'app, non solo il modello.</w:t>
      </w:r>
    </w:p>
    <w:p w14:paraId="15BEC41C" w14:textId="77777777" w:rsidR="00C14EEE" w:rsidRDefault="00A5587F">
      <w:pPr>
        <w:spacing w:after="120"/>
      </w:pPr>
      <w:r>
        <w:rPr>
          <w:b/>
          <w:bCs/>
        </w:rPr>
        <w:t>Cosa non cambia.</w:t>
      </w:r>
      <w:r>
        <w:t xml:space="preserve"> Punteggio e parole chiave non vengono ricalcolati dopo una modifica. Annulla riporta i documenti a com'erano prima dell'ultima modifica dell'AI: si perdono anche le correzioni manuali fatte dopo.</w:t>
      </w:r>
    </w:p>
    <w:p w14:paraId="5276331F" w14:textId="77777777" w:rsidR="00C14EEE" w:rsidRDefault="00A5587F">
      <w:pPr>
        <w:pStyle w:val="Titolo1"/>
      </w:pPr>
      <w:bookmarkStart w:id="19" w:name="_Toc243505506"/>
      <w:r>
        <w:t>9. Passo 3 – Profilo LinkedIn</w:t>
      </w:r>
      <w:bookmarkEnd w:id="19"/>
    </w:p>
    <w:p w14:paraId="1B941B02" w14:textId="77777777" w:rsidR="00C14EEE" w:rsidRDefault="00A5587F">
      <w:pPr>
        <w:spacing w:after="120"/>
      </w:pPr>
      <w:r>
        <w:t>Il passo 3 scrive i testi del profilo LinkedIn partendo dal CV del passo 1, non da quello adattato: il profilo è uno solo e vale per tutte le candidature. Generare i testi conta come consegna: se la candidatura non è ancora pagata, usa il suo credito.</w:t>
      </w:r>
    </w:p>
    <w:p w14:paraId="1BDCE10A" w14:textId="77777777" w:rsidR="00C14EEE" w:rsidRDefault="00A5587F">
      <w:pPr>
        <w:spacing w:after="120"/>
      </w:pPr>
      <w:r>
        <w:t>Per ogni versione ottieni tre testi, ciascuno con il pulsante di copia:</w:t>
      </w:r>
    </w:p>
    <w:p w14:paraId="03B1F0C9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t>Headline</w:t>
      </w:r>
      <w:r>
        <w:t xml:space="preserve"> (massimo 220 caratteri): ruolo, specializzazione e ambito, con le parole chiave che un recruiter cercherebbe.</w:t>
      </w:r>
    </w:p>
    <w:p w14:paraId="5C6F12AE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t>Informazioni</w:t>
      </w:r>
      <w:r>
        <w:t xml:space="preserve"> (massimo 2600 caratteri): in prima persona; le prime due righe reggono da sole, perché sono le uniche visibili prima di «vedi altro».</w:t>
      </w:r>
    </w:p>
    <w:p w14:paraId="2C2C77E0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t>Post</w:t>
      </w:r>
      <w:r>
        <w:t xml:space="preserve"> (120–200 parole): annuncia il profilo aggiornato o la disponibilità, chiude con una domanda e 3–5 hashtag.</w:t>
      </w:r>
    </w:p>
    <w:p w14:paraId="40FF9DF9" w14:textId="77777777" w:rsidR="00C14EEE" w:rsidRDefault="00A5587F">
      <w:pPr>
        <w:spacing w:after="120"/>
      </w:pPr>
      <w:r>
        <w:t>Se un testo supera il limite di LinkedIn compare un avviso. Puoi scegliere più toni: le versioni vengono scritte in parallelo e mostrate in schede.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C14EEE" w14:paraId="7D90FC5E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C2BE1" w14:textId="77777777" w:rsidR="00C14EEE" w:rsidRDefault="00A5587F">
            <w:r>
              <w:rPr>
                <w:b/>
                <w:bCs/>
              </w:rPr>
              <w:t>Tono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C2915" w14:textId="77777777" w:rsidR="00C14EEE" w:rsidRDefault="00A5587F">
            <w:r>
              <w:rPr>
                <w:b/>
                <w:bCs/>
              </w:rPr>
              <w:t>Caratteristiche</w:t>
            </w:r>
          </w:p>
        </w:tc>
      </w:tr>
      <w:tr w:rsidR="00C14EEE" w14:paraId="07824280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E9803" w14:textId="77777777" w:rsidR="00C14EEE" w:rsidRDefault="00A5587F">
            <w:r>
              <w:t>Risultati e numeri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A7A4B" w14:textId="77777777" w:rsidR="00C14EEE" w:rsidRDefault="00A5587F">
            <w:r>
              <w:t>Risultati misurabili e scala del lavoro; ogni paragrafo ha almeno un fatto concreto.</w:t>
            </w:r>
          </w:p>
        </w:tc>
      </w:tr>
      <w:tr w:rsidR="00C14EEE" w14:paraId="606F209A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DE545" w14:textId="77777777" w:rsidR="00C14EEE" w:rsidRDefault="00A5587F">
            <w:r>
              <w:t>Diplomatico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14776" w14:textId="77777777" w:rsidR="00C14EEE" w:rsidRDefault="00A5587F">
            <w:r>
              <w:t>Da mostrare anche a colleghi ed ex aziende: niente problemi, errori o critiche; ogni problema risolto diventa un risultato positivo.</w:t>
            </w:r>
          </w:p>
        </w:tc>
      </w:tr>
      <w:tr w:rsidR="00C14EEE" w14:paraId="6458680F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2B0A1" w14:textId="77777777" w:rsidR="00C14EEE" w:rsidRDefault="00A5587F">
            <w:r>
              <w:t>Narrativo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ED904" w14:textId="77777777" w:rsidR="00C14EEE" w:rsidRDefault="00A5587F">
            <w:r>
              <w:t>Racconta il percorso come una traiettoria coerente; i risultati sono inseriti nella storia.</w:t>
            </w:r>
          </w:p>
        </w:tc>
      </w:tr>
      <w:tr w:rsidR="00C14EEE" w14:paraId="42DD7CEE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D0029" w14:textId="77777777" w:rsidR="00C14EEE" w:rsidRDefault="00A5587F">
            <w:r>
              <w:t>Essenziale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BF045" w14:textId="77777777" w:rsidR="00C14EEE" w:rsidRDefault="00A5587F">
            <w:r>
              <w:t>Informazioni sotto i 1200 caratteri, post sotto le 120 parole, frasi brevi.</w:t>
            </w:r>
          </w:p>
        </w:tc>
      </w:tr>
    </w:tbl>
    <w:p w14:paraId="460E8596" w14:textId="77777777" w:rsidR="00C14EEE" w:rsidRDefault="00C14EEE">
      <w:pPr>
        <w:spacing w:after="120"/>
      </w:pPr>
    </w:p>
    <w:p w14:paraId="36279E24" w14:textId="77777777" w:rsidR="00C14EEE" w:rsidRDefault="00A5587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2E1056A" wp14:editId="2D998302">
            <wp:extent cx="5524500" cy="3543300"/>
            <wp:effectExtent l="0" t="0" r="0" b="0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8BF8" w14:textId="77777777" w:rsidR="00C14EEE" w:rsidRDefault="00A5587F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Figura 15 – Scelta delle versioni da generare.</w:t>
      </w:r>
    </w:p>
    <w:p w14:paraId="4908681C" w14:textId="77777777" w:rsidR="00C14EEE" w:rsidRDefault="00A5587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543B2D9" wp14:editId="413127D7">
            <wp:extent cx="4381500" cy="9144000"/>
            <wp:effectExtent l="0" t="0" r="0" b="0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CACB" w14:textId="77777777" w:rsidR="00C14EEE" w:rsidRDefault="00A5587F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lastRenderedPageBreak/>
        <w:t>Figura 16 – Testi generati: una scheda per versione, contatore dei caratteri e pulsante di copia.</w:t>
      </w:r>
    </w:p>
    <w:p w14:paraId="1B06B8AC" w14:textId="77777777" w:rsidR="00C14EEE" w:rsidRDefault="00A5587F">
      <w:pPr>
        <w:spacing w:after="120"/>
      </w:pPr>
      <w:r>
        <w:t>«Risultati e numeri» e «Diplomatico» sono selezionati di default. Ogni versione si corregge a mano con «✏</w:t>
      </w:r>
      <w:r>
        <w:t>️</w:t>
      </w:r>
      <w:r>
        <w:t xml:space="preserve"> Voglio correggere qualcosa». Chiedere altre versioni dopo la consegna usa un nuovo credito.</w:t>
      </w:r>
    </w:p>
    <w:p w14:paraId="6BE759AD" w14:textId="77777777" w:rsidR="00C14EEE" w:rsidRDefault="00A5587F">
      <w:pPr>
        <w:pStyle w:val="Titolo2"/>
      </w:pPr>
      <w:bookmarkStart w:id="20" w:name="_Toc243505507"/>
      <w:r>
        <w:t>La tua candidatura completa</w:t>
      </w:r>
      <w:bookmarkEnd w:id="20"/>
    </w:p>
    <w:p w14:paraId="25682EB8" w14:textId="77777777" w:rsidR="00C14EEE" w:rsidRDefault="00A5587F">
      <w:pPr>
        <w:spacing w:after="120"/>
      </w:pPr>
      <w:r>
        <w:t>Quando i testi LinkedIn sono pronti, sotto «</w:t>
      </w:r>
      <w:r>
        <w:t>🎉</w:t>
      </w:r>
      <w:r>
        <w:t xml:space="preserve"> Hai finito!» il riquadro </w:t>
      </w:r>
      <w:r>
        <w:rPr>
          <w:b/>
          <w:bCs/>
        </w:rPr>
        <w:t>«</w:t>
      </w:r>
      <w:r>
        <w:rPr>
          <w:b/>
          <w:bCs/>
        </w:rPr>
        <w:t>📦</w:t>
      </w:r>
      <w:r>
        <w:rPr>
          <w:b/>
          <w:bCs/>
        </w:rPr>
        <w:t xml:space="preserve"> La tua candidatura completa»</w:t>
      </w:r>
      <w:r>
        <w:t xml:space="preserve"> raccoglie tutti i documenti, senza tornare ai passi precedenti: </w:t>
      </w:r>
      <w:r>
        <w:rPr>
          <w:b/>
          <w:bCs/>
        </w:rPr>
        <w:t>Scarica tutto (ZIP)</w:t>
      </w:r>
      <w:r>
        <w:t xml:space="preserve"> con CV, lettera e testi LinkedIn, oppure i singoli file (CV e lettera in PDF, testi LinkedIn in .txt con tutte le versioni). Stile e lingua sono quelli scelti al passo 2; se lì hai fatto tradurre i documenti in inglese, scarichi la traduzione.</w:t>
      </w:r>
    </w:p>
    <w:p w14:paraId="28D51FD6" w14:textId="77777777" w:rsidR="00C14EEE" w:rsidRDefault="00A558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5D24A6F" wp14:editId="3F7E4A4F">
            <wp:extent cx="4572000" cy="3171825"/>
            <wp:effectExtent l="0" t="0" r="0" b="0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2A2A" w14:textId="77777777" w:rsidR="00C14EEE" w:rsidRDefault="00A5587F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Figura 17 – Fine percorso: tutti i documenti della candidatura insieme, anche in un unico ZIP.</w:t>
      </w:r>
    </w:p>
    <w:p w14:paraId="2CE5436F" w14:textId="77777777" w:rsidR="00C14EEE" w:rsidRDefault="00A5587F">
      <w:pPr>
        <w:pStyle w:val="Titolo1"/>
      </w:pPr>
      <w:bookmarkStart w:id="21" w:name="_Toc243505508"/>
      <w:r>
        <w:t>10. Download e «Le mie candidature»</w:t>
      </w:r>
      <w:bookmarkEnd w:id="21"/>
    </w:p>
    <w:p w14:paraId="7258B94F" w14:textId="77777777" w:rsidR="00C14EEE" w:rsidRDefault="00A5587F">
      <w:pPr>
        <w:pStyle w:val="Titolo2"/>
      </w:pPr>
      <w:bookmarkStart w:id="22" w:name="_Toc243505509"/>
      <w:r>
        <w:t>Download</w:t>
      </w:r>
      <w:bookmarkEnd w:id="22"/>
    </w:p>
    <w:p w14:paraId="50CA108C" w14:textId="77777777" w:rsidR="00C14EEE" w:rsidRDefault="00A5587F">
      <w:pPr>
        <w:spacing w:after="120"/>
      </w:pPr>
      <w:r>
        <w:t>CV e lettera si scaricano in PDF A4, in uno di sette stili, scelti guardando l'anteprima. Lo stile predefinito è «Moderno». Il primo download di una candidatura fatta con l'AI usa il suo credito.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3800"/>
        <w:gridCol w:w="3438"/>
      </w:tblGrid>
      <w:tr w:rsidR="00C14EEE" w14:paraId="16B2705F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9A6A5" w14:textId="77777777" w:rsidR="00C14EEE" w:rsidRDefault="00A5587F">
            <w:r>
              <w:rPr>
                <w:b/>
                <w:bCs/>
              </w:rPr>
              <w:t>Stile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AF557" w14:textId="77777777" w:rsidR="00C14EEE" w:rsidRDefault="00A5587F">
            <w:r>
              <w:rPr>
                <w:b/>
                <w:bCs/>
              </w:rPr>
              <w:t>Aspetto</w:t>
            </w:r>
          </w:p>
        </w:tc>
        <w:tc>
          <w:tcPr>
            <w:tcW w:w="3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2C594" w14:textId="77777777" w:rsidR="00C14EEE" w:rsidRDefault="00A5587F">
            <w:r>
              <w:rPr>
                <w:b/>
                <w:bCs/>
              </w:rPr>
              <w:t>Adatto a</w:t>
            </w:r>
          </w:p>
        </w:tc>
      </w:tr>
      <w:tr w:rsidR="00C14EEE" w14:paraId="05057D18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DA96D" w14:textId="77777777" w:rsidR="00C14EEE" w:rsidRDefault="00A5587F">
            <w:r>
              <w:t>Classico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9AE4A" w14:textId="77777777" w:rsidR="00C14EEE" w:rsidRDefault="00A5587F">
            <w:r>
              <w:t>Serif, intestazione centrata, titoli maiuscoli</w:t>
            </w:r>
          </w:p>
        </w:tc>
        <w:tc>
          <w:tcPr>
            <w:tcW w:w="3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011BD" w14:textId="77777777" w:rsidR="00C14EEE" w:rsidRDefault="00A5587F">
            <w:r>
              <w:t>Contesti tradizionali: legale, finanza, PA</w:t>
            </w:r>
          </w:p>
        </w:tc>
      </w:tr>
      <w:tr w:rsidR="00C14EEE" w14:paraId="23BD1CE1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CB7E4" w14:textId="77777777" w:rsidR="00C14EEE" w:rsidRDefault="00A5587F">
            <w:r>
              <w:t>Moderno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78C2F" w14:textId="77777777" w:rsidR="00C14EEE" w:rsidRDefault="00A5587F">
            <w:r>
              <w:t>Sans-serif, allineato a sinistra, titoli blu scuro</w:t>
            </w:r>
          </w:p>
        </w:tc>
        <w:tc>
          <w:tcPr>
            <w:tcW w:w="3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99F32" w14:textId="77777777" w:rsidR="00C14EEE" w:rsidRDefault="00A5587F">
            <w:r>
              <w:t>La maggior parte dei ruoli in azienda</w:t>
            </w:r>
          </w:p>
        </w:tc>
      </w:tr>
      <w:tr w:rsidR="00C14EEE" w14:paraId="01E9C9D1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9A3CE" w14:textId="77777777" w:rsidR="00C14EEE" w:rsidRDefault="00A5587F">
            <w:r>
              <w:t>Tecnico compatto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DD4EC" w14:textId="77777777" w:rsidR="00C14EEE" w:rsidRDefault="00A5587F">
            <w:r>
              <w:t>Compatto, competenze subito dopo il profilo</w:t>
            </w:r>
          </w:p>
        </w:tc>
        <w:tc>
          <w:tcPr>
            <w:tcW w:w="3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E5FB0" w14:textId="77777777" w:rsidR="00C14EEE" w:rsidRDefault="00A5587F">
            <w:r>
              <w:t>Ruoli tecnici, CV lunghi da tenere in 1–2 pagine</w:t>
            </w:r>
          </w:p>
        </w:tc>
      </w:tr>
      <w:tr w:rsidR="00C14EEE" w14:paraId="64401F2D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01977" w14:textId="77777777" w:rsidR="00C14EEE" w:rsidRDefault="00A5587F">
            <w:r>
              <w:t>Executive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DA91A" w14:textId="77777777" w:rsidR="00C14EEE" w:rsidRDefault="00A5587F">
            <w:r>
              <w:t>Titoli serif, testo sans, spaziature ampie</w:t>
            </w:r>
          </w:p>
        </w:tc>
        <w:tc>
          <w:tcPr>
            <w:tcW w:w="3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CFDC4" w14:textId="77777777" w:rsidR="00C14EEE" w:rsidRDefault="00A5587F">
            <w:r>
              <w:t>Profili senior e manageriali</w:t>
            </w:r>
          </w:p>
        </w:tc>
      </w:tr>
      <w:tr w:rsidR="00C14EEE" w14:paraId="788D6CDD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8DEA3" w14:textId="77777777" w:rsidR="00C14EEE" w:rsidRDefault="00A5587F">
            <w:r>
              <w:t>Professionale a colonne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1CC2A" w14:textId="77777777" w:rsidR="00C14EEE" w:rsidRDefault="00A5587F">
            <w:r>
              <w:t>Fascia colorata a sinistra, titoli delle sezioni in una colonna a parte</w:t>
            </w:r>
          </w:p>
        </w:tc>
        <w:tc>
          <w:tcPr>
            <w:tcW w:w="3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21C87" w14:textId="77777777" w:rsidR="00C14EEE" w:rsidRDefault="00A5587F">
            <w:r>
              <w:t>Profili tecnici e manageriali</w:t>
            </w:r>
          </w:p>
        </w:tc>
      </w:tr>
      <w:tr w:rsidR="00C14EEE" w14:paraId="45AE1541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64402" w14:textId="77777777" w:rsidR="00C14EEE" w:rsidRDefault="00A5587F">
            <w:r>
              <w:t>Barra laterale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BE5F4" w14:textId="77777777" w:rsidR="00C14EEE" w:rsidRDefault="00A5587F">
            <w:r>
              <w:t>Due colonne: contatti, competenze e formazione nella barra colorata</w:t>
            </w:r>
          </w:p>
        </w:tc>
        <w:tc>
          <w:tcPr>
            <w:tcW w:w="3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1AAB2" w14:textId="77777777" w:rsidR="00C14EEE" w:rsidRDefault="00A5587F">
            <w:r>
              <w:t>Molte informazioni in poco spazio</w:t>
            </w:r>
          </w:p>
        </w:tc>
      </w:tr>
      <w:tr w:rsidR="00C14EEE" w14:paraId="55A9F69F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226FF" w14:textId="77777777" w:rsidR="00C14EEE" w:rsidRDefault="00A5587F">
            <w:r>
              <w:lastRenderedPageBreak/>
              <w:t>Intestazione a fascia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EC9F2" w14:textId="77777777" w:rsidR="00C14EEE" w:rsidRDefault="00A5587F">
            <w:r>
              <w:t>Nome e contatti in una fascia colorata in cima</w:t>
            </w:r>
          </w:p>
        </w:tc>
        <w:tc>
          <w:tcPr>
            <w:tcW w:w="3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6236D" w14:textId="77777777" w:rsidR="00C14EEE" w:rsidRDefault="00A5587F">
            <w:r>
              <w:t>Ruoli creativi e commerciali</w:t>
            </w:r>
          </w:p>
        </w:tc>
      </w:tr>
    </w:tbl>
    <w:p w14:paraId="74670C6C" w14:textId="77777777" w:rsidR="00C14EEE" w:rsidRDefault="00A5587F">
      <w:pPr>
        <w:spacing w:after="120"/>
      </w:pPr>
      <w:r>
        <w:t>I primi quattro stili sono leggibili da tutti i sistemi ATS; gli ultimi tre sono più grafici e alcuni ATS li leggono peggio: per le candidature tramite portali conviene uno dei primi quattro. L'app lo ricorda sotto lo stile scelto.</w:t>
      </w:r>
    </w:p>
    <w:p w14:paraId="30548332" w14:textId="77777777" w:rsidR="00C14EEE" w:rsidRDefault="00C14EEE">
      <w:pPr>
        <w:spacing w:after="120"/>
      </w:pPr>
    </w:p>
    <w:p w14:paraId="3539E7A9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t>Lingua:</w:t>
      </w:r>
      <w:r>
        <w:t xml:space="preserve"> italiano o inglese; l'app propone la lingua in cui è scritto il CV. Scegliendo l'altra lingua, «</w:t>
      </w:r>
      <w:r>
        <w:t>🌍</w:t>
      </w:r>
      <w:r>
        <w:t xml:space="preserve"> Traduci» fa tradurre all'AI CV e lettera, con la stessa struttura e gli stessi fatti.</w:t>
      </w:r>
    </w:p>
    <w:p w14:paraId="097917B6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t>Dove si scarica:</w:t>
      </w:r>
      <w:r>
        <w:t xml:space="preserve"> al passo 1 il CV base; al passo 2 CV adattato e lettera; alla fine del percorso tutto insieme (capitolo 9). In «Altri formati» ci sono anche la lettera in testo (.txt) e il CV adattato in Markdown e JSON.</w:t>
      </w:r>
    </w:p>
    <w:p w14:paraId="058F6861" w14:textId="77777777" w:rsidR="00C14EEE" w:rsidRDefault="00A5587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AF58533" wp14:editId="6803E0D3">
            <wp:extent cx="4191000" cy="7029450"/>
            <wp:effectExtent l="0" t="0" r="0" b="0"/>
            <wp:docPr id="19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FABF" w14:textId="77777777" w:rsidR="00C14EEE" w:rsidRDefault="00A5587F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Figura 18 – Download al passo 2: lingua, stile scelto dall'anteprima, CV e lettera in PDF.</w:t>
      </w:r>
    </w:p>
    <w:p w14:paraId="52D7635A" w14:textId="77777777" w:rsidR="00C14EEE" w:rsidRDefault="00A5587F">
      <w:pPr>
        <w:pStyle w:val="Titolo2"/>
      </w:pPr>
      <w:bookmarkStart w:id="23" w:name="_Toc243505510"/>
      <w:r>
        <w:t>Le mie candidature</w:t>
      </w:r>
      <w:bookmarkEnd w:id="23"/>
    </w:p>
    <w:p w14:paraId="2C0B581A" w14:textId="77777777" w:rsidR="00C14EEE" w:rsidRDefault="00A5587F">
      <w:pPr>
        <w:spacing w:after="120"/>
      </w:pPr>
      <w:r>
        <w:t xml:space="preserve">Sezione attivata dall'amministratore per singolo utente (sempre attiva per gli admin). La candidatura si </w:t>
      </w:r>
      <w:r>
        <w:rPr>
          <w:b/>
          <w:bCs/>
        </w:rPr>
        <w:t>salva da sola</w:t>
      </w:r>
      <w:r>
        <w:t xml:space="preserve"> mentre lavori: prima il CV letto al passo 1 (come «CV di Nome Cognome»), poi CV adattato, lettera e compatibilità al passo 2 (con il titolo «Azienda - Ruolo» letto dall'annuncio), infine i testi LinkedIn. Ogni correzione aggiorna la candidatura; un altro annuncio o «Nuova candidatura» ne crea una nuova. Così puoi interrompere e riprendere in più momenti.</w:t>
      </w:r>
    </w:p>
    <w:p w14:paraId="4A3FA035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t xml:space="preserve">Dal menu, «Le mie candidature» elenca le candidature con data e punteggio; quelle non ancora consegnate hanno l'etichetta </w:t>
      </w:r>
      <w:r>
        <w:rPr>
          <w:b/>
          <w:bCs/>
        </w:rPr>
        <w:t>«</w:t>
      </w:r>
      <w:r>
        <w:rPr>
          <w:b/>
          <w:bCs/>
        </w:rPr>
        <w:t>📝</w:t>
      </w:r>
      <w:r>
        <w:rPr>
          <w:b/>
          <w:bCs/>
        </w:rPr>
        <w:t xml:space="preserve"> bozza»</w:t>
      </w:r>
      <w:r>
        <w:t>.</w:t>
      </w:r>
    </w:p>
    <w:p w14:paraId="05F1E507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lastRenderedPageBreak/>
        <w:t>Bozza:</w:t>
      </w:r>
      <w:r>
        <w:t xml:space="preserve"> «Riprendi da qui» la riapre nel percorso guidato dal punto in cui ti eri fermato e continua a salvarsi lì. I documenti si scaricano quando la completi: il credito si scala alla consegna, come sempre.</w:t>
      </w:r>
    </w:p>
    <w:p w14:paraId="2BEBF3DE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t>Completata:</w:t>
      </w:r>
      <w:r>
        <w:t xml:space="preserve"> CV e lettera si scaricano quando vuoi, </w:t>
      </w:r>
      <w:r>
        <w:rPr>
          <w:b/>
          <w:bCs/>
        </w:rPr>
        <w:t>senza usare crediti</w:t>
      </w:r>
      <w:r>
        <w:t>, e si consultano anche i testi LinkedIn. Restano come li hai generati e non si modificano.</w:t>
      </w:r>
    </w:p>
    <w:p w14:paraId="15F75994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t>Per cambiare una candidatura completata, «✏</w:t>
      </w:r>
      <w:r>
        <w:t>️</w:t>
      </w:r>
      <w:r>
        <w:t xml:space="preserve"> Crea una nuova versione» la riapre nel percorso guidato: alla prima modifica si salva a parte come «… (nuova versione)» e, alla consegna, usa </w:t>
      </w:r>
      <w:r>
        <w:rPr>
          <w:b/>
          <w:bCs/>
        </w:rPr>
        <w:t>un nuovo credito</w:t>
      </w:r>
      <w:r>
        <w:t>. L'originale resta invariato.</w:t>
      </w:r>
    </w:p>
    <w:p w14:paraId="4D3432A5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t>Ogni candidatura si può eliminare. Se elimini quella aperta nel percorso guidato, non viene salvata di nuovo.</w:t>
      </w:r>
    </w:p>
    <w:p w14:paraId="6687C067" w14:textId="77777777" w:rsidR="00C14EEE" w:rsidRDefault="00A558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7D4DCAF" wp14:editId="3C232434">
            <wp:extent cx="4572000" cy="4371975"/>
            <wp:effectExtent l="0" t="0" r="0" b="0"/>
            <wp:docPr id="20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0ECE" w14:textId="77777777" w:rsidR="00C14EEE" w:rsidRDefault="00A5587F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Figura 19 – «Le mie candidature»: candidatura completata con download e pulsante per crearne una nuova versione.</w:t>
      </w:r>
    </w:p>
    <w:p w14:paraId="215DB115" w14:textId="77777777" w:rsidR="00C14EEE" w:rsidRDefault="00A5587F">
      <w:pPr>
        <w:pStyle w:val="Titolo1"/>
      </w:pPr>
      <w:bookmarkStart w:id="24" w:name="_Toc243505511"/>
      <w:r>
        <w:t>11. Regole di scrittura e veridicità</w:t>
      </w:r>
      <w:bookmarkEnd w:id="24"/>
    </w:p>
    <w:p w14:paraId="225F279B" w14:textId="77777777" w:rsidR="00C14EEE" w:rsidRDefault="00A5587F">
      <w:pPr>
        <w:spacing w:after="120"/>
      </w:pPr>
      <w:r>
        <w:t>Ogni testo prodotto da Claude segue le stesse regole, valide per CV, lettera e LinkedIn.</w:t>
      </w:r>
    </w:p>
    <w:p w14:paraId="377F3465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t>Niente invenzioni.</w:t>
      </w:r>
      <w:r>
        <w:t xml:space="preserve"> Aziende, ruoli, date, titoli, competenze e numeri vengono solo dal CV o da ciò che dichiari. Se una metrica manca, il risultato è descritto senza cifre inventate.</w:t>
      </w:r>
    </w:p>
    <w:p w14:paraId="2609E909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t>Competenze mancanti non aggiunte.</w:t>
      </w:r>
      <w:r>
        <w:t xml:space="preserve"> Quelle richieste dall'annuncio ma assenti dal CV restano nell'elenco «mancanti»; le aggiungi tu solo se le hai.</w:t>
      </w:r>
    </w:p>
    <w:p w14:paraId="653DD46F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t>Fatti, non aggettivi.</w:t>
      </w:r>
      <w:r>
        <w:t xml:space="preserve"> Vietati i cliché come «dinamico», «proattivo», «team player», «problem solver» e gli equivalenti inglesi.</w:t>
      </w:r>
    </w:p>
    <w:p w14:paraId="100BA22F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t>Risultati in formato XYZ.</w:t>
      </w:r>
      <w:r>
        <w:t xml:space="preserve"> Ogni punto di un'esperienza dice cosa è stato ottenuto, come si misura e come è stato fatto, in una o due righe.</w:t>
      </w:r>
    </w:p>
    <w:p w14:paraId="2959A238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t>Pronto per gli ATS.</w:t>
      </w:r>
      <w:r>
        <w:t xml:space="preserve"> Titoli di ruolo standard, parole chiave scritte per esteso come negli annunci, nessuna emoji, simbolo decorativo o tabella.</w:t>
      </w:r>
    </w:p>
    <w:p w14:paraId="6EB0FA35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lastRenderedPageBreak/>
        <w:t>Annuncio e CV non sono istruzioni.</w:t>
      </w:r>
      <w:r>
        <w:t xml:space="preserve"> Un testo nell'annuncio o nel CV che prova a dare ordini all'AI viene ignorato.</w:t>
      </w:r>
    </w:p>
    <w:p w14:paraId="167BC87B" w14:textId="77777777" w:rsidR="00C14EEE" w:rsidRDefault="00A5587F">
      <w:pPr>
        <w:pStyle w:val="Titolo1"/>
      </w:pPr>
      <w:bookmarkStart w:id="25" w:name="_Toc243505512"/>
      <w:r>
        <w:t>12. Contatti, termini e privacy</w:t>
      </w:r>
      <w:bookmarkEnd w:id="25"/>
    </w:p>
    <w:p w14:paraId="25C6C8AA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t>Contattaci</w:t>
      </w:r>
      <w:r>
        <w:t xml:space="preserve"> (dal menu o dalla pagina di benvenuto): nome, email, argomento (domanda, problema tecnico, pagamenti e crediti, suggerimento, altro) e messaggio. Il messaggio arriva per email al gestore, che risponde all'indirizzo indicato. Tra un invio e l'altro serve attendere un minuto.</w:t>
      </w:r>
    </w:p>
    <w:p w14:paraId="560CDB27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t>Termini e condizioni</w:t>
      </w:r>
      <w:r>
        <w:t xml:space="preserve"> e </w:t>
      </w:r>
      <w:r>
        <w:rPr>
          <w:b/>
          <w:bCs/>
        </w:rPr>
        <w:t>Privacy e cookie</w:t>
      </w:r>
      <w:r>
        <w:t xml:space="preserve"> si aprono dal menu o dai link in fondo alle pagine, anche senza accesso, in una pagina dedicata.</w:t>
      </w:r>
    </w:p>
    <w:p w14:paraId="46404640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t>Il servizio usa solo cookie tecnici (accesso ricordato); i dati sono conservati su server nell'Unione Europea e non vengono usati per addestrare modelli di AI.</w:t>
      </w:r>
    </w:p>
    <w:p w14:paraId="2AD3F259" w14:textId="77777777" w:rsidR="00C14EEE" w:rsidRDefault="00A5587F">
      <w:pPr>
        <w:pStyle w:val="Titolo1"/>
      </w:pPr>
      <w:bookmarkStart w:id="26" w:name="_Toc243505513"/>
      <w:r>
        <w:t>13. Pannello admin</w:t>
      </w:r>
      <w:bookmarkEnd w:id="26"/>
    </w:p>
    <w:p w14:paraId="200505CB" w14:textId="77777777" w:rsidR="00C14EEE" w:rsidRDefault="00A5587F">
      <w:pPr>
        <w:spacing w:after="120"/>
      </w:pPr>
      <w:r>
        <w:t>Gli amministratori (indicati nella configurazione) hanno crediti illimitati e, dal menu, il «Pannello admin»:</w:t>
      </w:r>
    </w:p>
    <w:p w14:paraId="7BBBFED4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t>Statistiche:</w:t>
      </w:r>
      <w:r>
        <w:t xml:space="preserve"> chiamate a Claude (totali e di oggi, per tipo), vendite, incasso e crediti venduti. Vendite e incasso contano solo i pagamenti della modalità Stripe attiva (test o live), indicata sotto le statistiche.</w:t>
      </w:r>
    </w:p>
    <w:p w14:paraId="762C1328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t>Uso gratuito senza AI:</w:t>
      </w:r>
      <w:r>
        <w:t xml:space="preserve"> attiva o disattiva la compilazione manuale gratuita (capitolo 4).</w:t>
      </w:r>
    </w:p>
    <w:p w14:paraId="13E7E763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t>API key Anthropic</w:t>
      </w:r>
      <w:r>
        <w:t xml:space="preserve"> per la sola sessione dell'admin, alternativa a quella di configurazione.</w:t>
      </w:r>
    </w:p>
    <w:p w14:paraId="42A46C33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t>Pacchetti e prezzi:</w:t>
      </w:r>
      <w:r>
        <w:t xml:space="preserve"> il listino dei crediti (vedi sotto).</w:t>
      </w:r>
    </w:p>
    <w:p w14:paraId="38D7B2F3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t>Crediti di un utente:</w:t>
      </w:r>
      <w:r>
        <w:t xml:space="preserve"> aggiunge o imposta il saldo di un account (i crediti regalati scadono dopo 24 mesi come quelli acquistati).</w:t>
      </w:r>
    </w:p>
    <w:p w14:paraId="45F8E6A0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t>Utenti registrati:</w:t>
      </w:r>
      <w:r>
        <w:t xml:space="preserve"> tabella con nome, crediti, stato, utilizzo, acquisti e spesa; la colonna «</w:t>
      </w:r>
      <w:r>
        <w:t>📁</w:t>
      </w:r>
      <w:r>
        <w:t xml:space="preserve"> Candidature» attiva o disattiva l'archivio per il singolo utente.</w:t>
      </w:r>
    </w:p>
    <w:p w14:paraId="78B45380" w14:textId="77777777" w:rsidR="00C14EEE" w:rsidRDefault="00A5587F">
      <w:pPr>
        <w:pStyle w:val="Titolo2"/>
      </w:pPr>
      <w:bookmarkStart w:id="27" w:name="_Toc243505514"/>
      <w:r>
        <w:t>Avvisi email</w:t>
      </w:r>
      <w:bookmarkEnd w:id="27"/>
    </w:p>
    <w:p w14:paraId="38F44B5D" w14:textId="77777777" w:rsidR="00C14EEE" w:rsidRDefault="00A5587F">
      <w:pPr>
        <w:spacing w:after="120"/>
      </w:pPr>
      <w:r>
        <w:t xml:space="preserve">A ogni </w:t>
      </w:r>
      <w:r>
        <w:rPr>
          <w:b/>
          <w:bCs/>
        </w:rPr>
        <w:t>nuova registrazione</w:t>
      </w:r>
      <w:r>
        <w:t xml:space="preserve"> e a ogni </w:t>
      </w:r>
      <w:r>
        <w:rPr>
          <w:b/>
          <w:bCs/>
        </w:rPr>
        <w:t>acquisto</w:t>
      </w:r>
      <w:r>
        <w:t xml:space="preserve"> il gestore riceve un'email. L'oggetto inizia con l'ambiente: </w:t>
      </w:r>
      <w:r>
        <w:rPr>
          <w:b/>
          <w:bCs/>
        </w:rPr>
        <w:t>[PROD]</w:t>
      </w:r>
      <w:r>
        <w:t xml:space="preserve"> per il sito pubblico, </w:t>
      </w:r>
      <w:r>
        <w:rPr>
          <w:b/>
          <w:bCs/>
        </w:rPr>
        <w:t>[TEST]</w:t>
      </w:r>
      <w:r>
        <w:t xml:space="preserve"> per l'ambiente di prova (ad esempio «[PROD] Acquisto: 10 candidature, 19,99 €»).</w:t>
      </w:r>
    </w:p>
    <w:p w14:paraId="0EFBFDFD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t>Registrazione: nome, email e crediti iniziali; l'avviso parte appena l'account è creato, anche prima della conferma dell'email.</w:t>
      </w:r>
    </w:p>
    <w:p w14:paraId="744B8629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t>Acquisto: cliente, pacchetto, importo, saldo crediti, modalità Stripe e codice della sessione; l'avviso parte una sola volta, quando i crediti sono accreditati.</w:t>
      </w:r>
    </w:p>
    <w:p w14:paraId="1066B607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t>Gli avvisi arrivano all'indirizzo del modulo «Contattaci», salvo diversa configurazione; se l'invio non riesce, registrazione e acquisto vanno comunque a buon fine.</w:t>
      </w:r>
    </w:p>
    <w:p w14:paraId="4F61EA02" w14:textId="77777777" w:rsidR="00C14EEE" w:rsidRDefault="00A5587F">
      <w:pPr>
        <w:pStyle w:val="Titolo2"/>
      </w:pPr>
      <w:bookmarkStart w:id="28" w:name="_Toc243505515"/>
      <w:r>
        <w:t>Pacchetti e prezzi</w:t>
      </w:r>
      <w:bookmarkEnd w:id="28"/>
    </w:p>
    <w:p w14:paraId="7A5B22CB" w14:textId="77777777" w:rsidR="00C14EEE" w:rsidRDefault="00A5587F">
      <w:pPr>
        <w:spacing w:after="120"/>
      </w:pPr>
      <w:r>
        <w:t>La tabella elenca i pacchetti: numero di candidature e prezzo in euro. Si possono modificare i valori, aggiungere righe in fondo o eliminarle, poi si preme «Salva prezzi».</w:t>
      </w:r>
    </w:p>
    <w:p w14:paraId="1552BE4F" w14:textId="77777777" w:rsidR="00C14EEE" w:rsidRDefault="00A5587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B30B7D5" wp14:editId="07093129">
            <wp:extent cx="4762500" cy="2581275"/>
            <wp:effectExtent l="0" t="0" r="0" b="0"/>
            <wp:docPr id="21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9A38" w14:textId="77777777" w:rsidR="00C14EEE" w:rsidRDefault="00A5587F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Figura 20 – Listino dei pacchetti nel pannello admin, con l'anteprima del prezzo in home page.</w:t>
      </w:r>
    </w:p>
    <w:p w14:paraId="2F380EB1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t>Da 1 a 6 pacchetti; ogni pacchetto da 1 a 1000 candidature, tutti con un numero diverso.</w:t>
      </w:r>
    </w:p>
    <w:p w14:paraId="1498668F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t>Prezzo da 0,50 € (minimo di Stripe) a 1.000 €.</w:t>
      </w:r>
    </w:p>
    <w:p w14:paraId="35A32FA7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t xml:space="preserve">Sotto la tabella compare il prezzo a candidatura di ogni pacchetto e quello mostrato in home page: il </w:t>
      </w:r>
      <w:r>
        <w:rPr>
          <w:b/>
          <w:bCs/>
        </w:rPr>
        <w:t>più basso, arrotondato per difetto</w:t>
      </w:r>
      <w:r>
        <w:t xml:space="preserve"> (10 candidature a 19,99 € → «da 1,99 €»).</w:t>
      </w:r>
    </w:p>
    <w:p w14:paraId="5067D9E1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t>Il nuovo listino vale subito nell'app e entro 30 secondi in home page; chi aveva già avviato un pagamento riceve i crediti al prezzo di quel momento.</w:t>
      </w:r>
    </w:p>
    <w:p w14:paraId="3B1E8021" w14:textId="77777777" w:rsidR="00C14EEE" w:rsidRDefault="00A5587F">
      <w:pPr>
        <w:pBdr>
          <w:left w:val="single" w:sz="18" w:space="8" w:color="2563EB"/>
        </w:pBdr>
        <w:shd w:val="clear" w:color="auto" w:fill="EFF6FF"/>
        <w:spacing w:before="120" w:after="200"/>
        <w:ind w:left="160" w:right="160"/>
      </w:pPr>
      <w:r>
        <w:t>Ambiente di prova e produzione hanno listini separati: un prezzo cambiato in prova non tocca la produzione.</w:t>
      </w:r>
    </w:p>
    <w:p w14:paraId="1C264157" w14:textId="77777777" w:rsidR="00C14EEE" w:rsidRDefault="00A5587F">
      <w:pPr>
        <w:pStyle w:val="Titolo1"/>
      </w:pPr>
      <w:bookmarkStart w:id="29" w:name="_Toc243505516"/>
      <w:r>
        <w:t>14. Limiti noti</w:t>
      </w:r>
      <w:bookmarkEnd w:id="29"/>
    </w:p>
    <w:p w14:paraId="02A567CC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t>Senza «Le mie candidature» il lavoro in corso resta nella sessione del browser: chiudendo la pagina o con «Ricomincia da capo» si perde. Scarica i documenti prima. Con l'archivio attivo, invece, si salva da solo a ogni passo.</w:t>
      </w:r>
    </w:p>
    <w:p w14:paraId="1E8BB1A3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t>I PDF scansionati non sono leggibili; alcuni siti di annunci, come LinkedIn, non si lasciano leggere dal link.</w:t>
      </w:r>
    </w:p>
    <w:p w14:paraId="702A7A5A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t>Punteggio e parole chiave non si aggiornano dopo le modifiche a CV adattato e lettera.</w:t>
      </w:r>
    </w:p>
    <w:p w14:paraId="28A4D21F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t>Dall'archivio CV e lettera si scaricano nella lingua in cui sono stati generati (scegliendo l'altra lingua cambiano solo i titoli); per tradurli si crea una nuova versione.</w:t>
      </w:r>
    </w:p>
    <w:p w14:paraId="561DB9D0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t>I titoli delle sezioni del PDF sono solo in italiano o inglese.</w:t>
      </w:r>
    </w:p>
    <w:p w14:paraId="4D6E5680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t>Tetti di 20 operazioni con l'AI per candidatura e 40 al giorno per utente (valori predefiniti).</w:t>
      </w:r>
    </w:p>
    <w:p w14:paraId="1CF94298" w14:textId="77777777" w:rsidR="00C14EEE" w:rsidRDefault="00A5587F">
      <w:pPr>
        <w:pStyle w:val="Paragrafoelenco"/>
        <w:numPr>
          <w:ilvl w:val="0"/>
          <w:numId w:val="3"/>
        </w:numPr>
        <w:spacing w:after="60"/>
      </w:pPr>
      <w:r>
        <w:t>Sul piano gratuito di Render il sito si spegne dopo 15 minuti senza visite e alla visita successiva impiega circa un minuto a ripartire.</w:t>
      </w:r>
    </w:p>
    <w:sectPr w:rsidR="00C14EEE">
      <w:footerReference w:type="default" r:id="rId2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C5F46" w14:textId="77777777" w:rsidR="00A5587F" w:rsidRDefault="00A5587F">
      <w:r>
        <w:separator/>
      </w:r>
    </w:p>
  </w:endnote>
  <w:endnote w:type="continuationSeparator" w:id="0">
    <w:p w14:paraId="1FC44B47" w14:textId="77777777" w:rsidR="00A5587F" w:rsidRDefault="00A55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8A74F" w14:textId="77777777" w:rsidR="00C14EEE" w:rsidRDefault="00A5587F">
    <w:pPr>
      <w:jc w:val="right"/>
    </w:pPr>
    <w:r>
      <w:rPr>
        <w:color w:val="6B7280"/>
        <w:sz w:val="18"/>
        <w:szCs w:val="18"/>
      </w:rPr>
      <w:t xml:space="preserve">CV Architect — Documento funzionale e manuale utente  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7C4A2D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B3806" w14:textId="77777777" w:rsidR="00A5587F" w:rsidRDefault="00A5587F">
      <w:r>
        <w:separator/>
      </w:r>
    </w:p>
  </w:footnote>
  <w:footnote w:type="continuationSeparator" w:id="0">
    <w:p w14:paraId="02A04884" w14:textId="77777777" w:rsidR="00A5587F" w:rsidRDefault="00A558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4C15"/>
    <w:multiLevelType w:val="hybridMultilevel"/>
    <w:tmpl w:val="2CEEFF38"/>
    <w:lvl w:ilvl="0" w:tplc="AB7C5D02">
      <w:start w:val="1"/>
      <w:numFmt w:val="bullet"/>
      <w:lvlText w:val="•"/>
      <w:lvlJc w:val="left"/>
      <w:pPr>
        <w:ind w:left="540" w:hanging="270"/>
      </w:pPr>
    </w:lvl>
    <w:lvl w:ilvl="1" w:tplc="69624D0C">
      <w:numFmt w:val="decimal"/>
      <w:lvlText w:val=""/>
      <w:lvlJc w:val="left"/>
    </w:lvl>
    <w:lvl w:ilvl="2" w:tplc="393AB4CE">
      <w:numFmt w:val="decimal"/>
      <w:lvlText w:val=""/>
      <w:lvlJc w:val="left"/>
    </w:lvl>
    <w:lvl w:ilvl="3" w:tplc="D61EE27E">
      <w:numFmt w:val="decimal"/>
      <w:lvlText w:val=""/>
      <w:lvlJc w:val="left"/>
    </w:lvl>
    <w:lvl w:ilvl="4" w:tplc="BAB2EFF8">
      <w:numFmt w:val="decimal"/>
      <w:lvlText w:val=""/>
      <w:lvlJc w:val="left"/>
    </w:lvl>
    <w:lvl w:ilvl="5" w:tplc="B8565E66">
      <w:numFmt w:val="decimal"/>
      <w:lvlText w:val=""/>
      <w:lvlJc w:val="left"/>
    </w:lvl>
    <w:lvl w:ilvl="6" w:tplc="FB42965A">
      <w:numFmt w:val="decimal"/>
      <w:lvlText w:val=""/>
      <w:lvlJc w:val="left"/>
    </w:lvl>
    <w:lvl w:ilvl="7" w:tplc="6E90F294">
      <w:numFmt w:val="decimal"/>
      <w:lvlText w:val=""/>
      <w:lvlJc w:val="left"/>
    </w:lvl>
    <w:lvl w:ilvl="8" w:tplc="C21C690E">
      <w:numFmt w:val="decimal"/>
      <w:lvlText w:val=""/>
      <w:lvlJc w:val="left"/>
    </w:lvl>
  </w:abstractNum>
  <w:abstractNum w:abstractNumId="1" w15:restartNumberingAfterBreak="0">
    <w:nsid w:val="230B19E8"/>
    <w:multiLevelType w:val="hybridMultilevel"/>
    <w:tmpl w:val="FC7A8FE2"/>
    <w:lvl w:ilvl="0" w:tplc="361C369A">
      <w:start w:val="1"/>
      <w:numFmt w:val="decimal"/>
      <w:lvlText w:val="%1."/>
      <w:lvlJc w:val="left"/>
      <w:pPr>
        <w:ind w:left="540" w:hanging="300"/>
      </w:pPr>
    </w:lvl>
    <w:lvl w:ilvl="1" w:tplc="06B80D42">
      <w:numFmt w:val="decimal"/>
      <w:lvlText w:val=""/>
      <w:lvlJc w:val="left"/>
    </w:lvl>
    <w:lvl w:ilvl="2" w:tplc="EE2CC566">
      <w:numFmt w:val="decimal"/>
      <w:lvlText w:val=""/>
      <w:lvlJc w:val="left"/>
    </w:lvl>
    <w:lvl w:ilvl="3" w:tplc="6C600DA8">
      <w:numFmt w:val="decimal"/>
      <w:lvlText w:val=""/>
      <w:lvlJc w:val="left"/>
    </w:lvl>
    <w:lvl w:ilvl="4" w:tplc="50FE9F76">
      <w:numFmt w:val="decimal"/>
      <w:lvlText w:val=""/>
      <w:lvlJc w:val="left"/>
    </w:lvl>
    <w:lvl w:ilvl="5" w:tplc="D8A2518A">
      <w:numFmt w:val="decimal"/>
      <w:lvlText w:val=""/>
      <w:lvlJc w:val="left"/>
    </w:lvl>
    <w:lvl w:ilvl="6" w:tplc="8F02A230">
      <w:numFmt w:val="decimal"/>
      <w:lvlText w:val=""/>
      <w:lvlJc w:val="left"/>
    </w:lvl>
    <w:lvl w:ilvl="7" w:tplc="9B4AEA08">
      <w:numFmt w:val="decimal"/>
      <w:lvlText w:val=""/>
      <w:lvlJc w:val="left"/>
    </w:lvl>
    <w:lvl w:ilvl="8" w:tplc="D454179C">
      <w:numFmt w:val="decimal"/>
      <w:lvlText w:val=""/>
      <w:lvlJc w:val="left"/>
    </w:lvl>
  </w:abstractNum>
  <w:abstractNum w:abstractNumId="2" w15:restartNumberingAfterBreak="0">
    <w:nsid w:val="36575841"/>
    <w:multiLevelType w:val="hybridMultilevel"/>
    <w:tmpl w:val="F59026B0"/>
    <w:lvl w:ilvl="0" w:tplc="B0FC4F98">
      <w:start w:val="1"/>
      <w:numFmt w:val="decimal"/>
      <w:lvlText w:val="%1."/>
      <w:lvlJc w:val="left"/>
      <w:pPr>
        <w:ind w:left="540" w:hanging="300"/>
      </w:pPr>
    </w:lvl>
    <w:lvl w:ilvl="1" w:tplc="E9364E68">
      <w:numFmt w:val="decimal"/>
      <w:lvlText w:val=""/>
      <w:lvlJc w:val="left"/>
    </w:lvl>
    <w:lvl w:ilvl="2" w:tplc="3CEA5442">
      <w:numFmt w:val="decimal"/>
      <w:lvlText w:val=""/>
      <w:lvlJc w:val="left"/>
    </w:lvl>
    <w:lvl w:ilvl="3" w:tplc="FA66A478">
      <w:numFmt w:val="decimal"/>
      <w:lvlText w:val=""/>
      <w:lvlJc w:val="left"/>
    </w:lvl>
    <w:lvl w:ilvl="4" w:tplc="3140C4DE">
      <w:numFmt w:val="decimal"/>
      <w:lvlText w:val=""/>
      <w:lvlJc w:val="left"/>
    </w:lvl>
    <w:lvl w:ilvl="5" w:tplc="1888753A">
      <w:numFmt w:val="decimal"/>
      <w:lvlText w:val=""/>
      <w:lvlJc w:val="left"/>
    </w:lvl>
    <w:lvl w:ilvl="6" w:tplc="B7C6D722">
      <w:numFmt w:val="decimal"/>
      <w:lvlText w:val=""/>
      <w:lvlJc w:val="left"/>
    </w:lvl>
    <w:lvl w:ilvl="7" w:tplc="EBD877D0">
      <w:numFmt w:val="decimal"/>
      <w:lvlText w:val=""/>
      <w:lvlJc w:val="left"/>
    </w:lvl>
    <w:lvl w:ilvl="8" w:tplc="C50CE2A0">
      <w:numFmt w:val="decimal"/>
      <w:lvlText w:val=""/>
      <w:lvlJc w:val="left"/>
    </w:lvl>
  </w:abstractNum>
  <w:abstractNum w:abstractNumId="3" w15:restartNumberingAfterBreak="0">
    <w:nsid w:val="3802693B"/>
    <w:multiLevelType w:val="hybridMultilevel"/>
    <w:tmpl w:val="711EF0FA"/>
    <w:lvl w:ilvl="0" w:tplc="70E0E0EE">
      <w:start w:val="1"/>
      <w:numFmt w:val="decimal"/>
      <w:lvlText w:val="%1."/>
      <w:lvlJc w:val="left"/>
      <w:pPr>
        <w:ind w:left="540" w:hanging="300"/>
      </w:pPr>
    </w:lvl>
    <w:lvl w:ilvl="1" w:tplc="B1164996">
      <w:numFmt w:val="decimal"/>
      <w:lvlText w:val=""/>
      <w:lvlJc w:val="left"/>
    </w:lvl>
    <w:lvl w:ilvl="2" w:tplc="8030120E">
      <w:numFmt w:val="decimal"/>
      <w:lvlText w:val=""/>
      <w:lvlJc w:val="left"/>
    </w:lvl>
    <w:lvl w:ilvl="3" w:tplc="243A12D2">
      <w:numFmt w:val="decimal"/>
      <w:lvlText w:val=""/>
      <w:lvlJc w:val="left"/>
    </w:lvl>
    <w:lvl w:ilvl="4" w:tplc="73864714">
      <w:numFmt w:val="decimal"/>
      <w:lvlText w:val=""/>
      <w:lvlJc w:val="left"/>
    </w:lvl>
    <w:lvl w:ilvl="5" w:tplc="4B929D90">
      <w:numFmt w:val="decimal"/>
      <w:lvlText w:val=""/>
      <w:lvlJc w:val="left"/>
    </w:lvl>
    <w:lvl w:ilvl="6" w:tplc="1C507FAC">
      <w:numFmt w:val="decimal"/>
      <w:lvlText w:val=""/>
      <w:lvlJc w:val="left"/>
    </w:lvl>
    <w:lvl w:ilvl="7" w:tplc="58AE77EE">
      <w:numFmt w:val="decimal"/>
      <w:lvlText w:val=""/>
      <w:lvlJc w:val="left"/>
    </w:lvl>
    <w:lvl w:ilvl="8" w:tplc="5024F7A4">
      <w:numFmt w:val="decimal"/>
      <w:lvlText w:val=""/>
      <w:lvlJc w:val="left"/>
    </w:lvl>
  </w:abstractNum>
  <w:abstractNum w:abstractNumId="4" w15:restartNumberingAfterBreak="0">
    <w:nsid w:val="739D2D68"/>
    <w:multiLevelType w:val="hybridMultilevel"/>
    <w:tmpl w:val="E8FA6736"/>
    <w:lvl w:ilvl="0" w:tplc="0DF2451A" w:tentative="1">
      <w:start w:val="1"/>
      <w:numFmt w:val="bullet"/>
      <w:lvlText w:val="●"/>
      <w:lvlJc w:val="left"/>
      <w:pPr>
        <w:ind w:left="720" w:hanging="360"/>
      </w:pPr>
    </w:lvl>
    <w:lvl w:ilvl="1" w:tplc="45542A6C" w:tentative="1">
      <w:start w:val="1"/>
      <w:numFmt w:val="bullet"/>
      <w:lvlText w:val="○"/>
      <w:lvlJc w:val="left"/>
      <w:pPr>
        <w:ind w:left="1440" w:hanging="360"/>
      </w:pPr>
    </w:lvl>
    <w:lvl w:ilvl="2" w:tplc="E302641E" w:tentative="1">
      <w:start w:val="1"/>
      <w:numFmt w:val="bullet"/>
      <w:lvlText w:val="■"/>
      <w:lvlJc w:val="left"/>
      <w:pPr>
        <w:ind w:left="2160" w:hanging="360"/>
      </w:pPr>
    </w:lvl>
    <w:lvl w:ilvl="3" w:tplc="34B2F3F6" w:tentative="1">
      <w:start w:val="1"/>
      <w:numFmt w:val="bullet"/>
      <w:lvlText w:val="●"/>
      <w:lvlJc w:val="left"/>
      <w:pPr>
        <w:ind w:left="2880" w:hanging="360"/>
      </w:pPr>
    </w:lvl>
    <w:lvl w:ilvl="4" w:tplc="AF2E1CFE" w:tentative="1">
      <w:start w:val="1"/>
      <w:numFmt w:val="bullet"/>
      <w:lvlText w:val="○"/>
      <w:lvlJc w:val="left"/>
      <w:pPr>
        <w:ind w:left="3600" w:hanging="360"/>
      </w:pPr>
    </w:lvl>
    <w:lvl w:ilvl="5" w:tplc="B704CB62" w:tentative="1">
      <w:start w:val="1"/>
      <w:numFmt w:val="bullet"/>
      <w:lvlText w:val="■"/>
      <w:lvlJc w:val="left"/>
      <w:pPr>
        <w:ind w:left="4320" w:hanging="360"/>
      </w:pPr>
    </w:lvl>
    <w:lvl w:ilvl="6" w:tplc="F10607E2" w:tentative="1">
      <w:start w:val="1"/>
      <w:numFmt w:val="bullet"/>
      <w:lvlText w:val="●"/>
      <w:lvlJc w:val="left"/>
      <w:pPr>
        <w:ind w:left="5040" w:hanging="360"/>
      </w:pPr>
    </w:lvl>
    <w:lvl w:ilvl="7" w:tplc="E148474C" w:tentative="1">
      <w:start w:val="1"/>
      <w:numFmt w:val="bullet"/>
      <w:lvlText w:val="●"/>
      <w:lvlJc w:val="left"/>
      <w:pPr>
        <w:ind w:left="5760" w:hanging="360"/>
      </w:pPr>
    </w:lvl>
    <w:lvl w:ilvl="8" w:tplc="7AE41C9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3D2093C"/>
    <w:multiLevelType w:val="hybridMultilevel"/>
    <w:tmpl w:val="FB46379E"/>
    <w:lvl w:ilvl="0" w:tplc="089CA34C">
      <w:start w:val="1"/>
      <w:numFmt w:val="decimal"/>
      <w:lvlText w:val="%1."/>
      <w:lvlJc w:val="left"/>
      <w:pPr>
        <w:ind w:left="540" w:hanging="300"/>
      </w:pPr>
    </w:lvl>
    <w:lvl w:ilvl="1" w:tplc="2AF68998">
      <w:numFmt w:val="decimal"/>
      <w:lvlText w:val=""/>
      <w:lvlJc w:val="left"/>
    </w:lvl>
    <w:lvl w:ilvl="2" w:tplc="0E72A936">
      <w:numFmt w:val="decimal"/>
      <w:lvlText w:val=""/>
      <w:lvlJc w:val="left"/>
    </w:lvl>
    <w:lvl w:ilvl="3" w:tplc="F7E22D04">
      <w:numFmt w:val="decimal"/>
      <w:lvlText w:val=""/>
      <w:lvlJc w:val="left"/>
    </w:lvl>
    <w:lvl w:ilvl="4" w:tplc="767E1AEA">
      <w:numFmt w:val="decimal"/>
      <w:lvlText w:val=""/>
      <w:lvlJc w:val="left"/>
    </w:lvl>
    <w:lvl w:ilvl="5" w:tplc="F2AA0CE0">
      <w:numFmt w:val="decimal"/>
      <w:lvlText w:val=""/>
      <w:lvlJc w:val="left"/>
    </w:lvl>
    <w:lvl w:ilvl="6" w:tplc="6610EDF2">
      <w:numFmt w:val="decimal"/>
      <w:lvlText w:val=""/>
      <w:lvlJc w:val="left"/>
    </w:lvl>
    <w:lvl w:ilvl="7" w:tplc="00483E98">
      <w:numFmt w:val="decimal"/>
      <w:lvlText w:val=""/>
      <w:lvlJc w:val="left"/>
    </w:lvl>
    <w:lvl w:ilvl="8" w:tplc="DEA276BA">
      <w:numFmt w:val="decimal"/>
      <w:lvlText w:val=""/>
      <w:lvlJc w:val="left"/>
    </w:lvl>
  </w:abstractNum>
  <w:num w:numId="1" w16cid:durableId="2007047688">
    <w:abstractNumId w:val="4"/>
    <w:lvlOverride w:ilvl="0">
      <w:startOverride w:val="1"/>
    </w:lvlOverride>
  </w:num>
  <w:num w:numId="2" w16cid:durableId="692730666">
    <w:abstractNumId w:val="1"/>
    <w:lvlOverride w:ilvl="0">
      <w:startOverride w:val="1"/>
    </w:lvlOverride>
  </w:num>
  <w:num w:numId="3" w16cid:durableId="671445211">
    <w:abstractNumId w:val="0"/>
    <w:lvlOverride w:ilvl="0">
      <w:startOverride w:val="1"/>
    </w:lvlOverride>
  </w:num>
  <w:num w:numId="4" w16cid:durableId="451755299">
    <w:abstractNumId w:val="2"/>
    <w:lvlOverride w:ilvl="0">
      <w:startOverride w:val="1"/>
    </w:lvlOverride>
  </w:num>
  <w:num w:numId="5" w16cid:durableId="855197970">
    <w:abstractNumId w:val="3"/>
    <w:lvlOverride w:ilvl="0">
      <w:startOverride w:val="1"/>
    </w:lvlOverride>
  </w:num>
  <w:num w:numId="6" w16cid:durableId="110130363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EEE"/>
    <w:rsid w:val="007C4A2D"/>
    <w:rsid w:val="00A5587F"/>
    <w:rsid w:val="00C14EEE"/>
    <w:rsid w:val="00C7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C95E7"/>
  <w15:docId w15:val="{01E7958D-1AED-4B3B-B763-9842230C3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spacing w:before="360" w:after="160"/>
      <w:outlineLvl w:val="0"/>
    </w:pPr>
    <w:rPr>
      <w:b/>
      <w:bCs/>
      <w:color w:val="2563EB"/>
      <w:sz w:val="32"/>
      <w:szCs w:val="32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spacing w:before="240" w:after="120"/>
      <w:outlineLvl w:val="1"/>
    </w:pPr>
    <w:rPr>
      <w:b/>
      <w:bCs/>
      <w:color w:val="1F2937"/>
      <w:sz w:val="26"/>
      <w:szCs w:val="2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rPr>
      <w:sz w:val="56"/>
      <w:szCs w:val="56"/>
    </w:rPr>
  </w:style>
  <w:style w:type="paragraph" w:customStyle="1" w:styleId="Enfasigrassetto1">
    <w:name w:val="Enfasi (grassetto)1"/>
    <w:basedOn w:val="Normale"/>
    <w:next w:val="Normale"/>
    <w:qFormat/>
    <w:rPr>
      <w:b/>
      <w:bCs/>
    </w:rPr>
  </w:style>
  <w:style w:type="paragraph" w:styleId="Paragrafoelenco">
    <w:name w:val="List Paragraph"/>
    <w:basedOn w:val="Normale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7C4A2D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7C4A2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4081</Words>
  <Characters>23267</Characters>
  <Application>Microsoft Office Word</Application>
  <DocSecurity>0</DocSecurity>
  <Lines>193</Lines>
  <Paragraphs>54</Paragraphs>
  <ScaleCrop>false</ScaleCrop>
  <Company/>
  <LinksUpToDate>false</LinksUpToDate>
  <CharactersWithSpaces>27294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Architect — Documento funzionale e manuale utente</dc:title>
  <dc:creator>Antonio Esposito</dc:creator>
  <cp:lastModifiedBy>Antonio Esposito</cp:lastModifiedBy>
  <cp:revision>2</cp:revision>
  <dcterms:created xsi:type="dcterms:W3CDTF">2026-10-21T18:04:00Z</dcterms:created>
  <dcterms:modified xsi:type="dcterms:W3CDTF">2026-10-21T18:04:00Z</dcterms:modified>
</cp:coreProperties>
</file>