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jpg" ContentType="image/jpeg"/>
  <Override PartName="/word/media/rId47.png" ContentType="image/png"/>
  <Override PartName="/word/media/rId54.png" ContentType="image/png"/>
  <Override PartName="/word/media/rId60.png" ContentType="image/png"/>
  <Override PartName="/word/media/rId64.png" ContentType="image/png"/>
  <Override PartName="/word/media/rId68.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Sailor Shift: Rise and Resonance</w:t>
      </w:r>
    </w:p>
    <w:p>
      <w:pPr>
        <w:pStyle w:val="Author"/>
      </w:pPr>
      <w:r>
        <w:t xml:space="preserve">Linsen Lu</w:t>
      </w:r>
    </w:p>
    <w:bookmarkStart w:id="22" w:name="getting-start"/>
    <w:p>
      <w:pPr>
        <w:pStyle w:val="Heading2"/>
      </w:pPr>
      <w:r>
        <w:t xml:space="preserve">Getting Start</w:t>
      </w:r>
    </w:p>
    <w:bookmarkStart w:id="20" w:name="X9e37099af1dc0e1ab309a06f604b9ec2157122d"/>
    <w:p>
      <w:pPr>
        <w:pStyle w:val="Heading3"/>
      </w:pPr>
      <w:r>
        <w:rPr>
          <w:b/>
          <w:bCs/>
        </w:rPr>
        <w:t xml:space="preserve">Installing and loading the required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(igraph, tidygraph, ggraph, </w:t>
      </w:r>
      <w:r>
        <w:br/>
      </w:r>
      <w:r>
        <w:rPr>
          <w:rStyle w:val="NormalTok"/>
        </w:rPr>
        <w:t xml:space="preserve">               visNetwork, lubridate, clock,</w:t>
      </w:r>
      <w:r>
        <w:br/>
      </w:r>
      <w:r>
        <w:rPr>
          <w:rStyle w:val="NormalTok"/>
        </w:rPr>
        <w:t xml:space="preserve">               tidyverse, graphlayouts, </w:t>
      </w:r>
      <w:r>
        <w:br/>
      </w:r>
      <w:r>
        <w:rPr>
          <w:rStyle w:val="NormalTok"/>
        </w:rPr>
        <w:t xml:space="preserve">               concaveman, ggforce, jsonlite, dplyr)</w:t>
      </w:r>
    </w:p>
    <w:bookmarkEnd w:id="20"/>
    <w:bookmarkStart w:id="21" w:name="importing-data"/>
    <w:p>
      <w:pPr>
        <w:pStyle w:val="Heading3"/>
      </w:pPr>
      <w:r>
        <w:rPr>
          <w:b/>
          <w:bCs/>
        </w:rPr>
        <w:t xml:space="preserve">Importing data</w:t>
      </w:r>
    </w:p>
    <w:p>
      <w:pPr>
        <w:pStyle w:val="SourceCode"/>
      </w:pPr>
      <w:r>
        <w:rPr>
          <w:rStyle w:val="NormalTok"/>
        </w:rPr>
        <w:t xml:space="preserve">t_data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                   </w:t>
      </w:r>
      <w:r>
        <w:rPr>
          <w:rStyle w:val="AttributeTok"/>
        </w:rPr>
        <w:t xml:space="preserve">simplifyDataFrame =</w:t>
      </w:r>
      <w:r>
        <w:rPr>
          <w:rStyle w:val="NormalTok"/>
        </w:rPr>
        <w:t xml:space="preserve"> </w:t>
      </w:r>
      <w:r>
        <w:rPr>
          <w:rStyle w:val="ConstantTok"/>
        </w:rPr>
        <w:t xml:space="preserve">TRUE</w:t>
      </w:r>
      <w:r>
        <w:rPr>
          <w:rStyle w:val="NormalTok"/>
        </w:rPr>
        <w:t xml:space="preserve">)</w:t>
      </w:r>
    </w:p>
    <w:bookmarkEnd w:id="21"/>
    <w:bookmarkEnd w:id="22"/>
    <w:bookmarkStart w:id="23" w:name="introduction"/>
    <w:p>
      <w:pPr>
        <w:pStyle w:val="Heading2"/>
      </w:pPr>
      <w:r>
        <w:t xml:space="preserve">1. Introduction</w:t>
      </w:r>
    </w:p>
    <w:p>
      <w:pPr>
        <w:pStyle w:val="FirstParagraph"/>
      </w:pPr>
      <w:r>
        <w:t xml:space="preserve">Sailor Shift is one of the most influential figures in the development of</w:t>
      </w:r>
      <w:r>
        <w:t xml:space="preserve"> </w:t>
      </w:r>
      <w:r>
        <w:t xml:space="preserve">“Oceans Folk”</w:t>
      </w:r>
      <w:r>
        <w:t xml:space="preserve"> </w:t>
      </w:r>
      <w:r>
        <w:t xml:space="preserve">music. From her humble beginnings as a singer on Oceanus Island to her current status as a global superstar, she has grown to represent not only her own personal success, but has also propelled this niche genre into the world. This project uses data analysis and visualization to delve deeper into her network of collaborations, musical influences, and her importance in the overall music ecosystem. We will reveal how she has influenced others and been shaped by the zeitgeist, and further reflect on what her rise reveals about the new generation of musicians.</w:t>
      </w:r>
    </w:p>
    <w:bookmarkEnd w:id="23"/>
    <w:bookmarkStart w:id="41" w:name="data-processing"/>
    <w:p>
      <w:pPr>
        <w:pStyle w:val="Heading2"/>
      </w:pPr>
      <w:r>
        <w:t xml:space="preserve">2. Data processing</w:t>
      </w:r>
    </w:p>
    <w:bookmarkStart w:id="24" w:name="extracting-edges-and-nodes"/>
    <w:p>
      <w:pPr>
        <w:pStyle w:val="Heading3"/>
      </w:pPr>
      <w:r>
        <w:t xml:space="preserve">2.1. Extracting Edges and Nodes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(t_data</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(t_data</w:t>
      </w:r>
      <w:r>
        <w:rPr>
          <w:rStyle w:val="SpecialCharTok"/>
        </w:rPr>
        <w:t xml:space="preserve">$</w:t>
      </w:r>
      <w:r>
        <w:rPr>
          <w:rStyle w:val="NormalTok"/>
        </w:rPr>
        <w:t xml:space="preserve">links) </w:t>
      </w:r>
    </w:p>
    <w:bookmarkEnd w:id="24"/>
    <w:bookmarkStart w:id="40" w:name="get-closer-to-data"/>
    <w:p>
      <w:pPr>
        <w:pStyle w:val="Heading3"/>
      </w:pPr>
      <w:r>
        <w:t xml:space="preserve">2.2. Get closer to data</w:t>
      </w:r>
    </w:p>
    <w:bookmarkStart w:id="28" w:name="edges"/>
    <w:p>
      <w:pPr>
        <w:pStyle w:val="Heading4"/>
      </w:pPr>
      <w:r>
        <w:t xml:space="preserve">2.2.1. Edges</w:t>
      </w:r>
    </w:p>
    <w:p>
      <w:pPr>
        <w:pStyle w:val="FirstParagraph"/>
      </w:pPr>
      <w:r>
        <w:drawing>
          <wp:inline>
            <wp:extent cx="2838450" cy="2232914"/>
            <wp:effectExtent b="0" l="0" r="0" t="0"/>
            <wp:docPr descr="" title="" id="26" name="Picture"/>
            <a:graphic>
              <a:graphicData uri="http://schemas.openxmlformats.org/drawingml/2006/picture">
                <pic:pic>
                  <pic:nvPicPr>
                    <pic:cNvPr descr="Pics/Edges.png" id="27" name="Picture"/>
                    <pic:cNvPicPr>
                      <a:picLocks noChangeArrowheads="1" noChangeAspect="1"/>
                    </pic:cNvPicPr>
                  </pic:nvPicPr>
                  <pic:blipFill>
                    <a:blip r:embed="rId25"/>
                    <a:stretch>
                      <a:fillRect/>
                    </a:stretch>
                  </pic:blipFill>
                  <pic:spPr bwMode="auto">
                    <a:xfrm>
                      <a:off x="0" y="0"/>
                      <a:ext cx="2838450" cy="2232914"/>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(edges_tbl)</w:t>
      </w:r>
    </w:p>
    <w:p>
      <w:pPr>
        <w:pStyle w:val="SourceCode"/>
      </w:pPr>
      <w:r>
        <w:rPr>
          <w:rStyle w:val="VerbatimChar"/>
        </w:rPr>
        <w:t xml:space="preserve">Rows: 37,857</w:t>
      </w:r>
      <w:r>
        <w:br/>
      </w:r>
      <w:r>
        <w:rPr>
          <w:rStyle w:val="VerbatimChar"/>
        </w:rPr>
        <w:t xml:space="preserve">Columns: 4</w:t>
      </w:r>
      <w:r>
        <w:br/>
      </w:r>
      <w:r>
        <w:rPr>
          <w:rStyle w:val="VerbatimChar"/>
        </w:rPr>
        <w:t xml:space="preserve">$ `Edge Type` &lt;chr&gt; "InterpolatesFrom", "RecordedBy", "PerformerOf", "Composer…</w:t>
      </w:r>
      <w:r>
        <w:br/>
      </w:r>
      <w:r>
        <w:rPr>
          <w:rStyle w:val="VerbatimChar"/>
        </w:rPr>
        <w:t xml:space="preserve">$ source      &lt;int&gt; 0, 0, 1, 1, 2, 2, 3, 5, 5, 5, 5, 5, 5, 5, 5, 5, 5, 5, 5, 5…</w:t>
      </w:r>
      <w:r>
        <w:br/>
      </w:r>
      <w:r>
        <w:rPr>
          <w:rStyle w:val="VerbatimChar"/>
        </w:rPr>
        <w:t xml:space="preserve">$ target      &lt;int&gt; 1841, 4, 0, 16180, 0, 16180, 0, 5088, 14332, 11677, 2479, …</w:t>
      </w:r>
      <w:r>
        <w:br/>
      </w:r>
      <w:r>
        <w:rPr>
          <w:rStyle w:val="VerbatimChar"/>
        </w:rPr>
        <w:t xml:space="preserve">$ key         &lt;int&gt; 0, 0, 0, 0, 0, 0, 0, 0, 0, 0, 0, 0, 0, 0, 0, 0, 0, 0, 0, 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(edges_tbl</w:t>
      </w:r>
      <w:r>
        <w:rPr>
          <w:rStyle w:val="SpecialChar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w:t>
      </w:r>
    </w:p>
    <w:p>
      <w:pPr>
        <w:pStyle w:val="SourceCode"/>
      </w:pPr>
      <w:r>
        <w:rPr>
          <w:rStyle w:val="VerbatimChar"/>
        </w:rPr>
        <w:t xml:space="preserve">[1] 12</w:t>
      </w:r>
    </w:p>
    <w:p>
      <w:pPr>
        <w:pStyle w:val="SourceCode"/>
      </w:pPr>
      <w:r>
        <w:rPr>
          <w:rStyle w:val="FunctionTok"/>
        </w:rPr>
        <w:t xml:space="preserve">unique</w:t>
      </w:r>
      <w:r>
        <w:rPr>
          <w:rStyle w:val="NormalTok"/>
        </w:rPr>
        <w:t xml:space="preserve">(edges_tbl</w:t>
      </w:r>
      <w:r>
        <w:rPr>
          <w:rStyle w:val="SpecialChar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w:t>
      </w:r>
    </w:p>
    <w:p>
      <w:pPr>
        <w:pStyle w:val="SourceCode"/>
      </w:pPr>
      <w:r>
        <w:rPr>
          <w:rStyle w:val="VerbatimChar"/>
        </w:rPr>
        <w:t xml:space="preserve"> [1] "InterpolatesFrom"   "RecordedBy"         "PerformerOf"       </w:t>
      </w:r>
      <w:r>
        <w:br/>
      </w:r>
      <w:r>
        <w:rPr>
          <w:rStyle w:val="VerbatimChar"/>
        </w:rPr>
        <w:t xml:space="preserve"> [4] "ComposerOf"         "ProducerOf"         "InStyleOf"         </w:t>
      </w:r>
      <w:r>
        <w:br/>
      </w:r>
      <w:r>
        <w:rPr>
          <w:rStyle w:val="VerbatimChar"/>
        </w:rPr>
        <w:t xml:space="preserve"> [7] "LyricalReferenceTo" "CoverOf"            "DistributedBy"     </w:t>
      </w:r>
      <w:r>
        <w:br/>
      </w:r>
      <w:r>
        <w:rPr>
          <w:rStyle w:val="VerbatimChar"/>
        </w:rPr>
        <w:t xml:space="preserve">[10] "MemberOf"           "LyricistOf"         "DirectlySamples"   </w:t>
      </w:r>
    </w:p>
    <w:p>
      <w:pPr>
        <w:pStyle w:val="FirstParagraph"/>
      </w:pPr>
      <w:r>
        <w:t xml:space="preserve">The edges dataset contains 37,857 records and 4 fields to represent the various relationships between entities in the network. Each edge contains the node IDs (source and target) of the starting and ending points, as well as 12 Edge Types describing the nature of the relationship, such as</w:t>
      </w:r>
      <w:r>
        <w:t xml:space="preserve"> </w:t>
      </w:r>
      <w:r>
        <w:t xml:space="preserve">“PerformerOf”</w:t>
      </w:r>
      <w:r>
        <w:t xml:space="preserve">,</w:t>
      </w:r>
      <w:r>
        <w:t xml:space="preserve"> </w:t>
      </w:r>
      <w:r>
        <w:t xml:space="preserve">‘ComposerOf’</w:t>
      </w:r>
      <w:r>
        <w:t xml:space="preserve"> </w:t>
      </w:r>
      <w:r>
        <w:t xml:space="preserve">or</w:t>
      </w:r>
      <w:r>
        <w:t xml:space="preserve"> </w:t>
      </w:r>
      <w:r>
        <w:t xml:space="preserve">“RecordedBy”</w:t>
      </w:r>
      <w:r>
        <w:t xml:space="preserve">. Meanwhile, the key field is used to distinguish between multiple connections between the same node pair.</w:t>
      </w:r>
    </w:p>
    <w:bookmarkEnd w:id="28"/>
    <w:bookmarkStart w:id="32" w:name="nodes"/>
    <w:p>
      <w:pPr>
        <w:pStyle w:val="Heading4"/>
      </w:pPr>
      <w:r>
        <w:t xml:space="preserve">2.2.2. Nodes</w:t>
      </w:r>
    </w:p>
    <w:p>
      <w:pPr>
        <w:pStyle w:val="FirstParagraph"/>
      </w:pPr>
      <w:r>
        <w:drawing>
          <wp:inline>
            <wp:extent cx="5162550" cy="1540507"/>
            <wp:effectExtent b="0" l="0" r="0" t="0"/>
            <wp:docPr descr="" title="" id="30" name="Picture"/>
            <a:graphic>
              <a:graphicData uri="http://schemas.openxmlformats.org/drawingml/2006/picture">
                <pic:pic>
                  <pic:nvPicPr>
                    <pic:cNvPr descr="Pics/Nodes.jpg" id="31" name="Picture"/>
                    <pic:cNvPicPr>
                      <a:picLocks noChangeArrowheads="1" noChangeAspect="1"/>
                    </pic:cNvPicPr>
                  </pic:nvPicPr>
                  <pic:blipFill>
                    <a:blip r:embed="rId29"/>
                    <a:stretch>
                      <a:fillRect/>
                    </a:stretch>
                  </pic:blipFill>
                  <pic:spPr bwMode="auto">
                    <a:xfrm>
                      <a:off x="0" y="0"/>
                      <a:ext cx="5162550" cy="1540507"/>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(nodes_tbl)</w:t>
      </w:r>
    </w:p>
    <w:p>
      <w:pPr>
        <w:pStyle w:val="SourceCode"/>
      </w:pPr>
      <w:r>
        <w:rPr>
          <w:rStyle w:val="VerbatimChar"/>
        </w:rPr>
        <w:t xml:space="preserve">Rows: 17,412</w:t>
      </w:r>
      <w:r>
        <w:br/>
      </w:r>
      <w:r>
        <w:rPr>
          <w:rStyle w:val="VerbatimChar"/>
        </w:rPr>
        <w:t xml:space="preserve">Columns: 10</w:t>
      </w:r>
      <w:r>
        <w:br/>
      </w:r>
      <w:r>
        <w:rPr>
          <w:rStyle w:val="VerbatimChar"/>
        </w:rPr>
        <w:t xml:space="preserve">$ `Node Type`    &lt;chr&gt; "Song", "Person", "Person", "Person", "RecordLabel", "S…</w:t>
      </w:r>
      <w:r>
        <w:br/>
      </w:r>
      <w:r>
        <w:rPr>
          <w:rStyle w:val="VerbatimChar"/>
        </w:rPr>
        <w:t xml:space="preserve">$ name           &lt;chr&gt; "Breaking These Chains", "Carlos Duffy", "Min Qin", "Xi…</w:t>
      </w:r>
      <w:r>
        <w:br/>
      </w:r>
      <w:r>
        <w:rPr>
          <w:rStyle w:val="VerbatimChar"/>
        </w:rPr>
        <w:t xml:space="preserve">$ single         &lt;lgl&gt; TRUE, NA, NA, NA, NA, FALSE, NA, NA, NA, NA, TRUE, NA, …</w:t>
      </w:r>
      <w:r>
        <w:br/>
      </w:r>
      <w:r>
        <w:rPr>
          <w:rStyle w:val="VerbatimChar"/>
        </w:rPr>
        <w:t xml:space="preserve">$ release_date   &lt;chr&gt; "2017", NA, NA, NA, NA, "2026", NA, NA, NA, NA, "2020",…</w:t>
      </w:r>
      <w:r>
        <w:br/>
      </w:r>
      <w:r>
        <w:rPr>
          <w:rStyle w:val="VerbatimChar"/>
        </w:rPr>
        <w:t xml:space="preserve">$ genre          &lt;chr&gt; "Oceanus Folk", NA, NA, NA, NA, "Lo-Fi Electronica", NA…</w:t>
      </w:r>
      <w:r>
        <w:br/>
      </w:r>
      <w:r>
        <w:rPr>
          <w:rStyle w:val="VerbatimChar"/>
        </w:rPr>
        <w:t xml:space="preserve">$ notable        &lt;lgl&gt; TRUE, NA, NA, NA, NA, TRUE, NA, NA, NA, NA, TRUE, NA, N…</w:t>
      </w:r>
      <w:r>
        <w:br/>
      </w:r>
      <w:r>
        <w:rPr>
          <w:rStyle w:val="VerbatimChar"/>
        </w:rPr>
        <w:t xml:space="preserve">$ id             &lt;int&gt; 0, 1, 2, 3, 4, 5, 6, 7, 8, 9, 10, 11, 12, 13, 14, 15, 1…</w:t>
      </w:r>
      <w:r>
        <w:br/>
      </w:r>
      <w:r>
        <w:rPr>
          <w:rStyle w:val="VerbatimChar"/>
        </w:rPr>
        <w:t xml:space="preserve">$ written_date   &lt;chr&gt; NA, NA, NA, NA, NA, NA, NA, NA, NA, NA, "2020", NA, NA,…</w:t>
      </w:r>
      <w:r>
        <w:br/>
      </w:r>
      <w:r>
        <w:rPr>
          <w:rStyle w:val="VerbatimChar"/>
        </w:rPr>
        <w:t xml:space="preserve">$ stage_name     &lt;chr&gt; NA, NA, NA, NA, NA, NA, NA, NA, NA, NA, NA, NA, NA, NA,…</w:t>
      </w:r>
      <w:r>
        <w:br/>
      </w:r>
      <w:r>
        <w:rPr>
          <w:rStyle w:val="VerbatimChar"/>
        </w:rPr>
        <w:t xml:space="preserve">$ notoriety_date &lt;chr&gt; NA, NA, NA, NA, NA, NA, NA, NA, NA, NA, NA, NA, NA, NA,…</w:t>
      </w:r>
    </w:p>
    <w:p>
      <w:pPr>
        <w:pStyle w:val="FirstParagraph"/>
      </w:pPr>
      <w:r>
        <w:t xml:space="preserve">The nodes dataset contains 17,412 entries, each representing an entity within the music network and categorized under the Node Type column as</w:t>
      </w:r>
      <w:r>
        <w:t xml:space="preserve"> </w:t>
      </w:r>
      <w:r>
        <w:t xml:space="preserve">“Person”</w:t>
      </w:r>
      <w:r>
        <w:t xml:space="preserve">,</w:t>
      </w:r>
      <w:r>
        <w:t xml:space="preserve"> </w:t>
      </w:r>
      <w:r>
        <w:t xml:space="preserve">“Song”</w:t>
      </w:r>
      <w:r>
        <w:t xml:space="preserve">, or</w:t>
      </w:r>
      <w:r>
        <w:t xml:space="preserve"> </w:t>
      </w:r>
      <w:r>
        <w:t xml:space="preserve">“RecordLabel”</w:t>
      </w:r>
      <w:r>
        <w:t xml:space="preserve">. Each node includes relevant attributes based on its type—for example, songs have fields such as single, release_date, genre, and notable, while people may have stage_name and notoriety_date. The presence of missing values (NA) in many fields indicates that certain attributes are only applicable to specific node types.</w:t>
      </w:r>
    </w:p>
    <w:bookmarkEnd w:id="32"/>
    <w:bookmarkStart w:id="39" w:name="initial-eda"/>
    <w:p>
      <w:pPr>
        <w:pStyle w:val="Heading4"/>
      </w:pPr>
      <w:r>
        <w:t xml:space="preserve">2.2.3.</w:t>
      </w:r>
      <w:r>
        <w:t xml:space="preserve"> </w:t>
      </w:r>
      <w:r>
        <w:rPr>
          <w:b/>
          <w:bCs/>
        </w:rPr>
        <w:t xml:space="preserve">Initial EDA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edges_tbl,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ke-home_Ex02a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above shows the distribution of different edge types in the music relationship network. The most common type is PerformerOf, indicating that the data heavily captures who performed which work. Other frequent types include ComposerOf, LyricistOf, and ProducerOf, highlighting the importance of creative and production roles. In contrast, relationships like MemberOf and DirectlySamples are less common, suggesting these connections are either rarer or less documented.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nodes_tbl,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ke-home_Ex02a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displays the distribution of different node types in the music network dataset. The most common type is</w:t>
      </w:r>
      <w:r>
        <w:t xml:space="preserve"> </w:t>
      </w:r>
      <w:r>
        <w:rPr>
          <w:b/>
          <w:bCs/>
        </w:rPr>
        <w:t xml:space="preserve">Person</w:t>
      </w:r>
      <w:r>
        <w:t xml:space="preserve">, with a count far exceeding other categories, indicating a strong focus on individual artists, producers, and contributors.</w:t>
      </w:r>
      <w:r>
        <w:t xml:space="preserve"> </w:t>
      </w:r>
      <w:r>
        <w:rPr>
          <w:b/>
          <w:bCs/>
        </w:rPr>
        <w:t xml:space="preserve">Songs</w:t>
      </w:r>
      <w:r>
        <w:t xml:space="preserve"> </w:t>
      </w:r>
      <w:r>
        <w:t xml:space="preserve">also appear in large numbers, highlighting the dataset’s emphasis on works being created or performed. Other types like</w:t>
      </w:r>
      <w:r>
        <w:t xml:space="preserve"> </w:t>
      </w:r>
      <w:r>
        <w:rPr>
          <w:b/>
          <w:bCs/>
        </w:rPr>
        <w:t xml:space="preserve">Albums</w:t>
      </w:r>
      <w:r>
        <w:t xml:space="preserve">,</w:t>
      </w:r>
      <w:r>
        <w:t xml:space="preserve"> </w:t>
      </w:r>
      <w:r>
        <w:rPr>
          <w:b/>
          <w:bCs/>
        </w:rPr>
        <w:t xml:space="preserve">RecordLabels</w:t>
      </w:r>
      <w:r>
        <w:t xml:space="preserve">, and</w:t>
      </w:r>
      <w:r>
        <w:t xml:space="preserve"> </w:t>
      </w:r>
      <w:r>
        <w:rPr>
          <w:b/>
          <w:bCs/>
        </w:rPr>
        <w:t xml:space="preserve">MusicalGroups</w:t>
      </w:r>
      <w:r>
        <w:t xml:space="preserve"> </w:t>
      </w:r>
      <w:r>
        <w:t xml:space="preserve">are present but in significantly smaller quantities.</w:t>
      </w:r>
    </w:p>
    <w:bookmarkEnd w:id="39"/>
    <w:bookmarkEnd w:id="40"/>
    <w:bookmarkEnd w:id="41"/>
    <w:bookmarkStart w:id="46" w:name="creating-knowledge-graph"/>
    <w:p>
      <w:pPr>
        <w:pStyle w:val="Heading2"/>
      </w:pPr>
      <w:r>
        <w:rPr>
          <w:b/>
          <w:bCs/>
        </w:rPr>
        <w:t xml:space="preserve">3. Creating Knowledge Graph</w:t>
      </w:r>
    </w:p>
    <w:bookmarkStart w:id="42" w:name="mapping-from-node-id-to-row-index"/>
    <w:p>
      <w:pPr>
        <w:pStyle w:val="Heading3"/>
      </w:pPr>
      <w:r>
        <w:t xml:space="preserve">3.1.</w:t>
      </w:r>
      <w:r>
        <w:t xml:space="preserve"> </w:t>
      </w:r>
      <w:r>
        <w:rPr>
          <w:b/>
          <w:bCs/>
        </w:rPr>
        <w:t xml:space="preserve">Mapping from node id to row index</w:t>
      </w:r>
    </w:p>
    <w:p>
      <w:pPr>
        <w:pStyle w:val="SourceCode"/>
      </w:pP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w:t>
      </w:r>
      <w:r>
        <w:br/>
      </w:r>
      <w:r>
        <w:rPr>
          <w:rStyle w:val="NormalTok"/>
        </w:rPr>
        <w:t xml:space="preserve">                 </w:t>
      </w:r>
      <w:r>
        <w:rPr>
          <w:rStyle w:val="AttributeTok"/>
        </w:rPr>
        <w:t xml:space="preserve">index =</w:t>
      </w:r>
      <w:r>
        <w:rPr>
          <w:rStyle w:val="NormalTok"/>
        </w:rPr>
        <w:t xml:space="preserve"> </w:t>
      </w:r>
      <w:r>
        <w:rPr>
          <w:rStyle w:val="FunctionTok"/>
        </w:rPr>
        <w:t xml:space="preserve">seq_len</w:t>
      </w:r>
      <w:r>
        <w:rPr>
          <w:rStyle w:val="NormalTok"/>
        </w:rPr>
        <w:t xml:space="preserve">(</w:t>
      </w:r>
      <w:r>
        <w:br/>
      </w:r>
      <w:r>
        <w:rPr>
          <w:rStyle w:val="NormalTok"/>
        </w:rPr>
        <w:t xml:space="preserve">                   </w:t>
      </w:r>
      <w:r>
        <w:rPr>
          <w:rStyle w:val="FunctionTok"/>
        </w:rPr>
        <w:t xml:space="preserve">nrow</w:t>
      </w:r>
      <w:r>
        <w:rPr>
          <w:rStyle w:val="NormalTok"/>
        </w:rPr>
        <w:t xml:space="preserve">(nodes_tbl)))</w:t>
      </w:r>
    </w:p>
    <w:bookmarkEnd w:id="42"/>
    <w:bookmarkStart w:id="43" w:name="map-source-and-target-ids-to-row-indices"/>
    <w:p>
      <w:pPr>
        <w:pStyle w:val="Heading3"/>
      </w:pPr>
      <w:r>
        <w:rPr>
          <w:b/>
          <w:bCs/>
        </w:rPr>
        <w:t xml:space="preserve">3.2. Map source and target IDs to row indices</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w:t>
      </w:r>
    </w:p>
    <w:bookmarkEnd w:id="43"/>
    <w:bookmarkStart w:id="44" w:name="filter-out-any-unmatched-invalid-edges"/>
    <w:p>
      <w:pPr>
        <w:pStyle w:val="Heading3"/>
      </w:pPr>
      <w:r>
        <w:rPr>
          <w:b/>
          <w:bCs/>
        </w:rPr>
        <w:t xml:space="preserve">3.3. Filter out any unmatched (invalid) edges</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bookmarkEnd w:id="44"/>
    <w:bookmarkStart w:id="45" w:name="creating-tidygraph"/>
    <w:p>
      <w:pPr>
        <w:pStyle w:val="Heading3"/>
      </w:pPr>
      <w:r>
        <w:rPr>
          <w:b/>
          <w:bCs/>
        </w:rPr>
        <w:t xml:space="preserve">3.4. Creating tidygraph</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br/>
      </w:r>
      <w:r>
        <w:rPr>
          <w:rStyle w:val="NormalTok"/>
        </w:rPr>
        <w:t xml:space="preserve">                   </w:t>
      </w:r>
      <w:r>
        <w:rPr>
          <w:rStyle w:val="AttributeTok"/>
        </w:rPr>
        <w:t xml:space="preserve">edges =</w:t>
      </w:r>
      <w:r>
        <w:rPr>
          <w:rStyle w:val="NormalTok"/>
        </w:rPr>
        <w:t xml:space="preserve"> edges_tbl, </w:t>
      </w:r>
      <w:r>
        <w:br/>
      </w:r>
      <w:r>
        <w:rPr>
          <w:rStyle w:val="NormalTok"/>
        </w:rPr>
        <w:t xml:space="preserve">                   </w:t>
      </w:r>
      <w:r>
        <w:rPr>
          <w:rStyle w:val="AttributeTok"/>
        </w:rPr>
        <w:t xml:space="preserve">directed =</w:t>
      </w:r>
      <w:r>
        <w:rPr>
          <w:rStyle w:val="NormalTok"/>
        </w:rPr>
        <w:t xml:space="preserve"> t_data</w:t>
      </w:r>
      <w:r>
        <w:rPr>
          <w:rStyle w:val="SpecialCharTok"/>
        </w:rPr>
        <w:t xml:space="preserve">$</w:t>
      </w:r>
      <w:r>
        <w:rPr>
          <w:rStyle w:val="NormalTok"/>
        </w:rPr>
        <w:t xml:space="preserve">directed)</w:t>
      </w:r>
    </w:p>
    <w:p>
      <w:pPr>
        <w:pStyle w:val="SourceCode"/>
      </w:pPr>
      <w:r>
        <w:rPr>
          <w:rStyle w:val="FunctionTok"/>
        </w:rPr>
        <w:t xml:space="preserve">class</w:t>
      </w:r>
      <w:r>
        <w:rPr>
          <w:rStyle w:val="NormalTok"/>
        </w:rPr>
        <w:t xml:space="preserve">(graph)</w:t>
      </w:r>
    </w:p>
    <w:p>
      <w:pPr>
        <w:pStyle w:val="SourceCode"/>
      </w:pPr>
      <w:r>
        <w:rPr>
          <w:rStyle w:val="VerbatimChar"/>
        </w:rPr>
        <w:t xml:space="preserve">[1] "tbl_graph" "igraph"   </w:t>
      </w:r>
    </w:p>
    <w:bookmarkEnd w:id="45"/>
    <w:bookmarkEnd w:id="46"/>
    <w:bookmarkStart w:id="59" w:name="visualising-the-knowledge-graph"/>
    <w:p>
      <w:pPr>
        <w:pStyle w:val="Heading2"/>
      </w:pPr>
      <w:r>
        <w:rPr>
          <w:b/>
          <w:bCs/>
        </w:rPr>
        <w:t xml:space="preserve">4. Visualising the knowledge graph</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bookmarkStart w:id="50" w:name="visualising-the-whole-graph"/>
    <w:p>
      <w:pPr>
        <w:pStyle w:val="Heading3"/>
      </w:pPr>
      <w:r>
        <w:rPr>
          <w:b/>
          <w:bCs/>
        </w:rPr>
        <w:t xml:space="preserve">4.1. Visualising the whole graph</w:t>
      </w:r>
    </w:p>
    <w:p>
      <w:pPr>
        <w:pStyle w:val="SourceCode"/>
      </w:pP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2a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8" w:name="visualising-the-sub-graph"/>
    <w:p>
      <w:pPr>
        <w:pStyle w:val="Heading3"/>
      </w:pPr>
      <w:r>
        <w:rPr>
          <w:b/>
          <w:bCs/>
        </w:rPr>
        <w:t xml:space="preserve">4.2. Visualising the sub-graph</w:t>
      </w:r>
    </w:p>
    <w:bookmarkStart w:id="51" w:name="filtering-edges-to-only-memberof"/>
    <w:p>
      <w:pPr>
        <w:pStyle w:val="Heading4"/>
      </w:pPr>
      <w:r>
        <w:rPr>
          <w:b/>
          <w:bCs/>
        </w:rPr>
        <w:t xml:space="preserve">4.2.1. Filtering edges to only</w:t>
      </w:r>
      <w:r>
        <w:rPr>
          <w:b/>
          <w:bCs/>
        </w:rPr>
        <w:t xml:space="preserve"> </w:t>
      </w:r>
      <w:r>
        <w:rPr>
          <w:b/>
          <w:bCs/>
        </w:rPr>
        <w:t xml:space="preserve">“MemberOf”</w:t>
      </w:r>
    </w:p>
    <w:p>
      <w:pPr>
        <w:pStyle w:val="SourceCode"/>
      </w:pPr>
      <w:r>
        <w:rPr>
          <w:rStyle w:val="NormalTok"/>
        </w:rPr>
        <w:t xml:space="preserve">graph_memberof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p>
    <w:bookmarkEnd w:id="51"/>
    <w:bookmarkStart w:id="52" w:name="X41b6a20d2ce3b3ab0a8bc196f4955a79369ad5b"/>
    <w:p>
      <w:pPr>
        <w:pStyle w:val="Heading4"/>
      </w:pPr>
      <w:r>
        <w:rPr>
          <w:b/>
          <w:bCs/>
        </w:rPr>
        <w:t xml:space="preserve">4.2.2. Extracting only connected nodes (i.e., used in these edges)</w:t>
      </w:r>
    </w:p>
    <w:p>
      <w:pPr>
        <w:pStyle w:val="SourceCode"/>
      </w:pPr>
      <w:r>
        <w:rPr>
          <w:rStyle w:val="NormalTok"/>
        </w:rPr>
        <w:t xml:space="preserve">used_node_indices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52"/>
    <w:bookmarkStart w:id="53" w:name="keeping-only-those-nodes"/>
    <w:p>
      <w:pPr>
        <w:pStyle w:val="Heading4"/>
      </w:pPr>
      <w:r>
        <w:rPr>
          <w:b/>
          <w:bCs/>
        </w:rPr>
        <w:t xml:space="preserve">4.2.3. Keeping only those nodes</w:t>
      </w:r>
    </w:p>
    <w:p>
      <w:pPr>
        <w:pStyle w:val="SourceCode"/>
      </w:pPr>
      <w:r>
        <w:rPr>
          <w:rStyle w:val="NormalTok"/>
        </w:rPr>
        <w:t xml:space="preserve">graph_memberof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used_node_indices)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  </w:t>
      </w:r>
      <w:r>
        <w:rPr>
          <w:rStyle w:val="CommentTok"/>
        </w:rPr>
        <w:t xml:space="preserve"># optional cleanup</w:t>
      </w:r>
    </w:p>
    <w:bookmarkEnd w:id="53"/>
    <w:bookmarkStart w:id="57" w:name="plotting-the-sub-graph"/>
    <w:p>
      <w:pPr>
        <w:pStyle w:val="Heading4"/>
      </w:pPr>
      <w:r>
        <w:rPr>
          <w:b/>
          <w:bCs/>
        </w:rPr>
        <w:t xml:space="preserve">4.2.4. Plotting the sub-graph</w:t>
      </w:r>
    </w:p>
    <w:p>
      <w:pPr>
        <w:pStyle w:val="SourceCode"/>
      </w:pPr>
      <w:r>
        <w:rPr>
          <w:rStyle w:val="FunctionTok"/>
        </w:rPr>
        <w:t xml:space="preserve">ggraph</w:t>
      </w:r>
      <w:r>
        <w:rPr>
          <w:rStyle w:val="NormalTok"/>
        </w:rPr>
        <w:t xml:space="preserve">(graph_memberof, </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Take-home_Ex02a_files/figure-docx/unnamed-chunk-1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bookmarkEnd w:id="59"/>
    <w:bookmarkStart w:id="72" w:name="sailor-shifts-career-connections"/>
    <w:p>
      <w:pPr>
        <w:pStyle w:val="Heading2"/>
      </w:pPr>
      <w:r>
        <w:t xml:space="preserve">5. Sailor Shift’s Career Connections</w:t>
      </w:r>
    </w:p>
    <w:bookmarkStart w:id="63" w:name="Xd8d79bb9fc64b72342a64e56db6ad2ba4d1c8d2"/>
    <w:p>
      <w:pPr>
        <w:pStyle w:val="Heading3"/>
      </w:pPr>
      <w:r>
        <w:t xml:space="preserve">5.1. The contributors who shaped the modern Sailor Shift</w:t>
      </w:r>
    </w:p>
    <w:p>
      <w:pPr>
        <w:pStyle w:val="FirstParagraph"/>
      </w:pPr>
      <w:r>
        <w:t xml:space="preserve">A singer’s journey to fame is never a solitary one. Sailor has been accompanied by many — fellow singers, producers, instrumentalists, composers, and others who helped shape her path.</w:t>
      </w:r>
    </w:p>
    <w:p>
      <w:pPr>
        <w:pStyle w:val="SourceCode"/>
      </w:pPr>
      <w:r>
        <w:rPr>
          <w:rStyle w:val="CommentTok"/>
        </w:rPr>
        <w:t xml:space="preserve"># Sailor Shift's Index</w:t>
      </w:r>
      <w:r>
        <w:br/>
      </w:r>
      <w:r>
        <w:rPr>
          <w:rStyle w:val="NormalTok"/>
        </w:rPr>
        <w:t xml:space="preserve">sailor_idx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w:t>
      </w:r>
    </w:p>
    <w:p>
      <w:pPr>
        <w:pStyle w:val="SourceCode"/>
      </w:pPr>
      <w:r>
        <w:rPr>
          <w:rStyle w:val="CommentTok"/>
        </w:rPr>
        <w:t xml:space="preserve"># Sailor Shift's works'Index</w:t>
      </w:r>
      <w:r>
        <w:br/>
      </w:r>
      <w:r>
        <w:rPr>
          <w:rStyle w:val="NormalTok"/>
        </w:rPr>
        <w:t xml:space="preserve">perf_edges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from </w:t>
      </w:r>
      <w:r>
        <w:rPr>
          <w:rStyle w:val="SpecialCharTok"/>
        </w:rPr>
        <w:t xml:space="preserve">==</w:t>
      </w:r>
      <w:r>
        <w:rPr>
          <w:rStyle w:val="NormalTok"/>
        </w:rPr>
        <w:t xml:space="preserve"> sailor_idx)</w:t>
      </w:r>
      <w:r>
        <w:br/>
      </w:r>
      <w:r>
        <w:br/>
      </w:r>
      <w:r>
        <w:rPr>
          <w:rStyle w:val="NormalTok"/>
        </w:rPr>
        <w:t xml:space="preserve">sailor_works_idx </w:t>
      </w:r>
      <w:r>
        <w:rPr>
          <w:rStyle w:val="OtherTok"/>
        </w:rPr>
        <w:t xml:space="preserve">&lt;-</w:t>
      </w:r>
      <w:r>
        <w:rPr>
          <w:rStyle w:val="NormalTok"/>
        </w:rPr>
        <w:t xml:space="preserve"> perf_edges </w:t>
      </w:r>
      <w:r>
        <w:rPr>
          <w:rStyle w:val="SpecialCharTok"/>
        </w:rPr>
        <w:t xml:space="preserve">%&gt;%</w:t>
      </w:r>
      <w:r>
        <w:rPr>
          <w:rStyle w:val="NormalTok"/>
        </w:rPr>
        <w:t xml:space="preserve"> </w:t>
      </w:r>
      <w:r>
        <w:rPr>
          <w:rStyle w:val="FunctionTok"/>
        </w:rPr>
        <w:t xml:space="preserve">pull</w:t>
      </w:r>
      <w:r>
        <w:rPr>
          <w:rStyle w:val="NormalTok"/>
        </w:rPr>
        <w:t xml:space="preserve">(to)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NormalTok"/>
        </w:rPr>
        <w:t xml:space="preserve">focus_idx1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(sailor_idx, sailor_works_idx))</w:t>
      </w:r>
    </w:p>
    <w:p>
      <w:pPr>
        <w:pStyle w:val="SourceCode"/>
      </w:pPr>
      <w:r>
        <w:rPr>
          <w:rStyle w:val="CommentTok"/>
        </w:rPr>
        <w:t xml:space="preserve"># Keep Edges that 'influence' Sailor Shift's works</w:t>
      </w:r>
      <w:r>
        <w:br/>
      </w:r>
      <w:r>
        <w:rPr>
          <w:rStyle w:val="NormalTok"/>
        </w:rPr>
        <w:t xml:space="preserve">influence_types1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 </w:t>
      </w:r>
      <w:r>
        <w:rPr>
          <w:rStyle w:val="StringTok"/>
        </w:rPr>
        <w:t xml:space="preserve">"CoverOf"</w:t>
      </w:r>
      <w:r>
        <w:rPr>
          <w:rStyle w:val="NormalTok"/>
        </w:rPr>
        <w:t xml:space="preserve">)</w:t>
      </w:r>
      <w:r>
        <w:br/>
      </w:r>
      <w:r>
        <w:br/>
      </w:r>
      <w:r>
        <w:rPr>
          <w:rStyle w:val="NormalTok"/>
        </w:rPr>
        <w:t xml:space="preserve">graph_influence1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influence_types1,</w:t>
      </w:r>
      <w:r>
        <w:br/>
      </w:r>
      <w:r>
        <w:rPr>
          <w:rStyle w:val="NormalTok"/>
        </w:rPr>
        <w:t xml:space="preserve">    to </w:t>
      </w:r>
      <w:r>
        <w:rPr>
          <w:rStyle w:val="SpecialCharTok"/>
        </w:rPr>
        <w:t xml:space="preserve">%in%</w:t>
      </w:r>
      <w:r>
        <w:rPr>
          <w:rStyle w:val="NormalTok"/>
        </w:rPr>
        <w:t xml:space="preserve"> focus_idx1</w:t>
      </w:r>
      <w:r>
        <w:br/>
      </w:r>
      <w:r>
        <w:rPr>
          <w:rStyle w:val="NormalTok"/>
        </w:rPr>
        <w:t xml:space="preserve">  )</w:t>
      </w:r>
    </w:p>
    <w:p>
      <w:pPr>
        <w:pStyle w:val="SourceCode"/>
      </w:pPr>
      <w:r>
        <w:rPr>
          <w:rStyle w:val="CommentTok"/>
        </w:rPr>
        <w:t xml:space="preserve"># Extract Nodes </w:t>
      </w:r>
      <w:r>
        <w:br/>
      </w:r>
      <w:r>
        <w:rPr>
          <w:rStyle w:val="NormalTok"/>
        </w:rPr>
        <w:t xml:space="preserve">used_node_indices1 </w:t>
      </w:r>
      <w:r>
        <w:rPr>
          <w:rStyle w:val="OtherTok"/>
        </w:rPr>
        <w:t xml:space="preserve">&lt;-</w:t>
      </w:r>
      <w:r>
        <w:rPr>
          <w:rStyle w:val="NormalTok"/>
        </w:rPr>
        <w:t xml:space="preserve"> graph_influence1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SourceCode"/>
      </w:pPr>
      <w:r>
        <w:rPr>
          <w:rStyle w:val="CommentTok"/>
        </w:rPr>
        <w:t xml:space="preserve"># Keep Nodes</w:t>
      </w:r>
      <w:r>
        <w:br/>
      </w:r>
      <w:r>
        <w:rPr>
          <w:rStyle w:val="NormalTok"/>
        </w:rPr>
        <w:t xml:space="preserve">graph_influence1 </w:t>
      </w:r>
      <w:r>
        <w:rPr>
          <w:rStyle w:val="OtherTok"/>
        </w:rPr>
        <w:t xml:space="preserve">&lt;-</w:t>
      </w:r>
      <w:r>
        <w:rPr>
          <w:rStyle w:val="NormalTok"/>
        </w:rPr>
        <w:t xml:space="preserve"> graph_influence1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 </w:t>
      </w:r>
      <w:r>
        <w:rPr>
          <w:rStyle w:val="SpecialCharTok"/>
        </w:rPr>
        <w:t xml:space="preserve">%in%</w:t>
      </w:r>
      <w:r>
        <w:rPr>
          <w:rStyle w:val="NormalTok"/>
        </w:rPr>
        <w:t xml:space="preserve"> used_node_indices1)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w:t>
      </w:r>
    </w:p>
    <w:p>
      <w:pPr>
        <w:pStyle w:val="SourceCode"/>
      </w:pPr>
      <w:r>
        <w:rPr>
          <w:rStyle w:val="CommentTok"/>
        </w:rPr>
        <w:t xml:space="preserve"># Plot</w:t>
      </w:r>
      <w:r>
        <w:br/>
      </w:r>
      <w:r>
        <w:rPr>
          <w:rStyle w:val="FunctionTok"/>
        </w:rPr>
        <w:t xml:space="preserve">ggraph</w:t>
      </w:r>
      <w:r>
        <w:rPr>
          <w:rStyle w:val="NormalTok"/>
        </w:rPr>
        <w:t xml:space="preserve">(graph_influence1,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"pt"</w:t>
      </w:r>
      <w:r>
        <w:rPr>
          <w:rStyle w:val="NormalTok"/>
        </w:rPr>
        <w:t xml:space="preserve">), </w:t>
      </w:r>
      <w:r>
        <w:rPr>
          <w:rStyle w:val="AttributeTok"/>
        </w:rPr>
        <w:t xml:space="preserve">type =</w:t>
      </w:r>
      <w:r>
        <w:rPr>
          <w:rStyle w:val="NormalTok"/>
        </w:rPr>
        <w:t xml:space="preserve"> </w:t>
      </w:r>
      <w:r>
        <w:rPr>
          <w:rStyle w:val="StringTok"/>
        </w:rPr>
        <w:t xml:space="preserve">"closed"</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start_cap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FunctionTok"/>
        </w:rPr>
        <w:t xml:space="preserve">scale_edge_colour_brewer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"Edge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"Person"</w:t>
      </w:r>
      <w:r>
        <w:rPr>
          <w:rStyle w:val="NormalTok"/>
        </w:rPr>
        <w:t xml:space="preserve">      </w:t>
      </w:r>
      <w:r>
        <w:rPr>
          <w:rStyle w:val="OtherTok"/>
        </w:rPr>
        <w:t xml:space="preserve">=</w:t>
      </w:r>
      <w:r>
        <w:rPr>
          <w:rStyle w:val="NormalTok"/>
        </w:rPr>
        <w:t xml:space="preserve"> </w:t>
      </w:r>
      <w:r>
        <w:rPr>
          <w:rStyle w:val="StringTok"/>
        </w:rPr>
        <w:t xml:space="preserve">"#377EB8"</w:t>
      </w:r>
      <w:r>
        <w:rPr>
          <w:rStyle w:val="NormalTok"/>
        </w:rPr>
        <w:t xml:space="preserve">,</w:t>
      </w:r>
      <w:r>
        <w:br/>
      </w:r>
      <w:r>
        <w:rPr>
          <w:rStyle w:val="NormalTok"/>
        </w:rPr>
        <w:t xml:space="preserve">    </w:t>
      </w:r>
      <w:r>
        <w:rPr>
          <w:rStyle w:val="StringTok"/>
        </w:rPr>
        <w:t xml:space="preserve">"Album"</w:t>
      </w:r>
      <w:r>
        <w:rPr>
          <w:rStyle w:val="NormalTok"/>
        </w:rPr>
        <w:t xml:space="preserve">       </w:t>
      </w:r>
      <w:r>
        <w:rPr>
          <w:rStyle w:val="OtherTok"/>
        </w:rPr>
        <w:t xml:space="preserve">=</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StringTok"/>
        </w:rPr>
        <w:t xml:space="preserve">"RecordLabel"</w:t>
      </w:r>
      <w:r>
        <w:rPr>
          <w:rStyle w:val="NormalTok"/>
        </w:rPr>
        <w:t xml:space="preserve"> </w:t>
      </w:r>
      <w:r>
        <w:rPr>
          <w:rStyle w:val="OtherTok"/>
        </w:rPr>
        <w:t xml:space="preserve">=</w:t>
      </w:r>
      <w:r>
        <w:rPr>
          <w:rStyle w:val="NormalTok"/>
        </w:rPr>
        <w:t xml:space="preserve"> </w:t>
      </w:r>
      <w:r>
        <w:rPr>
          <w:rStyle w:val="StringTok"/>
        </w:rPr>
        <w:t xml:space="preserve">"#4DAF4A"</w:t>
      </w:r>
      <w:r>
        <w:br/>
      </w:r>
      <w:r>
        <w:rPr>
          <w:rStyle w:val="NormalTok"/>
        </w:rPr>
        <w:t xml:space="preserve">    ), </w:t>
      </w:r>
      <w:r>
        <w:rPr>
          <w:rStyle w:val="AttributeTok"/>
        </w:rPr>
        <w:t xml:space="preserve">name =</w:t>
      </w:r>
      <w:r>
        <w:rPr>
          <w:rStyle w:val="NormalTok"/>
        </w:rPr>
        <w:t xml:space="preserve"> </w:t>
      </w:r>
      <w:r>
        <w:rPr>
          <w:rStyle w:val="StringTok"/>
        </w:rPr>
        <w:t xml:space="preserve">"Node Type"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Take-home_Ex02a_files/figure-docx/unnamed-chunk-2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network diagram places Sailor Shift at its center and reveals the diverse teams behind each album. By mapping the ComposerOf, ProducerOf and LyricistOf relationships, it clearly shows which composers, producers, and record labels have shaped her work. From the visualization, it’s clear that Ewan MacRae has had the greatest influence on her discography: he not only composed Oceanbound alone but also teamed up with Freya Lindholm and Astrid Nørgaard to co-create Coral Beats, leaving a significant mark on two albums—far more than any other contributor.</w:t>
      </w:r>
    </w:p>
    <w:bookmarkEnd w:id="63"/>
    <w:bookmarkStart w:id="67" w:name="who-did-sailor-shift-influenced"/>
    <w:p>
      <w:pPr>
        <w:pStyle w:val="Heading3"/>
      </w:pPr>
      <w:r>
        <w:t xml:space="preserve">5.2. Who did Sailor Shift influenced</w:t>
      </w:r>
    </w:p>
    <w:p>
      <w:pPr>
        <w:pStyle w:val="FirstParagraph"/>
      </w:pPr>
      <w:r>
        <w:t xml:space="preserve">Throughout Sailor’s career, not only has Sailor received influences from others, but her work has begun to inspire others, extending her creative reach beyond her immediate circle.</w:t>
      </w:r>
    </w:p>
    <w:p>
      <w:pPr>
        <w:pStyle w:val="SourceCode"/>
      </w:pPr>
      <w:r>
        <w:rPr>
          <w:rStyle w:val="CommentTok"/>
        </w:rPr>
        <w:t xml:space="preserve"># Sailor's works</w:t>
      </w:r>
      <w:r>
        <w:br/>
      </w:r>
      <w:r>
        <w:rPr>
          <w:rStyle w:val="NormalTok"/>
        </w:rPr>
        <w:t xml:space="preserve">layer1_targets </w:t>
      </w:r>
      <w:r>
        <w:rPr>
          <w:rStyle w:val="OtherTok"/>
        </w:rPr>
        <w:t xml:space="preserve">&lt;-</w:t>
      </w:r>
      <w:r>
        <w:rPr>
          <w:rStyle w:val="NormalTok"/>
        </w:rPr>
        <w:t xml:space="preserve"> perf_edges </w:t>
      </w:r>
      <w:r>
        <w:rPr>
          <w:rStyle w:val="SpecialCharTok"/>
        </w:rPr>
        <w:t xml:space="preserve">%&gt;%</w:t>
      </w:r>
      <w:r>
        <w:br/>
      </w:r>
      <w:r>
        <w:rPr>
          <w:rStyle w:val="NormalTok"/>
        </w:rPr>
        <w:t xml:space="preserve">  </w:t>
      </w:r>
      <w:r>
        <w:rPr>
          <w:rStyle w:val="FunctionTok"/>
        </w:rPr>
        <w:t xml:space="preserve">pull</w:t>
      </w:r>
      <w:r>
        <w:rPr>
          <w:rStyle w:val="NormalTok"/>
        </w:rPr>
        <w:t xml:space="preserve">(to)</w:t>
      </w:r>
    </w:p>
    <w:p>
      <w:pPr>
        <w:pStyle w:val="SourceCode"/>
      </w:pPr>
      <w:r>
        <w:rPr>
          <w:rStyle w:val="CommentTok"/>
        </w:rPr>
        <w:t xml:space="preserve"># Works influenced by Silor's works</w:t>
      </w:r>
      <w:r>
        <w:br/>
      </w:r>
      <w:r>
        <w:rPr>
          <w:rStyle w:val="NormalTok"/>
        </w:rPr>
        <w:t xml:space="preserve">influence_types2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"DirectlySamples"</w:t>
      </w:r>
      <w:r>
        <w:rPr>
          <w:rStyle w:val="NormalTok"/>
        </w:rPr>
        <w:t xml:space="preserve">, </w:t>
      </w:r>
      <w:r>
        <w:rPr>
          <w:rStyle w:val="StringTok"/>
        </w:rPr>
        <w:t xml:space="preserve">"InStyleOf"</w:t>
      </w:r>
      <w:r>
        <w:rPr>
          <w:rStyle w:val="NormalTok"/>
        </w:rPr>
        <w:t xml:space="preserve">,</w:t>
      </w:r>
      <w:r>
        <w:br/>
      </w:r>
      <w:r>
        <w:rPr>
          <w:rStyle w:val="NormalTok"/>
        </w:rPr>
        <w:t xml:space="preserve">                     </w:t>
      </w:r>
      <w:r>
        <w:rPr>
          <w:rStyle w:val="StringTok"/>
        </w:rPr>
        <w:t xml:space="preserve">"LyricalReferenceTo"</w:t>
      </w:r>
      <w:r>
        <w:rPr>
          <w:rStyle w:val="NormalTok"/>
        </w:rPr>
        <w:t xml:space="preserve">, </w:t>
      </w:r>
      <w:r>
        <w:rPr>
          <w:rStyle w:val="StringTok"/>
        </w:rPr>
        <w:t xml:space="preserve">"InterpolatesFrom"</w:t>
      </w:r>
      <w:r>
        <w:rPr>
          <w:rStyle w:val="NormalTok"/>
        </w:rPr>
        <w:t xml:space="preserve">)</w:t>
      </w:r>
      <w:r>
        <w:br/>
      </w:r>
      <w:r>
        <w:br/>
      </w:r>
      <w:r>
        <w:rPr>
          <w:rStyle w:val="NormalTok"/>
        </w:rPr>
        <w:t xml:space="preserve">layer2_targets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influence_types2,</w:t>
      </w:r>
      <w:r>
        <w:br/>
      </w:r>
      <w:r>
        <w:rPr>
          <w:rStyle w:val="NormalTok"/>
        </w:rPr>
        <w:t xml:space="preserve">         from </w:t>
      </w:r>
      <w:r>
        <w:rPr>
          <w:rStyle w:val="SpecialCharTok"/>
        </w:rPr>
        <w:t xml:space="preserve">%in%</w:t>
      </w:r>
      <w:r>
        <w:rPr>
          <w:rStyle w:val="NormalTok"/>
        </w:rPr>
        <w:t xml:space="preserve"> layer1_targets) </w:t>
      </w:r>
      <w:r>
        <w:rPr>
          <w:rStyle w:val="SpecialCharTok"/>
        </w:rPr>
        <w:t xml:space="preserve">%&gt;%</w:t>
      </w:r>
      <w:r>
        <w:br/>
      </w:r>
      <w:r>
        <w:rPr>
          <w:rStyle w:val="NormalTok"/>
        </w:rPr>
        <w:t xml:space="preserve">  </w:t>
      </w:r>
      <w:r>
        <w:rPr>
          <w:rStyle w:val="FunctionTok"/>
        </w:rPr>
        <w:t xml:space="preserve">pull</w:t>
      </w:r>
      <w:r>
        <w:rPr>
          <w:rStyle w:val="NormalTok"/>
        </w:rPr>
        <w:t xml:space="preserve">(to)</w:t>
      </w:r>
    </w:p>
    <w:p>
      <w:pPr>
        <w:pStyle w:val="SourceCode"/>
      </w:pPr>
      <w:r>
        <w:rPr>
          <w:rStyle w:val="CommentTok"/>
        </w:rPr>
        <w:t xml:space="preserve"># Creators of those influenced works</w:t>
      </w:r>
      <w:r>
        <w:br/>
      </w:r>
      <w:r>
        <w:rPr>
          <w:rStyle w:val="NormalTok"/>
        </w:rPr>
        <w:t xml:space="preserve">creator_types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br/>
      </w:r>
      <w:r>
        <w:br/>
      </w:r>
      <w:r>
        <w:rPr>
          <w:rStyle w:val="NormalTok"/>
        </w:rPr>
        <w:t xml:space="preserve">graph_sub2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&amp;</w:t>
      </w:r>
      <w:r>
        <w:rPr>
          <w:rStyle w:val="NormalTok"/>
        </w:rPr>
        <w:t xml:space="preserve"> from </w:t>
      </w:r>
      <w:r>
        <w:rPr>
          <w:rStyle w:val="SpecialCharTok"/>
        </w:rPr>
        <w:t xml:space="preserve">==</w:t>
      </w:r>
      <w:r>
        <w:rPr>
          <w:rStyle w:val="NormalTok"/>
        </w:rPr>
        <w:t xml:space="preserve"> sailor_idx) </w:t>
      </w:r>
      <w:r>
        <w:rPr>
          <w:rStyle w:val="SpecialChar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influence_types2 </w:t>
      </w:r>
      <w:r>
        <w:rPr>
          <w:rStyle w:val="SpecialCharTok"/>
        </w:rPr>
        <w:t xml:space="preserve">&amp;</w:t>
      </w:r>
      <w:r>
        <w:rPr>
          <w:rStyle w:val="NormalTok"/>
        </w:rPr>
        <w:t xml:space="preserve"> from </w:t>
      </w:r>
      <w:r>
        <w:rPr>
          <w:rStyle w:val="SpecialCharTok"/>
        </w:rPr>
        <w:t xml:space="preserve">%in%</w:t>
      </w:r>
      <w:r>
        <w:rPr>
          <w:rStyle w:val="NormalTok"/>
        </w:rPr>
        <w:t xml:space="preserve"> layer1_targets) </w:t>
      </w:r>
      <w:r>
        <w:rPr>
          <w:rStyle w:val="SpecialChar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creator_types </w:t>
      </w:r>
      <w:r>
        <w:rPr>
          <w:rStyle w:val="SpecialCharTok"/>
        </w:rPr>
        <w:t xml:space="preserve">&amp;</w:t>
      </w:r>
      <w:r>
        <w:rPr>
          <w:rStyle w:val="NormalTok"/>
        </w:rPr>
        <w:t xml:space="preserve"> to </w:t>
      </w:r>
      <w:r>
        <w:rPr>
          <w:rStyle w:val="SpecialCharTok"/>
        </w:rPr>
        <w:t xml:space="preserve">%in%</w:t>
      </w:r>
      <w:r>
        <w:rPr>
          <w:rStyle w:val="NormalTok"/>
        </w:rPr>
        <w:t xml:space="preserve"> layer2_targets)</w:t>
      </w:r>
      <w:r>
        <w:br/>
      </w:r>
      <w:r>
        <w:rPr>
          <w:rStyle w:val="NormalTok"/>
        </w:rPr>
        <w:t xml:space="preserve">  )</w:t>
      </w:r>
      <w:r>
        <w:br/>
      </w:r>
      <w:r>
        <w:br/>
      </w:r>
      <w:r>
        <w:br/>
      </w:r>
      <w:r>
        <w:rPr>
          <w:rStyle w:val="NormalTok"/>
        </w:rPr>
        <w:t xml:space="preserve">used_nodes2 </w:t>
      </w:r>
      <w:r>
        <w:rPr>
          <w:rStyle w:val="OtherTok"/>
        </w:rPr>
        <w:t xml:space="preserve">&lt;-</w:t>
      </w:r>
      <w:r>
        <w:rPr>
          <w:rStyle w:val="NormalTok"/>
        </w:rPr>
        <w:t xml:space="preserve"> graph_sub2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br/>
      </w:r>
      <w:r>
        <w:rPr>
          <w:rStyle w:val="NormalTok"/>
        </w:rPr>
        <w:t xml:space="preserve">graph_sub2 </w:t>
      </w:r>
      <w:r>
        <w:rPr>
          <w:rStyle w:val="OtherTok"/>
        </w:rPr>
        <w:t xml:space="preserve">&lt;-</w:t>
      </w:r>
      <w:r>
        <w:rPr>
          <w:rStyle w:val="NormalTok"/>
        </w:rPr>
        <w:t xml:space="preserve"> graph_sub2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 </w:t>
      </w:r>
      <w:r>
        <w:rPr>
          <w:rStyle w:val="SpecialCharTok"/>
        </w:rPr>
        <w:t xml:space="preserve">%in%</w:t>
      </w:r>
      <w:r>
        <w:rPr>
          <w:rStyle w:val="NormalTok"/>
        </w:rPr>
        <w:t xml:space="preserve"> used_nodes2)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w:t>
      </w:r>
      <w:r>
        <w:br/>
      </w:r>
      <w:r>
        <w:br/>
      </w:r>
      <w:r>
        <w:br/>
      </w:r>
      <w:r>
        <w:br/>
      </w:r>
      <w:r>
        <w:rPr>
          <w:rStyle w:val="FunctionTok"/>
        </w:rPr>
        <w:t xml:space="preserve">ggraph</w:t>
      </w:r>
      <w:r>
        <w:rPr>
          <w:rStyle w:val="NormalTok"/>
        </w:rPr>
        <w:t xml:space="preserve">(graph_sub2,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"pt"</w:t>
      </w:r>
      <w:r>
        <w:rPr>
          <w:rStyle w:val="NormalTok"/>
        </w:rPr>
        <w:t xml:space="preserve">), </w:t>
      </w:r>
      <w:r>
        <w:rPr>
          <w:rStyle w:val="AttributeTok"/>
        </w:rPr>
        <w:t xml:space="preserve">type =</w:t>
      </w:r>
      <w:r>
        <w:rPr>
          <w:rStyle w:val="NormalTok"/>
        </w:rPr>
        <w:t xml:space="preserve"> </w:t>
      </w:r>
      <w:r>
        <w:rPr>
          <w:rStyle w:val="StringTok"/>
        </w:rPr>
        <w:t xml:space="preserve">"closed"</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FloatTok"/>
        </w:rPr>
        <w:t xml:space="preserve">2.5</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start_cap  =</w:t>
      </w:r>
      <w:r>
        <w:rPr>
          <w:rStyle w:val="NormalTok"/>
        </w:rPr>
        <w:t xml:space="preserve"> </w:t>
      </w:r>
      <w:r>
        <w:rPr>
          <w:rStyle w:val="FunctionTok"/>
        </w:rPr>
        <w:t xml:space="preserve">circle</w:t>
      </w:r>
      <w:r>
        <w:rPr>
          <w:rStyle w:val="NormalTok"/>
        </w:rPr>
        <w:t xml:space="preserve">(</w:t>
      </w:r>
      <w:r>
        <w:rPr>
          <w:rStyle w:val="FloatTok"/>
        </w:rPr>
        <w:t xml:space="preserve">2.5</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FunctionTok"/>
        </w:rPr>
        <w:t xml:space="preserve">scale_edge_colour_manual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PerformerOf        =</w:t>
      </w:r>
      <w:r>
        <w:rPr>
          <w:rStyle w:val="NormalTok"/>
        </w:rPr>
        <w:t xml:space="preserve"> </w:t>
      </w:r>
      <w:r>
        <w:rPr>
          <w:rStyle w:val="StringTok"/>
        </w:rPr>
        <w:t xml:space="preserve">"#8DD3C7"</w:t>
      </w:r>
      <w:r>
        <w:rPr>
          <w:rStyle w:val="NormalTok"/>
        </w:rPr>
        <w:t xml:space="preserve">,</w:t>
      </w:r>
      <w:r>
        <w:br/>
      </w:r>
      <w:r>
        <w:rPr>
          <w:rStyle w:val="NormalTok"/>
        </w:rPr>
        <w:t xml:space="preserve">    </w:t>
      </w:r>
      <w:r>
        <w:rPr>
          <w:rStyle w:val="AttributeTok"/>
        </w:rPr>
        <w:t xml:space="preserve">DirectlySamples    =</w:t>
      </w:r>
      <w:r>
        <w:rPr>
          <w:rStyle w:val="NormalTok"/>
        </w:rPr>
        <w:t xml:space="preserve"> </w:t>
      </w:r>
      <w:r>
        <w:rPr>
          <w:rStyle w:val="StringTok"/>
        </w:rPr>
        <w:t xml:space="preserve">"#FB8072"</w:t>
      </w:r>
      <w:r>
        <w:rPr>
          <w:rStyle w:val="NormalTok"/>
        </w:rPr>
        <w:t xml:space="preserve">,</w:t>
      </w:r>
      <w:r>
        <w:br/>
      </w:r>
      <w:r>
        <w:rPr>
          <w:rStyle w:val="NormalTok"/>
        </w:rPr>
        <w:t xml:space="preserve">    </w:t>
      </w:r>
      <w:r>
        <w:rPr>
          <w:rStyle w:val="AttributeTok"/>
        </w:rPr>
        <w:t xml:space="preserve">InStyleOf          =</w:t>
      </w:r>
      <w:r>
        <w:rPr>
          <w:rStyle w:val="NormalTok"/>
        </w:rPr>
        <w:t xml:space="preserve"> </w:t>
      </w:r>
      <w:r>
        <w:rPr>
          <w:rStyle w:val="StringTok"/>
        </w:rPr>
        <w:t xml:space="preserve">"#80B1D3"</w:t>
      </w:r>
      <w:r>
        <w:rPr>
          <w:rStyle w:val="NormalTok"/>
        </w:rPr>
        <w:t xml:space="preserve">,</w:t>
      </w:r>
      <w:r>
        <w:br/>
      </w:r>
      <w:r>
        <w:rPr>
          <w:rStyle w:val="NormalTok"/>
        </w:rPr>
        <w:t xml:space="preserve">    </w:t>
      </w:r>
      <w:r>
        <w:rPr>
          <w:rStyle w:val="AttributeTok"/>
        </w:rPr>
        <w:t xml:space="preserve">LyricalReferenceTo =</w:t>
      </w:r>
      <w:r>
        <w:rPr>
          <w:rStyle w:val="NormalTok"/>
        </w:rPr>
        <w:t xml:space="preserve"> </w:t>
      </w:r>
      <w:r>
        <w:rPr>
          <w:rStyle w:val="StringTok"/>
        </w:rPr>
        <w:t xml:space="preserve">"#FDB462"</w:t>
      </w:r>
      <w:r>
        <w:rPr>
          <w:rStyle w:val="NormalTok"/>
        </w:rPr>
        <w:t xml:space="preserve">,</w:t>
      </w:r>
      <w:r>
        <w:br/>
      </w:r>
      <w:r>
        <w:rPr>
          <w:rStyle w:val="NormalTok"/>
        </w:rPr>
        <w:t xml:space="preserve">    </w:t>
      </w:r>
      <w:r>
        <w:rPr>
          <w:rStyle w:val="AttributeTok"/>
        </w:rPr>
        <w:t xml:space="preserve">InterpolatesFrom   =</w:t>
      </w:r>
      <w:r>
        <w:rPr>
          <w:rStyle w:val="NormalTok"/>
        </w:rPr>
        <w:t xml:space="preserve"> </w:t>
      </w:r>
      <w:r>
        <w:rPr>
          <w:rStyle w:val="StringTok"/>
        </w:rPr>
        <w:t xml:space="preserve">"#B3DE69"</w:t>
      </w:r>
      <w:r>
        <w:rPr>
          <w:rStyle w:val="NormalTok"/>
        </w:rPr>
        <w:t xml:space="preserve">,</w:t>
      </w:r>
      <w:r>
        <w:br/>
      </w:r>
      <w:r>
        <w:rPr>
          <w:rStyle w:val="NormalTok"/>
        </w:rPr>
        <w:t xml:space="preserve">    </w:t>
      </w:r>
      <w:r>
        <w:rPr>
          <w:rStyle w:val="AttributeTok"/>
        </w:rPr>
        <w:t xml:space="preserve">ComposerOf         =</w:t>
      </w:r>
      <w:r>
        <w:rPr>
          <w:rStyle w:val="NormalTok"/>
        </w:rPr>
        <w:t xml:space="preserve"> </w:t>
      </w:r>
      <w:r>
        <w:rPr>
          <w:rStyle w:val="StringTok"/>
        </w:rPr>
        <w:t xml:space="preserve">"#FCCDE5"</w:t>
      </w:r>
      <w:r>
        <w:rPr>
          <w:rStyle w:val="NormalTok"/>
        </w:rPr>
        <w:t xml:space="preserve">,</w:t>
      </w:r>
      <w:r>
        <w:br/>
      </w:r>
      <w:r>
        <w:rPr>
          <w:rStyle w:val="NormalTok"/>
        </w:rPr>
        <w:t xml:space="preserve">    </w:t>
      </w:r>
      <w:r>
        <w:rPr>
          <w:rStyle w:val="AttributeTok"/>
        </w:rPr>
        <w:t xml:space="preserve">ProducerOf         =</w:t>
      </w:r>
      <w:r>
        <w:rPr>
          <w:rStyle w:val="NormalTok"/>
        </w:rPr>
        <w:t xml:space="preserve"> </w:t>
      </w:r>
      <w:r>
        <w:rPr>
          <w:rStyle w:val="StringTok"/>
        </w:rPr>
        <w:t xml:space="preserve">"#BEBADA"</w:t>
      </w:r>
      <w:r>
        <w:rPr>
          <w:rStyle w:val="NormalTok"/>
        </w:rPr>
        <w:t xml:space="preserve">,</w:t>
      </w:r>
      <w:r>
        <w:br/>
      </w:r>
      <w:r>
        <w:rPr>
          <w:rStyle w:val="NormalTok"/>
        </w:rPr>
        <w:t xml:space="preserve">    </w:t>
      </w:r>
      <w:r>
        <w:rPr>
          <w:rStyle w:val="AttributeTok"/>
        </w:rPr>
        <w:t xml:space="preserve">LyricistOf         =</w:t>
      </w:r>
      <w:r>
        <w:rPr>
          <w:rStyle w:val="NormalTok"/>
        </w:rPr>
        <w:t xml:space="preserve"> </w:t>
      </w:r>
      <w:r>
        <w:rPr>
          <w:rStyle w:val="StringTok"/>
        </w:rPr>
        <w:t xml:space="preserve">"#FFED6F"</w:t>
      </w:r>
      <w:r>
        <w:br/>
      </w:r>
      <w:r>
        <w:rPr>
          <w:rStyle w:val="NormalTok"/>
        </w:rPr>
        <w:t xml:space="preserve">  ), </w:t>
      </w:r>
      <w:r>
        <w:rPr>
          <w:rStyle w:val="AttributeTok"/>
        </w:rPr>
        <w:t xml:space="preserve">name =</w:t>
      </w:r>
      <w:r>
        <w:rPr>
          <w:rStyle w:val="NormalTok"/>
        </w:rPr>
        <w:t xml:space="preserve"> </w:t>
      </w:r>
      <w:r>
        <w:rPr>
          <w:rStyle w:val="StringTok"/>
        </w:rPr>
        <w:t xml:space="preserve">"Relation"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StringTok"/>
        </w:rPr>
        <w:t xml:space="preserve">"#377EB8"</w:t>
      </w:r>
      <w:r>
        <w:rPr>
          <w:rStyle w:val="NormalTok"/>
        </w:rPr>
        <w:t xml:space="preserve">,</w:t>
      </w:r>
      <w:r>
        <w:br/>
      </w:r>
      <w:r>
        <w:rPr>
          <w:rStyle w:val="NormalTok"/>
        </w:rPr>
        <w:t xml:space="preserve">    </w:t>
      </w:r>
      <w:r>
        <w:rPr>
          <w:rStyle w:val="AttributeTok"/>
        </w:rPr>
        <w:t xml:space="preserve">Album        =</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AttributeTok"/>
        </w:rPr>
        <w:t xml:space="preserve">Song         =</w:t>
      </w:r>
      <w:r>
        <w:rPr>
          <w:rStyle w:val="NormalTok"/>
        </w:rPr>
        <w:t xml:space="preserve"> </w:t>
      </w:r>
      <w:r>
        <w:rPr>
          <w:rStyle w:val="StringTok"/>
        </w:rPr>
        <w:t xml:space="preserve">"#4DAF4A"</w:t>
      </w:r>
      <w:r>
        <w:rPr>
          <w:rStyle w:val="NormalTok"/>
        </w:rPr>
        <w:t xml:space="preserve">,</w:t>
      </w:r>
      <w:r>
        <w:br/>
      </w:r>
      <w:r>
        <w:rPr>
          <w:rStyle w:val="NormalTok"/>
        </w:rPr>
        <w:t xml:space="preserve">    </w:t>
      </w:r>
      <w:r>
        <w:rPr>
          <w:rStyle w:val="AttributeTok"/>
        </w:rPr>
        <w:t xml:space="preserve">RecordLabel  =</w:t>
      </w:r>
      <w:r>
        <w:rPr>
          <w:rStyle w:val="NormalTok"/>
        </w:rPr>
        <w:t xml:space="preserve"> </w:t>
      </w:r>
      <w:r>
        <w:rPr>
          <w:rStyle w:val="StringTok"/>
        </w:rPr>
        <w:t xml:space="preserve">"#984EA3"</w:t>
      </w:r>
      <w:r>
        <w:rPr>
          <w:rStyle w:val="NormalTok"/>
        </w:rPr>
        <w:t xml:space="preserve">,</w:t>
      </w:r>
      <w:r>
        <w:br/>
      </w:r>
      <w:r>
        <w:rPr>
          <w:rStyle w:val="NormalTok"/>
        </w:rPr>
        <w:t xml:space="preserve">    </w:t>
      </w:r>
      <w:r>
        <w:rPr>
          <w:rStyle w:val="AttributeTok"/>
        </w:rPr>
        <w:t xml:space="preserve">MusicalGroup =</w:t>
      </w:r>
      <w:r>
        <w:rPr>
          <w:rStyle w:val="NormalTok"/>
        </w:rPr>
        <w:t xml:space="preserve"> </w:t>
      </w:r>
      <w:r>
        <w:rPr>
          <w:rStyle w:val="StringTok"/>
        </w:rPr>
        <w:t xml:space="preserve">"#FF7F00"</w:t>
      </w:r>
      <w:r>
        <w:br/>
      </w:r>
      <w:r>
        <w:rPr>
          <w:rStyle w:val="NormalTok"/>
        </w:rPr>
        <w:t xml:space="preserve">  ), </w:t>
      </w:r>
      <w:r>
        <w:rPr>
          <w:rStyle w:val="AttributeTok"/>
        </w:rPr>
        <w:t xml:space="preserve">name =</w:t>
      </w:r>
      <w:r>
        <w:rPr>
          <w:rStyle w:val="NormalTok"/>
        </w:rPr>
        <w:t xml:space="preserve"> </w:t>
      </w:r>
      <w:r>
        <w:rPr>
          <w:rStyle w:val="StringTok"/>
        </w:rPr>
        <w:t xml:space="preserve">"Node Type"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Take-home_Ex02a_files/figure-docx/unnamed-chunk-2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visualization adopts a four-layer peeling approach: at the very center sits Sailor Shift (blue), surrounded by her own recordings and lyric-penned tracks (red and green). The third ring maps the songs that directly sample, stylistically echo, lyrically reference, or interpolate her work (green), and the outermost layer identifies the composers, producers, and lyricists (blue) behind those derivative pieces. By counting connection frequencies, Wei Zhao stands out as the most heavily influenced creator—appearing under two separate derivative tracks—making them the single individual most shaped by Sailor Shift’s musical legacy.</w:t>
      </w:r>
    </w:p>
    <w:bookmarkEnd w:id="67"/>
    <w:bookmarkStart w:id="71" w:name="X2f0c009c7456c39d9d2caa0a9e1f3299cd12c4a"/>
    <w:p>
      <w:pPr>
        <w:pStyle w:val="Heading3"/>
      </w:pPr>
      <w:r>
        <w:t xml:space="preserve">5.3. Sailor Shift‘s influence to the Oceanus Folk community</w:t>
      </w:r>
    </w:p>
    <w:p>
      <w:pPr>
        <w:pStyle w:val="SourceCode"/>
      </w:pPr>
      <w:r>
        <w:rPr>
          <w:rStyle w:val="CommentTok"/>
        </w:rPr>
        <w:t xml:space="preserve"># Sailor's Index</w:t>
      </w:r>
      <w:r>
        <w:br/>
      </w:r>
      <w:r>
        <w:rPr>
          <w:rStyle w:val="NormalTok"/>
        </w:rPr>
        <w:t xml:space="preserve">sailor_idx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w:t>
      </w:r>
    </w:p>
    <w:p>
      <w:pPr>
        <w:pStyle w:val="SourceCode"/>
      </w:pPr>
      <w:r>
        <w:rPr>
          <w:rStyle w:val="CommentTok"/>
        </w:rPr>
        <w:t xml:space="preserve"># Sailor's works</w:t>
      </w:r>
      <w:r>
        <w:br/>
      </w:r>
      <w:r>
        <w:rPr>
          <w:rStyle w:val="NormalTok"/>
        </w:rPr>
        <w:t xml:space="preserve">creative_edge_types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w:t>
      </w:r>
      <w:r>
        <w:br/>
      </w:r>
      <w:r>
        <w:br/>
      </w:r>
      <w:r>
        <w:rPr>
          <w:rStyle w:val="NormalTok"/>
        </w:rPr>
        <w:t xml:space="preserve">perf_edges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creative_edge_types, from </w:t>
      </w:r>
      <w:r>
        <w:rPr>
          <w:rStyle w:val="SpecialCharTok"/>
        </w:rPr>
        <w:t xml:space="preserve">==</w:t>
      </w:r>
      <w:r>
        <w:rPr>
          <w:rStyle w:val="NormalTok"/>
        </w:rPr>
        <w:t xml:space="preserve"> sailor_idx)</w:t>
      </w:r>
      <w:r>
        <w:br/>
      </w:r>
      <w:r>
        <w:br/>
      </w:r>
      <w:r>
        <w:rPr>
          <w:rStyle w:val="NormalTok"/>
        </w:rPr>
        <w:t xml:space="preserve">sailor_works_idx </w:t>
      </w:r>
      <w:r>
        <w:rPr>
          <w:rStyle w:val="OtherTok"/>
        </w:rPr>
        <w:t xml:space="preserve">&lt;-</w:t>
      </w:r>
      <w:r>
        <w:rPr>
          <w:rStyle w:val="NormalTok"/>
        </w:rPr>
        <w:t xml:space="preserve"> perf_edges </w:t>
      </w:r>
      <w:r>
        <w:rPr>
          <w:rStyle w:val="SpecialCharTok"/>
        </w:rPr>
        <w:t xml:space="preserve">%&gt;%</w:t>
      </w:r>
      <w:r>
        <w:rPr>
          <w:rStyle w:val="NormalTok"/>
        </w:rPr>
        <w:t xml:space="preserve"> </w:t>
      </w:r>
      <w:r>
        <w:rPr>
          <w:rStyle w:val="FunctionTok"/>
        </w:rPr>
        <w:t xml:space="preserve">pull</w:t>
      </w:r>
      <w:r>
        <w:rPr>
          <w:rStyle w:val="NormalTok"/>
        </w:rPr>
        <w:t xml:space="preserve">(to)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NormalTok"/>
        </w:rPr>
        <w:t xml:space="preserve">nodes_tbl[sailor_works_idx, ]</w:t>
      </w:r>
    </w:p>
    <w:p>
      <w:pPr>
        <w:pStyle w:val="SourceCode"/>
      </w:pPr>
      <w:r>
        <w:rPr>
          <w:rStyle w:val="VerbatimChar"/>
        </w:rPr>
        <w:t xml:space="preserve"># A tibble: 26 × 10</w:t>
      </w:r>
      <w:r>
        <w:br/>
      </w:r>
      <w:r>
        <w:rPr>
          <w:rStyle w:val="VerbatimChar"/>
        </w:rPr>
        <w:t xml:space="preserve">   `Node Type` name         single release_date genre notable    id written_date</w:t>
      </w:r>
      <w:r>
        <w:br/>
      </w:r>
      <w:r>
        <w:rPr>
          <w:rStyle w:val="VerbatimChar"/>
        </w:rPr>
        <w:t xml:space="preserve">   &lt;chr&gt;       &lt;chr&gt;        &lt;lgl&gt;  &lt;chr&gt;        &lt;chr&gt; &lt;lgl&gt;   &lt;int&gt; &lt;chr&gt;       </w:t>
      </w:r>
      <w:r>
        <w:br/>
      </w:r>
      <w:r>
        <w:rPr>
          <w:rStyle w:val="VerbatimChar"/>
        </w:rPr>
        <w:t xml:space="preserve"> 1 Album       Tidal Pop W… NA     2028         Ocea… TRUE    17272 2027        </w:t>
      </w:r>
      <w:r>
        <w:br/>
      </w:r>
      <w:r>
        <w:rPr>
          <w:rStyle w:val="VerbatimChar"/>
        </w:rPr>
        <w:t xml:space="preserve"> 2 Album       Salty Dreams NA     2030         Ocea… TRUE    17273 2029        </w:t>
      </w:r>
      <w:r>
        <w:br/>
      </w:r>
      <w:r>
        <w:rPr>
          <w:rStyle w:val="VerbatimChar"/>
        </w:rPr>
        <w:t xml:space="preserve"> 3 Album       The Current… NA     2032         Ocea… TRUE    17274 2031        </w:t>
      </w:r>
      <w:r>
        <w:br/>
      </w:r>
      <w:r>
        <w:rPr>
          <w:rStyle w:val="VerbatimChar"/>
        </w:rPr>
        <w:t xml:space="preserve"> 4 Album       Coral Beats  NA     2034         Ocea… TRUE    17275 2033        </w:t>
      </w:r>
      <w:r>
        <w:br/>
      </w:r>
      <w:r>
        <w:rPr>
          <w:rStyle w:val="VerbatimChar"/>
        </w:rPr>
        <w:t xml:space="preserve"> 5 Album       Tides &amp; Bal… NA     2036         Ocea… TRUE    17276 2035        </w:t>
      </w:r>
      <w:r>
        <w:br/>
      </w:r>
      <w:r>
        <w:rPr>
          <w:rStyle w:val="VerbatimChar"/>
        </w:rPr>
        <w:t xml:space="preserve"> 6 Album       Oceanbound   NA     2038         Ocea… TRUE    17277 2037        </w:t>
      </w:r>
      <w:r>
        <w:br/>
      </w:r>
      <w:r>
        <w:rPr>
          <w:rStyle w:val="VerbatimChar"/>
        </w:rPr>
        <w:t xml:space="preserve"> 7 Album       Echoes of t… NA     2040         Ocea… TRUE    17278 2039        </w:t>
      </w:r>
      <w:r>
        <w:br/>
      </w:r>
      <w:r>
        <w:rPr>
          <w:rStyle w:val="VerbatimChar"/>
        </w:rPr>
        <w:t xml:space="preserve"> 8 Song        High Tide H… TRUE   2028         Ocea… FALSE   17279 &lt;NA&gt;        </w:t>
      </w:r>
      <w:r>
        <w:br/>
      </w:r>
      <w:r>
        <w:rPr>
          <w:rStyle w:val="VerbatimChar"/>
        </w:rPr>
        <w:t xml:space="preserve"> 9 Song        Electric Ee… FALSE  2028         Ocea… TRUE    17280 &lt;NA&gt;        </w:t>
      </w:r>
      <w:r>
        <w:br/>
      </w:r>
      <w:r>
        <w:rPr>
          <w:rStyle w:val="VerbatimChar"/>
        </w:rPr>
        <w:t xml:space="preserve">10 Song        Sun-Drenche… FALSE  2028         Ocea… FALSE   17281 &lt;NA&gt;        </w:t>
      </w:r>
      <w:r>
        <w:br/>
      </w:r>
      <w:r>
        <w:rPr>
          <w:rStyle w:val="VerbatimChar"/>
        </w:rPr>
        <w:t xml:space="preserve"># ℹ 16 more rows</w:t>
      </w:r>
      <w:r>
        <w:br/>
      </w:r>
      <w:r>
        <w:rPr>
          <w:rStyle w:val="VerbatimChar"/>
        </w:rPr>
        <w:t xml:space="preserve"># ℹ 2 more variables: stage_name &lt;chr&gt;, notoriety_date &lt;chr&gt;</w:t>
      </w:r>
    </w:p>
    <w:p>
      <w:pPr>
        <w:pStyle w:val="SourceCode"/>
      </w:pPr>
      <w:r>
        <w:rPr>
          <w:rStyle w:val="CommentTok"/>
        </w:rPr>
        <w:t xml:space="preserve"># Oceanus Folk Community works</w:t>
      </w:r>
      <w:r>
        <w:br/>
      </w:r>
      <w:r>
        <w:rPr>
          <w:rStyle w:val="NormalTok"/>
        </w:rPr>
        <w:t xml:space="preserve">oceanus_works_idx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p>
    <w:p>
      <w:pPr>
        <w:pStyle w:val="SourceCode"/>
      </w:pPr>
      <w:r>
        <w:rPr>
          <w:rStyle w:val="CommentTok"/>
        </w:rPr>
        <w:t xml:space="preserve"># Combine all nodes</w:t>
      </w:r>
      <w:r>
        <w:br/>
      </w:r>
      <w:r>
        <w:rPr>
          <w:rStyle w:val="NormalTok"/>
        </w:rPr>
        <w:t xml:space="preserve">focus_idx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(sailor_works_idx, oceanus_works_idx))</w:t>
      </w:r>
    </w:p>
    <w:p>
      <w:pPr>
        <w:pStyle w:val="SourceCode"/>
      </w:pPr>
      <w:r>
        <w:rPr>
          <w:rStyle w:val="NormalTok"/>
        </w:rPr>
        <w:t xml:space="preserve">nodes_tbl[focus_idx, ]</w:t>
      </w:r>
    </w:p>
    <w:p>
      <w:pPr>
        <w:pStyle w:val="SourceCode"/>
      </w:pPr>
      <w:r>
        <w:rPr>
          <w:rStyle w:val="VerbatimChar"/>
        </w:rPr>
        <w:t xml:space="preserve"># A tibble: 305 × 10</w:t>
      </w:r>
      <w:r>
        <w:br/>
      </w:r>
      <w:r>
        <w:rPr>
          <w:rStyle w:val="VerbatimChar"/>
        </w:rPr>
        <w:t xml:space="preserve">   `Node Type` name         single release_date genre notable    id written_date</w:t>
      </w:r>
      <w:r>
        <w:br/>
      </w:r>
      <w:r>
        <w:rPr>
          <w:rStyle w:val="VerbatimChar"/>
        </w:rPr>
        <w:t xml:space="preserve">   &lt;chr&gt;       &lt;chr&gt;        &lt;lgl&gt;  &lt;chr&gt;        &lt;chr&gt; &lt;lgl&gt;   &lt;int&gt; &lt;chr&gt;       </w:t>
      </w:r>
      <w:r>
        <w:br/>
      </w:r>
      <w:r>
        <w:rPr>
          <w:rStyle w:val="VerbatimChar"/>
        </w:rPr>
        <w:t xml:space="preserve"> 1 Album       Tidal Pop W… NA     2028         Ocea… TRUE    17272 2027        </w:t>
      </w:r>
      <w:r>
        <w:br/>
      </w:r>
      <w:r>
        <w:rPr>
          <w:rStyle w:val="VerbatimChar"/>
        </w:rPr>
        <w:t xml:space="preserve"> 2 Album       Salty Dreams NA     2030         Ocea… TRUE    17273 2029        </w:t>
      </w:r>
      <w:r>
        <w:br/>
      </w:r>
      <w:r>
        <w:rPr>
          <w:rStyle w:val="VerbatimChar"/>
        </w:rPr>
        <w:t xml:space="preserve"> 3 Album       The Current… NA     2032         Ocea… TRUE    17274 2031        </w:t>
      </w:r>
      <w:r>
        <w:br/>
      </w:r>
      <w:r>
        <w:rPr>
          <w:rStyle w:val="VerbatimChar"/>
        </w:rPr>
        <w:t xml:space="preserve"> 4 Album       Coral Beats  NA     2034         Ocea… TRUE    17275 2033        </w:t>
      </w:r>
      <w:r>
        <w:br/>
      </w:r>
      <w:r>
        <w:rPr>
          <w:rStyle w:val="VerbatimChar"/>
        </w:rPr>
        <w:t xml:space="preserve"> 5 Album       Tides &amp; Bal… NA     2036         Ocea… TRUE    17276 2035        </w:t>
      </w:r>
      <w:r>
        <w:br/>
      </w:r>
      <w:r>
        <w:rPr>
          <w:rStyle w:val="VerbatimChar"/>
        </w:rPr>
        <w:t xml:space="preserve"> 6 Album       Oceanbound   NA     2038         Ocea… TRUE    17277 2037        </w:t>
      </w:r>
      <w:r>
        <w:br/>
      </w:r>
      <w:r>
        <w:rPr>
          <w:rStyle w:val="VerbatimChar"/>
        </w:rPr>
        <w:t xml:space="preserve"> 7 Album       Echoes of t… NA     2040         Ocea… TRUE    17278 2039        </w:t>
      </w:r>
      <w:r>
        <w:br/>
      </w:r>
      <w:r>
        <w:rPr>
          <w:rStyle w:val="VerbatimChar"/>
        </w:rPr>
        <w:t xml:space="preserve"> 8 Song        High Tide H… TRUE   2028         Ocea… FALSE   17279 &lt;NA&gt;        </w:t>
      </w:r>
      <w:r>
        <w:br/>
      </w:r>
      <w:r>
        <w:rPr>
          <w:rStyle w:val="VerbatimChar"/>
        </w:rPr>
        <w:t xml:space="preserve"> 9 Song        Electric Ee… FALSE  2028         Ocea… TRUE    17280 &lt;NA&gt;        </w:t>
      </w:r>
      <w:r>
        <w:br/>
      </w:r>
      <w:r>
        <w:rPr>
          <w:rStyle w:val="VerbatimChar"/>
        </w:rPr>
        <w:t xml:space="preserve">10 Song        Sun-Drenche… FALSE  2028         Ocea… FALSE   17281 &lt;NA&gt;        </w:t>
      </w:r>
      <w:r>
        <w:br/>
      </w:r>
      <w:r>
        <w:rPr>
          <w:rStyle w:val="VerbatimChar"/>
        </w:rPr>
        <w:t xml:space="preserve"># ℹ 295 more rows</w:t>
      </w:r>
      <w:r>
        <w:br/>
      </w:r>
      <w:r>
        <w:rPr>
          <w:rStyle w:val="VerbatimChar"/>
        </w:rPr>
        <w:t xml:space="preserve"># ℹ 2 more variables: stage_name &lt;chr&gt;, notoriety_date &lt;chr&gt;</w:t>
      </w:r>
    </w:p>
    <w:p>
      <w:pPr>
        <w:pStyle w:val="SourceCode"/>
      </w:pPr>
      <w:r>
        <w:rPr>
          <w:rStyle w:val="CommentTok"/>
        </w:rPr>
        <w:t xml:space="preserve"># Influence Types</w:t>
      </w:r>
      <w:r>
        <w:br/>
      </w:r>
      <w:r>
        <w:br/>
      </w:r>
      <w:r>
        <w:rPr>
          <w:rStyle w:val="NormalTok"/>
        </w:rPr>
        <w:t xml:space="preserve">influence_types3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"InStyleOf"</w:t>
      </w:r>
      <w:r>
        <w:rPr>
          <w:rStyle w:val="NormalTok"/>
        </w:rPr>
        <w:t xml:space="preserve">,</w:t>
      </w:r>
      <w:r>
        <w:br/>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"InterpolatesFrom"</w:t>
      </w:r>
      <w:r>
        <w:rPr>
          <w:rStyle w:val="NormalTok"/>
        </w:rPr>
        <w:t xml:space="preserve">,</w:t>
      </w:r>
      <w:r>
        <w:br/>
      </w:r>
      <w:r>
        <w:rPr>
          <w:rStyle w:val="NormalTok"/>
        </w:rPr>
        <w:t xml:space="preserve">  </w:t>
      </w:r>
      <w:r>
        <w:rPr>
          <w:rStyle w:val="StringTok"/>
        </w:rPr>
        <w:t xml:space="preserve">"CoverOf"</w:t>
      </w:r>
      <w:r>
        <w:br/>
      </w:r>
      <w:r>
        <w:rPr>
          <w:rStyle w:val="NormalTok"/>
        </w:rPr>
        <w:t xml:space="preserve">)</w:t>
      </w:r>
    </w:p>
    <w:p>
      <w:pPr>
        <w:pStyle w:val="SourceCode"/>
      </w:pPr>
      <w:r>
        <w:rPr>
          <w:rStyle w:val="CommentTok"/>
        </w:rPr>
        <w:t xml:space="preserve"># Filter Edges</w:t>
      </w:r>
      <w:r>
        <w:br/>
      </w:r>
      <w:r>
        <w:rPr>
          <w:rStyle w:val="NormalTok"/>
        </w:rPr>
        <w:t xml:space="preserve">graph_3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influence_types3 )</w:t>
      </w:r>
    </w:p>
    <w:p>
      <w:pPr>
        <w:pStyle w:val="SourceCode"/>
      </w:pPr>
      <w:r>
        <w:rPr>
          <w:rStyle w:val="CommentTok"/>
        </w:rPr>
        <w:t xml:space="preserve"># Extracting Nodes</w:t>
      </w:r>
      <w:r>
        <w:br/>
      </w:r>
      <w:r>
        <w:br/>
      </w:r>
      <w:r>
        <w:br/>
      </w:r>
      <w:r>
        <w:rPr>
          <w:rStyle w:val="NormalTok"/>
        </w:rPr>
        <w:t xml:space="preserve">used_node_indices3 </w:t>
      </w:r>
      <w:r>
        <w:rPr>
          <w:rStyle w:val="OtherTok"/>
        </w:rPr>
        <w:t xml:space="preserve">&lt;-</w:t>
      </w:r>
      <w:r>
        <w:rPr>
          <w:rStyle w:val="NormalTok"/>
        </w:rPr>
        <w:t xml:space="preserve"> graph_3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SourceCode"/>
      </w:pPr>
      <w:r>
        <w:rPr>
          <w:rStyle w:val="CommentTok"/>
        </w:rPr>
        <w:t xml:space="preserve"># Keep Nodes</w:t>
      </w:r>
      <w:r>
        <w:br/>
      </w:r>
      <w:r>
        <w:br/>
      </w:r>
      <w:r>
        <w:rPr>
          <w:rStyle w:val="NormalTok"/>
        </w:rPr>
        <w:t xml:space="preserve">graph_3 </w:t>
      </w:r>
      <w:r>
        <w:rPr>
          <w:rStyle w:val="OtherTok"/>
        </w:rPr>
        <w:t xml:space="preserve">&lt;-</w:t>
      </w:r>
      <w:r>
        <w:rPr>
          <w:rStyle w:val="NormalTok"/>
        </w:rPr>
        <w:t xml:space="preserve"> graph_3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focus_idx)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  </w:t>
      </w:r>
      <w:r>
        <w:rPr>
          <w:rStyle w:val="CommentTok"/>
        </w:rPr>
        <w:t xml:space="preserve"># optional cleanup</w:t>
      </w:r>
    </w:p>
    <w:p>
      <w:pPr>
        <w:pStyle w:val="SourceCode"/>
      </w:pPr>
      <w:r>
        <w:rPr>
          <w:rStyle w:val="CommentTok"/>
        </w:rPr>
        <w:t xml:space="preserve"># Add label</w:t>
      </w:r>
      <w:r>
        <w:br/>
      </w:r>
      <w:r>
        <w:rPr>
          <w:rStyle w:val="NormalTok"/>
        </w:rPr>
        <w:t xml:space="preserve">graph_3 </w:t>
      </w:r>
      <w:r>
        <w:rPr>
          <w:rStyle w:val="OtherTok"/>
        </w:rPr>
        <w:t xml:space="preserve">&lt;-</w:t>
      </w:r>
      <w:r>
        <w:rPr>
          <w:rStyle w:val="NormalTok"/>
        </w:rPr>
        <w:t xml:space="preserve"> graph_3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is_sailor_work =</w:t>
      </w:r>
      <w:r>
        <w:rPr>
          <w:rStyle w:val="NormalTok"/>
        </w:rPr>
        <w:t xml:space="preserve"> </w:t>
      </w:r>
      <w:r>
        <w:rPr>
          <w:rStyle w:val="FunctionTok"/>
        </w:rPr>
        <w:t xml:space="preserve">ifelse</w:t>
      </w:r>
      <w:r>
        <w:rPr>
          <w:rStyle w:val="NormalTok"/>
        </w:rPr>
        <w:t xml:space="preserve">(name </w:t>
      </w:r>
      <w:r>
        <w:rPr>
          <w:rStyle w:val="SpecialCharTok"/>
        </w:rPr>
        <w:t xml:space="preserve">%in%</w:t>
      </w:r>
      <w:r>
        <w:rPr>
          <w:rStyle w:val="NormalTok"/>
        </w:rPr>
        <w:t xml:space="preserve"> nodes_tbl</w:t>
      </w:r>
      <w:r>
        <w:rPr>
          <w:rStyle w:val="SpecialCharTok"/>
        </w:rPr>
        <w:t xml:space="preserve">$</w:t>
      </w:r>
      <w:r>
        <w:rPr>
          <w:rStyle w:val="NormalTok"/>
        </w:rPr>
        <w:t xml:space="preserve">name[sailor_works_idx], </w:t>
      </w:r>
      <w:r>
        <w:br/>
      </w:r>
      <w:r>
        <w:rPr>
          <w:rStyle w:val="NormalTok"/>
        </w:rPr>
        <w:t xml:space="preserve">                                 </w:t>
      </w:r>
      <w:r>
        <w:rPr>
          <w:rStyle w:val="StringTok"/>
        </w:rPr>
        <w:t xml:space="preserve">"Sailor's Work"</w:t>
      </w:r>
      <w:r>
        <w:rPr>
          <w:rStyle w:val="NormalTok"/>
        </w:rPr>
        <w:t xml:space="preserve">, </w:t>
      </w:r>
      <w:r>
        <w:rPr>
          <w:rStyle w:val="StringTok"/>
        </w:rPr>
        <w:t xml:space="preserve">"Other"</w:t>
      </w:r>
      <w:r>
        <w:rPr>
          <w:rStyle w:val="NormalTok"/>
        </w:rPr>
        <w:t xml:space="preserve">))</w:t>
      </w:r>
    </w:p>
    <w:p>
      <w:pPr>
        <w:pStyle w:val="SourceCode"/>
      </w:pPr>
      <w:r>
        <w:rPr>
          <w:rStyle w:val="CommentTok"/>
        </w:rPr>
        <w:t xml:space="preserve"># Ploting</w:t>
      </w:r>
      <w:r>
        <w:br/>
      </w:r>
      <w:r>
        <w:br/>
      </w:r>
      <w:r>
        <w:rPr>
          <w:rStyle w:val="FunctionTok"/>
        </w:rPr>
        <w:t xml:space="preserve">ggraph</w:t>
      </w:r>
      <w:r>
        <w:rPr>
          <w:rStyle w:val="NormalTok"/>
        </w:rPr>
        <w:t xml:space="preserve">(graph_3,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is_sailor_work),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Take-home_Ex02a_files/figure-docx/unnamed-chunk-4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Sailor Shift has influenced collaborators in the Oceanus Folk community primarily through indirect inspiration. Her works, though few in number, are embedded across different parts of the network, suggesting they have been referenced or sampled by multiple creators. While she doesn’t appear to collaborate repeatedly with specific individuals, her influence spans across stylistic clusters, indicating a broad and decentralized artistic impact</w:t>
      </w:r>
    </w:p>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jp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Sailor Shift: Rise and Resonance</dc:title>
  <dc:creator>Linsen Lu</dc:creator>
  <cp:keywords/>
  <dcterms:created xsi:type="dcterms:W3CDTF">2025-06-07T11:31:35Z</dcterms:created>
  <dcterms:modified xsi:type="dcterms:W3CDTF">2025-06-07T11:31:35Z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