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62" w:rsidRDefault="00BB5D62">
      <w:pPr>
        <w:rPr>
          <w:rFonts w:hint="eastAsia"/>
        </w:rPr>
      </w:pPr>
      <w:r>
        <w:rPr>
          <w:rFonts w:hint="eastAsia"/>
        </w:rPr>
        <w:t>数据</w:t>
      </w:r>
      <w:r>
        <w:t>量为</w:t>
      </w:r>
      <w:r w:rsidRPr="00BB5D62">
        <w:t>10030068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976D6">
        <w:t>6</w:t>
      </w:r>
      <w:r w:rsidR="002976D6">
        <w:rPr>
          <w:rFonts w:hint="eastAsia"/>
        </w:rPr>
        <w:t>个节点</w:t>
      </w:r>
      <w:r w:rsidR="002976D6">
        <w:t>，</w:t>
      </w:r>
      <w:r w:rsidR="002976D6">
        <w:rPr>
          <w:rFonts w:hint="eastAsia"/>
        </w:rPr>
        <w:t>256G</w:t>
      </w:r>
      <w:r w:rsidR="002976D6">
        <w:t>*5</w:t>
      </w:r>
      <w:r w:rsidR="002976D6">
        <w:rPr>
          <w:rFonts w:hint="eastAsia"/>
        </w:rPr>
        <w:t>，</w:t>
      </w:r>
      <w:r w:rsidR="002976D6">
        <w:rPr>
          <w:rFonts w:hint="eastAsia"/>
        </w:rPr>
        <w:t xml:space="preserve">48 </w:t>
      </w:r>
      <w:r w:rsidR="002976D6">
        <w:rPr>
          <w:rFonts w:hint="eastAsia"/>
        </w:rPr>
        <w:t>核</w:t>
      </w:r>
      <w:r w:rsidR="002976D6">
        <w:t>*5</w:t>
      </w:r>
      <w:r w:rsidR="002976D6">
        <w:rPr>
          <w:rFonts w:hint="eastAsia"/>
        </w:rPr>
        <w:t>，</w:t>
      </w:r>
      <w:r w:rsidR="002976D6">
        <w:rPr>
          <w:rFonts w:hint="eastAsia"/>
        </w:rPr>
        <w:t xml:space="preserve"> </w:t>
      </w:r>
      <w:r w:rsidR="002976D6">
        <w:t>+ 125G</w:t>
      </w:r>
      <w:r w:rsidR="002976D6">
        <w:rPr>
          <w:rFonts w:hint="eastAsia"/>
        </w:rPr>
        <w:t>，</w:t>
      </w:r>
      <w:r w:rsidR="002976D6">
        <w:rPr>
          <w:rFonts w:hint="eastAsia"/>
        </w:rPr>
        <w:t>12</w:t>
      </w:r>
      <w:r w:rsidR="002976D6">
        <w:rPr>
          <w:rFonts w:hint="eastAsia"/>
        </w:rPr>
        <w:t>核</w:t>
      </w:r>
      <w:r w:rsidR="00502A01">
        <w:rPr>
          <w:rFonts w:hint="eastAsia"/>
        </w:rPr>
        <w:t>，</w:t>
      </w:r>
      <w:r w:rsidR="00A72269">
        <w:t>s</w:t>
      </w:r>
      <w:bookmarkStart w:id="0" w:name="_GoBack"/>
      <w:bookmarkEnd w:id="0"/>
      <w:r w:rsidR="00502A01">
        <w:t>park.parquet</w:t>
      </w:r>
      <w:r w:rsidR="00502A01">
        <w:rPr>
          <w:rFonts w:hint="eastAsia"/>
        </w:rPr>
        <w:t xml:space="preserve">.block </w:t>
      </w:r>
      <w:r w:rsidR="00502A01">
        <w:rPr>
          <w:rFonts w:hint="eastAsia"/>
        </w:rPr>
        <w:t>大小</w:t>
      </w:r>
      <w:r w:rsidR="00502A01">
        <w:t>为</w:t>
      </w:r>
      <w:r w:rsidR="00502A01">
        <w:rPr>
          <w:rFonts w:hint="eastAsia"/>
        </w:rPr>
        <w:t>32M</w:t>
      </w:r>
    </w:p>
    <w:p w:rsidR="00BB5D62" w:rsidRDefault="00BB5D62">
      <w:r>
        <w:rPr>
          <w:rFonts w:hint="eastAsia"/>
        </w:rPr>
        <w:t>约为</w:t>
      </w:r>
      <w:r>
        <w:rPr>
          <w:rFonts w:hint="eastAsia"/>
        </w:rPr>
        <w:t>1000</w:t>
      </w:r>
      <w:r>
        <w:rPr>
          <w:rFonts w:hint="eastAsia"/>
        </w:rPr>
        <w:t>万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t>加对比的时候，时间为</w:t>
      </w:r>
      <w:r>
        <w:rPr>
          <w:rFonts w:hint="eastAsia"/>
        </w:rPr>
        <w:t>12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秒</w:t>
      </w:r>
      <w:r w:rsidR="005A7592">
        <w:rPr>
          <w:rFonts w:hint="eastAsia"/>
        </w:rPr>
        <w:t>，</w:t>
      </w:r>
    </w:p>
    <w:p w:rsidR="00BB5D62" w:rsidRDefault="00BB5D62">
      <w:r>
        <w:rPr>
          <w:rFonts w:hint="eastAsia"/>
        </w:rPr>
        <w:t xml:space="preserve">SQL </w:t>
      </w:r>
      <w:r>
        <w:rPr>
          <w:rFonts w:hint="eastAsia"/>
        </w:rPr>
        <w:t>语句</w:t>
      </w:r>
      <w:r>
        <w:t>：</w:t>
      </w:r>
    </w:p>
    <w:p w:rsidR="00BB5D62" w:rsidRDefault="00BB5D62">
      <w:r w:rsidRPr="00BB5D62">
        <w:t>select compare(</w:t>
      </w:r>
      <w:r>
        <w:t>“******”</w:t>
      </w:r>
      <w:r w:rsidRPr="00BB5D62">
        <w:t>, feature) as related from person_table_v1 where date='2018-02-32'   limit 100;</w:t>
      </w:r>
    </w:p>
    <w:p w:rsidR="00BB5D62" w:rsidRDefault="00E07E35">
      <w:r>
        <w:rPr>
          <w:noProof/>
        </w:rPr>
        <w:drawing>
          <wp:inline distT="0" distB="0" distL="0" distR="0" wp14:anchorId="417038BD" wp14:editId="06F98ECE">
            <wp:extent cx="5274310" cy="857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8D" w:rsidRDefault="002976D6">
      <w:r>
        <w:rPr>
          <w:rFonts w:hint="eastAsia"/>
        </w:rPr>
        <w:t>加上</w:t>
      </w:r>
      <w:r>
        <w:t>比对的时间：</w:t>
      </w:r>
    </w:p>
    <w:p w:rsidR="00E71A8D" w:rsidRDefault="00416F3E">
      <w:r>
        <w:rPr>
          <w:noProof/>
        </w:rPr>
        <w:drawing>
          <wp:inline distT="0" distB="0" distL="0" distR="0" wp14:anchorId="591AF2E5" wp14:editId="7B2F14E7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3E" w:rsidRDefault="00416F3E"/>
    <w:p w:rsidR="00416F3E" w:rsidRDefault="00416F3E">
      <w:pPr>
        <w:rPr>
          <w:color w:val="FF0000"/>
        </w:rPr>
      </w:pPr>
      <w:r w:rsidRPr="00416F3E">
        <w:rPr>
          <w:rFonts w:hint="eastAsia"/>
          <w:color w:val="FF0000"/>
        </w:rPr>
        <w:t>总结</w:t>
      </w:r>
      <w:r w:rsidRPr="00416F3E">
        <w:rPr>
          <w:color w:val="FF0000"/>
        </w:rPr>
        <w:t>：</w:t>
      </w:r>
      <w:r>
        <w:rPr>
          <w:rFonts w:hint="eastAsia"/>
          <w:color w:val="FF0000"/>
        </w:rPr>
        <w:t>从上面</w:t>
      </w:r>
      <w:r>
        <w:rPr>
          <w:color w:val="FF0000"/>
        </w:rPr>
        <w:t>两个对比结果看，加上</w:t>
      </w:r>
      <w:r>
        <w:rPr>
          <w:rFonts w:hint="eastAsia"/>
          <w:color w:val="FF0000"/>
        </w:rPr>
        <w:t>对比</w:t>
      </w:r>
      <w:r>
        <w:rPr>
          <w:color w:val="FF0000"/>
        </w:rPr>
        <w:t>和不加上对比，时间上基本一致。</w:t>
      </w:r>
      <w:r w:rsidR="00C5004E">
        <w:rPr>
          <w:rFonts w:hint="eastAsia"/>
          <w:color w:val="FF0000"/>
        </w:rPr>
        <w:t>（即是</w:t>
      </w:r>
      <w:r w:rsidR="00C5004E">
        <w:rPr>
          <w:color w:val="FF0000"/>
        </w:rPr>
        <w:t>对比基本不</w:t>
      </w:r>
      <w:r w:rsidR="00C5004E">
        <w:rPr>
          <w:rFonts w:hint="eastAsia"/>
          <w:color w:val="FF0000"/>
        </w:rPr>
        <w:t>花费</w:t>
      </w:r>
      <w:r w:rsidR="00C5004E">
        <w:rPr>
          <w:color w:val="FF0000"/>
        </w:rPr>
        <w:t>时间</w:t>
      </w:r>
      <w:r w:rsidR="00C5004E">
        <w:rPr>
          <w:rFonts w:hint="eastAsia"/>
          <w:color w:val="FF0000"/>
        </w:rPr>
        <w:t>）</w:t>
      </w:r>
    </w:p>
    <w:p w:rsidR="00C5004E" w:rsidRDefault="00C5004E">
      <w:pPr>
        <w:rPr>
          <w:color w:val="FF0000"/>
        </w:rPr>
      </w:pPr>
      <w:r>
        <w:rPr>
          <w:rFonts w:hint="eastAsia"/>
          <w:color w:val="FF0000"/>
        </w:rPr>
        <w:t>时间</w:t>
      </w:r>
      <w:r>
        <w:rPr>
          <w:color w:val="FF0000"/>
        </w:rPr>
        <w:t>主要耗费在数据的读取和对结果的排序上面</w:t>
      </w:r>
    </w:p>
    <w:p w:rsidR="005A7592" w:rsidRDefault="005A7592">
      <w:pPr>
        <w:rPr>
          <w:color w:val="FF0000"/>
        </w:rPr>
      </w:pPr>
    </w:p>
    <w:p w:rsidR="005A7592" w:rsidRPr="005A7592" w:rsidRDefault="005A759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减少</w:t>
      </w:r>
      <w:r>
        <w:t>到</w:t>
      </w:r>
      <w:r>
        <w:rPr>
          <w:rFonts w:hint="eastAsia"/>
        </w:rPr>
        <w:t>16</w:t>
      </w:r>
      <w:r>
        <w:t>M</w:t>
      </w:r>
      <w:r>
        <w:rPr>
          <w:rFonts w:hint="eastAsia"/>
        </w:rPr>
        <w:t>每块</w:t>
      </w:r>
      <w:r>
        <w:t>，</w:t>
      </w:r>
      <w:r>
        <w:rPr>
          <w:rFonts w:hint="eastAsia"/>
        </w:rPr>
        <w:t>即</w:t>
      </w:r>
      <w:r>
        <w:t>生成</w:t>
      </w:r>
      <w:r>
        <w:t xml:space="preserve">parquet 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时候</w:t>
      </w:r>
      <w:r>
        <w:t>，设置</w:t>
      </w:r>
      <w:r>
        <w:t xml:space="preserve">spark.parquet.block </w:t>
      </w:r>
      <w:r>
        <w:rPr>
          <w:rFonts w:hint="eastAsia"/>
        </w:rPr>
        <w:t>为</w:t>
      </w:r>
      <w:r>
        <w:rPr>
          <w:rFonts w:hint="eastAsia"/>
        </w:rPr>
        <w:t>16 M</w:t>
      </w:r>
      <w:r>
        <w:rPr>
          <w:rFonts w:hint="eastAsia"/>
        </w:rPr>
        <w:t>，</w:t>
      </w:r>
      <w:r>
        <w:t>单位</w:t>
      </w:r>
      <w:r>
        <w:t>Byte</w:t>
      </w:r>
      <w:r>
        <w:t>，的时候，情况比较好。</w:t>
      </w:r>
    </w:p>
    <w:p w:rsidR="005A7592" w:rsidRPr="00416F3E" w:rsidRDefault="005A7592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7439EA3" wp14:editId="438D94F2">
            <wp:extent cx="5274310" cy="1153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592" w:rsidRPr="00416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A3"/>
    <w:rsid w:val="002976D6"/>
    <w:rsid w:val="00357D88"/>
    <w:rsid w:val="00416F3E"/>
    <w:rsid w:val="00502A01"/>
    <w:rsid w:val="0058738D"/>
    <w:rsid w:val="005A7592"/>
    <w:rsid w:val="00A72269"/>
    <w:rsid w:val="00BB5D62"/>
    <w:rsid w:val="00C5004E"/>
    <w:rsid w:val="00DD7A8B"/>
    <w:rsid w:val="00E07E35"/>
    <w:rsid w:val="00E71A8D"/>
    <w:rsid w:val="00F1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92C4A-CD48-43FB-9877-D281A08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2018-03-06T03:45:00Z</dcterms:created>
  <dcterms:modified xsi:type="dcterms:W3CDTF">2018-03-06T12:12:00Z</dcterms:modified>
</cp:coreProperties>
</file>