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44B680" w14:textId="1D1B8D14" w:rsidR="00230E18" w:rsidRPr="00842736" w:rsidRDefault="00842736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  <w:r w:rsidRPr="00842736"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  <w:t>INTERACTIVE AND VISUALLY APPEALING DASHBOARD</w:t>
      </w:r>
    </w:p>
    <w:p w14:paraId="285CF133" w14:textId="77777777" w:rsidR="00842736" w:rsidRDefault="00842736">
      <w:pPr>
        <w:rPr>
          <w:rFonts w:ascii="Times New Roman" w:hAnsi="Times New Roman" w:cs="Times New Roman"/>
          <w:b/>
          <w:bCs/>
          <w:sz w:val="40"/>
          <w:szCs w:val="40"/>
          <w:u w:val="single"/>
          <w:lang w:val="en-US"/>
        </w:rPr>
      </w:pPr>
    </w:p>
    <w:p w14:paraId="36629E90" w14:textId="5E833E25" w:rsidR="00842736" w:rsidRPr="00D360F8" w:rsidRDefault="008427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Creating an interactive and visually appealing dashboard helps users easily understand smartphone usage patterns digital well-being. The dashboard presents important information using different visualizations and interactive filters.</w:t>
      </w:r>
    </w:p>
    <w:p w14:paraId="0B812DB2" w14:textId="267EF648" w:rsidR="00842736" w:rsidRPr="00D360F8" w:rsidRDefault="00842736" w:rsidP="0084273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DASHBOARD FEATURES:</w:t>
      </w:r>
    </w:p>
    <w:p w14:paraId="70E44C5D" w14:textId="06B6875D" w:rsidR="00842736" w:rsidRPr="00D360F8" w:rsidRDefault="00842736" w:rsidP="00842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Clear and Intuitive layout</w:t>
      </w:r>
    </w:p>
    <w:p w14:paraId="2AE51000" w14:textId="6EFCFA71" w:rsidR="00842736" w:rsidRPr="00D360F8" w:rsidRDefault="00842736" w:rsidP="00842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Relevant Visualizations</w:t>
      </w:r>
    </w:p>
    <w:p w14:paraId="5474DA03" w14:textId="2B5E4B0E" w:rsidR="00842736" w:rsidRPr="00D360F8" w:rsidRDefault="00842736" w:rsidP="00842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KPI Cards</w:t>
      </w:r>
    </w:p>
    <w:p w14:paraId="46A48643" w14:textId="0F517897" w:rsidR="00842736" w:rsidRPr="00D360F8" w:rsidRDefault="00842736" w:rsidP="00842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Interactive Filters and Slicers</w:t>
      </w:r>
    </w:p>
    <w:p w14:paraId="6AAB6267" w14:textId="0BCA3BAA" w:rsidR="00842736" w:rsidRPr="00D360F8" w:rsidRDefault="00842736" w:rsidP="00842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Charts and Graphs</w:t>
      </w:r>
    </w:p>
    <w:p w14:paraId="375E16F1" w14:textId="5C32CC69" w:rsidR="00842736" w:rsidRPr="00D360F8" w:rsidRDefault="00842736" w:rsidP="00842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Easy-to-understand Design</w:t>
      </w:r>
    </w:p>
    <w:p w14:paraId="4C5BD4C5" w14:textId="301E8E93" w:rsidR="00842736" w:rsidRPr="00D360F8" w:rsidRDefault="00842736" w:rsidP="00842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>Age Group and Gender Analysis</w:t>
      </w:r>
    </w:p>
    <w:p w14:paraId="68890A68" w14:textId="0D6D9D7B" w:rsidR="00842736" w:rsidRPr="00D360F8" w:rsidRDefault="00842736" w:rsidP="0084273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360F8">
        <w:rPr>
          <w:rFonts w:ascii="Times New Roman" w:hAnsi="Times New Roman" w:cs="Times New Roman"/>
          <w:sz w:val="28"/>
          <w:szCs w:val="28"/>
          <w:lang w:val="en-US"/>
        </w:rPr>
        <w:t xml:space="preserve">Addiction </w:t>
      </w:r>
      <w:r w:rsidR="00D360F8" w:rsidRPr="00D360F8">
        <w:rPr>
          <w:rFonts w:ascii="Times New Roman" w:hAnsi="Times New Roman" w:cs="Times New Roman"/>
          <w:sz w:val="28"/>
          <w:szCs w:val="28"/>
          <w:lang w:val="en-US"/>
        </w:rPr>
        <w:t>Level Analysis</w:t>
      </w:r>
    </w:p>
    <w:p w14:paraId="6A727579" w14:textId="77777777" w:rsidR="00D360F8" w:rsidRDefault="00D360F8" w:rsidP="00D360F8">
      <w:pPr>
        <w:rPr>
          <w:rFonts w:ascii="Times New Roman" w:hAnsi="Times New Roman" w:cs="Times New Roman"/>
          <w:lang w:val="en-US"/>
        </w:rPr>
      </w:pPr>
    </w:p>
    <w:p w14:paraId="327E1201" w14:textId="2AF70E40" w:rsidR="00D360F8" w:rsidRDefault="00D360F8" w:rsidP="00D360F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C93651" wp14:editId="440C0332">
            <wp:extent cx="5730565" cy="35433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760" cy="354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C948" w14:textId="77777777" w:rsidR="00D360F8" w:rsidRDefault="00D360F8" w:rsidP="00D360F8">
      <w:pPr>
        <w:rPr>
          <w:rFonts w:ascii="Times New Roman" w:hAnsi="Times New Roman" w:cs="Times New Roman"/>
          <w:lang w:val="en-US"/>
        </w:rPr>
      </w:pPr>
    </w:p>
    <w:p w14:paraId="1198334B" w14:textId="77777777" w:rsidR="00D360F8" w:rsidRDefault="00D360F8" w:rsidP="00D360F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CEF36E1" w14:textId="77777777" w:rsidR="00D360F8" w:rsidRDefault="00D360F8" w:rsidP="00D360F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257829F" w14:textId="40191D72" w:rsidR="00D360F8" w:rsidRPr="00D360F8" w:rsidRDefault="00D360F8" w:rsidP="00D360F8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</w:pPr>
      <w:r w:rsidRPr="00D360F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Potential Outcomes from Dashboard Visualization</w:t>
      </w:r>
      <w:r w:rsidRPr="00D360F8">
        <w:rPr>
          <w:rFonts w:ascii="Times New Roman" w:hAnsi="Times New Roman" w:cs="Times New Roman"/>
          <w:b/>
          <w:bCs/>
          <w:sz w:val="36"/>
          <w:szCs w:val="36"/>
          <w:u w:val="single"/>
          <w:lang w:val="en-US"/>
        </w:rPr>
        <w:t>:</w:t>
      </w:r>
    </w:p>
    <w:p w14:paraId="66971289" w14:textId="77777777" w:rsidR="00D360F8" w:rsidRPr="00D360F8" w:rsidRDefault="00D360F8" w:rsidP="00D360F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23AC30A" w14:textId="77777777" w:rsidR="00D360F8" w:rsidRPr="00D360F8" w:rsidRDefault="00D360F8" w:rsidP="00D36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60F8">
        <w:rPr>
          <w:rFonts w:ascii="Times New Roman" w:hAnsi="Times New Roman" w:cs="Times New Roman"/>
          <w:b/>
          <w:bCs/>
          <w:sz w:val="32"/>
          <w:szCs w:val="32"/>
          <w:lang w:val="en-US"/>
        </w:rPr>
        <w:t>Screen Time Analysis</w:t>
      </w:r>
      <w:r w:rsidRPr="00D360F8">
        <w:rPr>
          <w:rFonts w:ascii="Times New Roman" w:hAnsi="Times New Roman" w:cs="Times New Roman"/>
          <w:sz w:val="32"/>
          <w:szCs w:val="32"/>
          <w:lang w:val="en-US"/>
        </w:rPr>
        <w:t>: The dashboard shows the average daily screen time of users.</w:t>
      </w:r>
    </w:p>
    <w:p w14:paraId="73590FBA" w14:textId="77777777" w:rsidR="00D360F8" w:rsidRPr="00D360F8" w:rsidRDefault="00D360F8" w:rsidP="00D36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60F8">
        <w:rPr>
          <w:rFonts w:ascii="Times New Roman" w:hAnsi="Times New Roman" w:cs="Times New Roman"/>
          <w:b/>
          <w:bCs/>
          <w:sz w:val="32"/>
          <w:szCs w:val="32"/>
          <w:lang w:val="en-US"/>
        </w:rPr>
        <w:t>Addiction Analysis</w:t>
      </w:r>
      <w:r w:rsidRPr="00D360F8">
        <w:rPr>
          <w:rFonts w:ascii="Times New Roman" w:hAnsi="Times New Roman" w:cs="Times New Roman"/>
          <w:sz w:val="32"/>
          <w:szCs w:val="32"/>
          <w:lang w:val="en-US"/>
        </w:rPr>
        <w:t>: The dashboard shows users according to different addiction levels such as None, Mild, Moderate and Severe.</w:t>
      </w:r>
    </w:p>
    <w:p w14:paraId="3ABD3C25" w14:textId="77777777" w:rsidR="00D360F8" w:rsidRPr="00D360F8" w:rsidRDefault="00D360F8" w:rsidP="00D36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60F8">
        <w:rPr>
          <w:rFonts w:ascii="Times New Roman" w:hAnsi="Times New Roman" w:cs="Times New Roman"/>
          <w:b/>
          <w:bCs/>
          <w:sz w:val="32"/>
          <w:szCs w:val="32"/>
          <w:lang w:val="en-US"/>
        </w:rPr>
        <w:t>Gender Analysis</w:t>
      </w:r>
      <w:r w:rsidRPr="00D360F8">
        <w:rPr>
          <w:rFonts w:ascii="Times New Roman" w:hAnsi="Times New Roman" w:cs="Times New Roman"/>
          <w:sz w:val="32"/>
          <w:szCs w:val="32"/>
          <w:lang w:val="en-US"/>
        </w:rPr>
        <w:t>: The dashboard compares average screen time among different genders.</w:t>
      </w:r>
    </w:p>
    <w:p w14:paraId="08B92EBD" w14:textId="77777777" w:rsidR="00D360F8" w:rsidRPr="00D360F8" w:rsidRDefault="00D360F8" w:rsidP="00D36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60F8">
        <w:rPr>
          <w:rFonts w:ascii="Times New Roman" w:hAnsi="Times New Roman" w:cs="Times New Roman"/>
          <w:b/>
          <w:bCs/>
          <w:sz w:val="32"/>
          <w:szCs w:val="32"/>
          <w:lang w:val="en-US"/>
        </w:rPr>
        <w:t>Age Group Analysis</w:t>
      </w:r>
      <w:r w:rsidRPr="00D360F8">
        <w:rPr>
          <w:rFonts w:ascii="Times New Roman" w:hAnsi="Times New Roman" w:cs="Times New Roman"/>
          <w:sz w:val="32"/>
          <w:szCs w:val="32"/>
          <w:lang w:val="en-US"/>
        </w:rPr>
        <w:t>: The dashboard compares screen time across different age groups.</w:t>
      </w:r>
    </w:p>
    <w:p w14:paraId="4342AD3A" w14:textId="77777777" w:rsidR="00D360F8" w:rsidRPr="00D360F8" w:rsidRDefault="00D360F8" w:rsidP="00D36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60F8">
        <w:rPr>
          <w:rFonts w:ascii="Times New Roman" w:hAnsi="Times New Roman" w:cs="Times New Roman"/>
          <w:b/>
          <w:bCs/>
          <w:sz w:val="32"/>
          <w:szCs w:val="32"/>
          <w:lang w:val="en-US"/>
        </w:rPr>
        <w:t>Digital Activity Analysis</w:t>
      </w:r>
      <w:r w:rsidRPr="00D360F8">
        <w:rPr>
          <w:rFonts w:ascii="Times New Roman" w:hAnsi="Times New Roman" w:cs="Times New Roman"/>
          <w:sz w:val="32"/>
          <w:szCs w:val="32"/>
          <w:lang w:val="en-US"/>
        </w:rPr>
        <w:t>: The dashboard compares gaming, social media, app usage and notifications.</w:t>
      </w:r>
    </w:p>
    <w:p w14:paraId="6FFC561F" w14:textId="77777777" w:rsidR="00D360F8" w:rsidRPr="00D360F8" w:rsidRDefault="00D360F8" w:rsidP="00D36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60F8">
        <w:rPr>
          <w:rFonts w:ascii="Times New Roman" w:hAnsi="Times New Roman" w:cs="Times New Roman"/>
          <w:b/>
          <w:bCs/>
          <w:sz w:val="32"/>
          <w:szCs w:val="32"/>
          <w:lang w:val="en-US"/>
        </w:rPr>
        <w:t>Sleep Analysis</w:t>
      </w:r>
      <w:r w:rsidRPr="00D360F8">
        <w:rPr>
          <w:rFonts w:ascii="Times New Roman" w:hAnsi="Times New Roman" w:cs="Times New Roman"/>
          <w:sz w:val="32"/>
          <w:szCs w:val="32"/>
          <w:lang w:val="en-US"/>
        </w:rPr>
        <w:t>: The dashboard helps examine screen time and sleep-hour patterns.</w:t>
      </w:r>
    </w:p>
    <w:p w14:paraId="3E80CB1D" w14:textId="77777777" w:rsidR="00D360F8" w:rsidRPr="00D360F8" w:rsidRDefault="00D360F8" w:rsidP="00D36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60F8">
        <w:rPr>
          <w:rFonts w:ascii="Times New Roman" w:hAnsi="Times New Roman" w:cs="Times New Roman"/>
          <w:b/>
          <w:bCs/>
          <w:sz w:val="32"/>
          <w:szCs w:val="32"/>
          <w:lang w:val="en-US"/>
        </w:rPr>
        <w:t>Weekend Usage</w:t>
      </w:r>
      <w:r w:rsidRPr="00D360F8">
        <w:rPr>
          <w:rFonts w:ascii="Times New Roman" w:hAnsi="Times New Roman" w:cs="Times New Roman"/>
          <w:sz w:val="32"/>
          <w:szCs w:val="32"/>
          <w:lang w:val="en-US"/>
        </w:rPr>
        <w:t>: The dashboard displays the average weekend screen time.</w:t>
      </w:r>
    </w:p>
    <w:p w14:paraId="4CBD3DE3" w14:textId="6DFCE815" w:rsidR="00D360F8" w:rsidRPr="00D360F8" w:rsidRDefault="00D360F8" w:rsidP="00D360F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D360F8">
        <w:rPr>
          <w:rFonts w:ascii="Times New Roman" w:hAnsi="Times New Roman" w:cs="Times New Roman"/>
          <w:b/>
          <w:bCs/>
          <w:sz w:val="32"/>
          <w:szCs w:val="32"/>
          <w:lang w:val="en-US"/>
        </w:rPr>
        <w:t>Overall Digital Well-Being</w:t>
      </w:r>
      <w:r w:rsidRPr="00D360F8">
        <w:rPr>
          <w:rFonts w:ascii="Times New Roman" w:hAnsi="Times New Roman" w:cs="Times New Roman"/>
          <w:sz w:val="32"/>
          <w:szCs w:val="32"/>
          <w:lang w:val="en-US"/>
        </w:rPr>
        <w:t>: KPI cards provide a quick summary of important digital usage measures.</w:t>
      </w:r>
    </w:p>
    <w:sectPr w:rsidR="00D360F8" w:rsidRPr="00D360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B972A2"/>
    <w:multiLevelType w:val="hybridMultilevel"/>
    <w:tmpl w:val="DDE898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3E0C79"/>
    <w:multiLevelType w:val="hybridMultilevel"/>
    <w:tmpl w:val="80D4E3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17866"/>
    <w:multiLevelType w:val="hybridMultilevel"/>
    <w:tmpl w:val="50064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4259852">
    <w:abstractNumId w:val="2"/>
  </w:num>
  <w:num w:numId="2" w16cid:durableId="1802650345">
    <w:abstractNumId w:val="0"/>
  </w:num>
  <w:num w:numId="3" w16cid:durableId="1792896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736"/>
    <w:rsid w:val="000F54B5"/>
    <w:rsid w:val="00230E18"/>
    <w:rsid w:val="006521A1"/>
    <w:rsid w:val="00716358"/>
    <w:rsid w:val="00842736"/>
    <w:rsid w:val="00D36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EEEE7"/>
  <w15:chartTrackingRefBased/>
  <w15:docId w15:val="{0BF72E46-B2BE-4448-A963-0670E259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7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7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7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7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7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7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7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7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7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7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7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 LAB</dc:creator>
  <cp:keywords/>
  <dc:description/>
  <cp:lastModifiedBy>MCA LAB</cp:lastModifiedBy>
  <cp:revision>2</cp:revision>
  <dcterms:created xsi:type="dcterms:W3CDTF">2026-09-18T05:29:00Z</dcterms:created>
  <dcterms:modified xsi:type="dcterms:W3CDTF">2026-09-18T06:26:00Z</dcterms:modified>
</cp:coreProperties>
</file>