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1213D" w14:textId="77777777" w:rsidR="00A56926" w:rsidRPr="00A56926" w:rsidRDefault="00A56926" w:rsidP="00A56926">
      <w:pPr>
        <w:rPr>
          <w:rFonts w:ascii="Times" w:hAnsi="Times" w:cs="Times New Roman"/>
          <w:sz w:val="20"/>
          <w:szCs w:val="20"/>
        </w:rPr>
      </w:pPr>
      <w:r w:rsidRPr="00A56926">
        <w:rPr>
          <w:rFonts w:ascii="Times" w:hAnsi="Times" w:cs="Times New Roman"/>
          <w:sz w:val="20"/>
          <w:szCs w:val="20"/>
        </w:rPr>
        <w:t>Precise measurements of the running weak, strong and electromagnetic couplings performed at the Large Electron-Positron Collider (LEP) indicates that these couplings fail to unify at high energy (see Figure \</w:t>
      </w:r>
      <w:proofErr w:type="gramStart"/>
      <w:r w:rsidRPr="00A56926">
        <w:rPr>
          <w:rFonts w:ascii="Times" w:hAnsi="Times" w:cs="Times New Roman"/>
          <w:sz w:val="20"/>
          <w:szCs w:val="20"/>
        </w:rPr>
        <w:t>ref{</w:t>
      </w:r>
      <w:proofErr w:type="spellStart"/>
      <w:proofErr w:type="gramEnd"/>
      <w:r w:rsidRPr="00A56926">
        <w:rPr>
          <w:rFonts w:ascii="Times" w:hAnsi="Times" w:cs="Times New Roman"/>
          <w:sz w:val="20"/>
          <w:szCs w:val="20"/>
        </w:rPr>
        <w:t>fig:GUT</w:t>
      </w:r>
      <w:proofErr w:type="spellEnd"/>
      <w:r w:rsidRPr="00A56926">
        <w:rPr>
          <w:rFonts w:ascii="Times" w:hAnsi="Times" w:cs="Times New Roman"/>
          <w:sz w:val="20"/>
          <w:szCs w:val="20"/>
        </w:rPr>
        <w:t>} a) ~\cite{</w:t>
      </w:r>
      <w:proofErr w:type="spellStart"/>
      <w:r w:rsidRPr="00A56926">
        <w:rPr>
          <w:rFonts w:ascii="Times" w:hAnsi="Times" w:cs="Times New Roman"/>
          <w:sz w:val="20"/>
          <w:szCs w:val="20"/>
        </w:rPr>
        <w:t>ALEPH,GUTLep</w:t>
      </w:r>
      <w:proofErr w:type="spellEnd"/>
      <w:r w:rsidRPr="00A56926">
        <w:rPr>
          <w:rFonts w:ascii="Times" w:hAnsi="Times" w:cs="Times New Roman"/>
          <w:sz w:val="20"/>
          <w:szCs w:val="20"/>
        </w:rPr>
        <w:t>}. In ~\</w:t>
      </w:r>
      <w:proofErr w:type="gramStart"/>
      <w:r w:rsidRPr="00A56926">
        <w:rPr>
          <w:rFonts w:ascii="Times" w:hAnsi="Times" w:cs="Times New Roman"/>
          <w:sz w:val="20"/>
          <w:szCs w:val="20"/>
        </w:rPr>
        <w:t>cite{</w:t>
      </w:r>
      <w:proofErr w:type="spellStart"/>
      <w:proofErr w:type="gramEnd"/>
      <w:r w:rsidRPr="00A56926">
        <w:rPr>
          <w:rFonts w:ascii="Times" w:hAnsi="Times" w:cs="Times New Roman"/>
          <w:sz w:val="20"/>
          <w:szCs w:val="20"/>
        </w:rPr>
        <w:t>GUTLep</w:t>
      </w:r>
      <w:proofErr w:type="spellEnd"/>
      <w:r w:rsidRPr="00A56926">
        <w:rPr>
          <w:rFonts w:ascii="Times" w:hAnsi="Times" w:cs="Times New Roman"/>
          <w:sz w:val="20"/>
          <w:szCs w:val="20"/>
        </w:rPr>
        <w:t>}, it is stated that the minimal supersymmetric standard model (MSSM) is the only possibility, without an intermediate mass scale. The MSSM can raise the scale of the unification by introducing a particle called the gluino, the spin half partner of the gluon. The gluino partially cancel the asymptotic freedom effect of the gluon itself ~\</w:t>
      </w:r>
      <w:proofErr w:type="gramStart"/>
      <w:r w:rsidRPr="00A56926">
        <w:rPr>
          <w:rFonts w:ascii="Times" w:hAnsi="Times" w:cs="Times New Roman"/>
          <w:sz w:val="20"/>
          <w:szCs w:val="20"/>
        </w:rPr>
        <w:t>cite{</w:t>
      </w:r>
      <w:proofErr w:type="spellStart"/>
      <w:proofErr w:type="gramEnd"/>
      <w:r w:rsidRPr="00A56926">
        <w:rPr>
          <w:rFonts w:ascii="Times" w:hAnsi="Times" w:cs="Times New Roman"/>
          <w:sz w:val="20"/>
          <w:szCs w:val="20"/>
        </w:rPr>
        <w:t>Wil</w:t>
      </w:r>
      <w:proofErr w:type="spellEnd"/>
      <w:r w:rsidRPr="00A56926">
        <w:rPr>
          <w:rFonts w:ascii="Times" w:hAnsi="Times" w:cs="Times New Roman"/>
          <w:sz w:val="20"/>
          <w:szCs w:val="20"/>
        </w:rPr>
        <w:t>}.</w:t>
      </w:r>
    </w:p>
    <w:p w14:paraId="4B04DEFA" w14:textId="77777777" w:rsidR="00A56926" w:rsidRPr="00A56926" w:rsidRDefault="00A56926" w:rsidP="00A56926">
      <w:pPr>
        <w:rPr>
          <w:rFonts w:ascii="Times" w:hAnsi="Times" w:cs="Times New Roman"/>
          <w:sz w:val="20"/>
          <w:szCs w:val="20"/>
        </w:rPr>
      </w:pPr>
      <w:r w:rsidRPr="00A56926">
        <w:rPr>
          <w:rFonts w:ascii="Times" w:hAnsi="Times" w:cs="Times New Roman"/>
          <w:sz w:val="20"/>
          <w:szCs w:val="20"/>
        </w:rPr>
        <w:t>The MSSM and its particle content will be explained in section \</w:t>
      </w:r>
      <w:proofErr w:type="gramStart"/>
      <w:r w:rsidRPr="00A56926">
        <w:rPr>
          <w:rFonts w:ascii="Times" w:hAnsi="Times" w:cs="Times New Roman"/>
          <w:sz w:val="20"/>
          <w:szCs w:val="20"/>
        </w:rPr>
        <w:t>ref{</w:t>
      </w:r>
      <w:proofErr w:type="spellStart"/>
      <w:proofErr w:type="gramEnd"/>
      <w:r w:rsidRPr="00A56926">
        <w:rPr>
          <w:rFonts w:ascii="Times" w:hAnsi="Times" w:cs="Times New Roman"/>
          <w:sz w:val="20"/>
          <w:szCs w:val="20"/>
        </w:rPr>
        <w:t>sec:mssmPartContect</w:t>
      </w:r>
      <w:proofErr w:type="spellEnd"/>
      <w:r w:rsidRPr="00A56926">
        <w:rPr>
          <w:rFonts w:ascii="Times" w:hAnsi="Times" w:cs="Times New Roman"/>
          <w:sz w:val="20"/>
          <w:szCs w:val="20"/>
        </w:rPr>
        <w:t>}.</w:t>
      </w:r>
    </w:p>
    <w:p w14:paraId="04DEA7DB" w14:textId="77777777" w:rsidR="001C7331" w:rsidRDefault="001C7331"/>
    <w:p w14:paraId="4AA7D9FD" w14:textId="77777777" w:rsidR="00CD7D1A" w:rsidRDefault="00CD7D1A"/>
    <w:p w14:paraId="48CF5147" w14:textId="57BA3182" w:rsidR="00CD7D1A" w:rsidRDefault="00CD7D1A">
      <w:r w:rsidRPr="00CD7D1A">
        <w:t xml:space="preserve">The event reconstruction can fail due to the noisy detector cells and other kinds of detector problems. These can result in incorrectly reconstructed </w:t>
      </w:r>
      <w:proofErr w:type="spellStart"/>
      <w:r w:rsidRPr="00CD7D1A">
        <w:t>muons</w:t>
      </w:r>
      <w:proofErr w:type="spellEnd"/>
      <w:r w:rsidRPr="00CD7D1A">
        <w:t>, jets and hence associatively MET.</w:t>
      </w:r>
    </w:p>
    <w:p w14:paraId="546DEF20" w14:textId="77777777" w:rsidR="00CD7D1A" w:rsidRDefault="00CD7D1A"/>
    <w:p w14:paraId="59090165" w14:textId="3954978A" w:rsidR="00CD7D1A" w:rsidRDefault="00CD7D1A">
      <w:r w:rsidRPr="00CD7D1A">
        <w:t xml:space="preserve">The event reconstruction can fail due to the noisy detector cells and other kinds of detector problems. These can result in incorrectly reconstructed physics objects such as: </w:t>
      </w:r>
      <w:proofErr w:type="spellStart"/>
      <w:r w:rsidRPr="00CD7D1A">
        <w:t>muons</w:t>
      </w:r>
      <w:proofErr w:type="spellEnd"/>
      <w:r w:rsidRPr="00CD7D1A">
        <w:t>, jets and hence MET.</w:t>
      </w:r>
      <w:r w:rsidR="00CB1789">
        <w:t xml:space="preserve"> In CMS, </w:t>
      </w:r>
      <w:r w:rsidR="006832CB">
        <w:t xml:space="preserve">the physics object groups related to the problem release event filters </w:t>
      </w:r>
      <w:r w:rsidR="003A7868">
        <w:t xml:space="preserve">or cures for the falsely reconstructed objects. </w:t>
      </w:r>
    </w:p>
    <w:p w14:paraId="71AFB1CC" w14:textId="77777777" w:rsidR="00CD7D1A" w:rsidRDefault="00CD7D1A"/>
    <w:p w14:paraId="597B0C66" w14:textId="31C32825" w:rsidR="00866718" w:rsidRPr="00866718" w:rsidRDefault="00866718" w:rsidP="00866718">
      <w:pPr>
        <w:rPr>
          <w:rFonts w:ascii="Times" w:hAnsi="Times" w:cs="Times New Roman"/>
          <w:sz w:val="20"/>
          <w:szCs w:val="20"/>
        </w:rPr>
      </w:pPr>
      <w:r w:rsidRPr="00866718">
        <w:rPr>
          <w:rFonts w:ascii="Times" w:hAnsi="Times" w:cs="Times New Roman"/>
          <w:sz w:val="20"/>
          <w:szCs w:val="20"/>
        </w:rPr>
        <w:t>Cleaning</w:t>
      </w:r>
    </w:p>
    <w:p w14:paraId="548426E3" w14:textId="77777777" w:rsidR="00866718" w:rsidRDefault="00866718" w:rsidP="00866718">
      <w:pPr>
        <w:rPr>
          <w:rFonts w:ascii="Times" w:hAnsi="Times" w:cs="Times New Roman"/>
          <w:sz w:val="20"/>
          <w:szCs w:val="20"/>
        </w:rPr>
      </w:pPr>
      <w:r w:rsidRPr="00866718">
        <w:rPr>
          <w:rFonts w:ascii="Times" w:hAnsi="Times" w:cs="Times New Roman"/>
          <w:sz w:val="20"/>
          <w:szCs w:val="20"/>
        </w:rPr>
        <w:t>Event cleaning: Filters</w:t>
      </w:r>
    </w:p>
    <w:p w14:paraId="28E14467" w14:textId="77777777" w:rsidR="00CB1789" w:rsidRPr="00866718" w:rsidRDefault="00CB1789" w:rsidP="00866718">
      <w:pPr>
        <w:rPr>
          <w:rFonts w:ascii="Times" w:hAnsi="Times" w:cs="Times New Roman"/>
          <w:sz w:val="20"/>
          <w:szCs w:val="20"/>
        </w:rPr>
      </w:pPr>
    </w:p>
    <w:p w14:paraId="1B086523" w14:textId="77777777" w:rsidR="00CB1789" w:rsidRDefault="00CB1789" w:rsidP="00CB1789">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Secondary particles are produced in showers that are initiated by collisions of the beam with residual gas inside the LHC vacuum chamber or by interactions of the beam halo with limiting apertures.</w:t>
      </w:r>
    </w:p>
    <w:p w14:paraId="7C44DFE8" w14:textId="53319B9A" w:rsidR="00CD7D1A" w:rsidRDefault="00D935E3">
      <w:pPr>
        <w:rPr>
          <w:rFonts w:ascii="Times" w:hAnsi="Times" w:cs="Times"/>
          <w:color w:val="000000"/>
          <w:sz w:val="29"/>
          <w:szCs w:val="29"/>
        </w:rPr>
      </w:pPr>
      <w:r>
        <w:rPr>
          <w:rFonts w:ascii="Times" w:hAnsi="Times" w:cs="Times"/>
          <w:color w:val="000000"/>
          <w:sz w:val="29"/>
          <w:szCs w:val="29"/>
        </w:rPr>
        <w:t xml:space="preserve">The collisions of the beam with residual gas inside LHC cause showers of secondary particles. Additionally to these scattering effects, charged particles are deflected by the magnetic field of the beam optics. These particles are called beam halo particles and one of the main sources of the beam background of the LHC. In CMS, the beam halo algorithm considers the particles produced outside the CMS cavern and to detect events with beam halo it uses the timing information and hit topology in CSC, ECAL and HCAL subsystems.   </w:t>
      </w:r>
    </w:p>
    <w:p w14:paraId="4E49509E" w14:textId="77777777" w:rsidR="00EF68EB" w:rsidRDefault="00EF68EB">
      <w:pPr>
        <w:rPr>
          <w:rFonts w:ascii="Times" w:hAnsi="Times" w:cs="Times"/>
          <w:color w:val="000000"/>
          <w:sz w:val="29"/>
          <w:szCs w:val="29"/>
        </w:rPr>
      </w:pPr>
    </w:p>
    <w:p w14:paraId="6DA69E94" w14:textId="5EC5AC0D" w:rsidR="00EF68EB" w:rsidRDefault="00EF68EB">
      <w:pPr>
        <w:rPr>
          <w:rFonts w:ascii="Times" w:hAnsi="Times" w:cs="Times"/>
          <w:color w:val="000000"/>
          <w:sz w:val="29"/>
          <w:szCs w:val="29"/>
        </w:rPr>
      </w:pPr>
      <w:r>
        <w:rPr>
          <w:rFonts w:ascii="Times" w:hAnsi="Times" w:cs="Times"/>
          <w:color w:val="000000"/>
          <w:sz w:val="29"/>
          <w:szCs w:val="29"/>
        </w:rPr>
        <w:t xml:space="preserve">This noise is originated from the Hybrid </w:t>
      </w:r>
      <w:proofErr w:type="spellStart"/>
      <w:r>
        <w:rPr>
          <w:rFonts w:ascii="Times" w:hAnsi="Times" w:cs="Times"/>
          <w:color w:val="000000"/>
          <w:sz w:val="29"/>
          <w:szCs w:val="29"/>
        </w:rPr>
        <w:t>PhotoDiodes</w:t>
      </w:r>
      <w:proofErr w:type="spellEnd"/>
      <w:r>
        <w:rPr>
          <w:rFonts w:ascii="Times" w:hAnsi="Times" w:cs="Times"/>
          <w:color w:val="000000"/>
          <w:sz w:val="29"/>
          <w:szCs w:val="29"/>
        </w:rPr>
        <w:t xml:space="preserve"> and Readout Boxes of the HCAL. The timing, pulse shape as well as the other readout errors are used to detect the noise. </w:t>
      </w:r>
    </w:p>
    <w:p w14:paraId="23CC2658" w14:textId="77777777" w:rsidR="00B24FFB" w:rsidRDefault="00B24FFB">
      <w:pPr>
        <w:rPr>
          <w:rFonts w:ascii="Times" w:hAnsi="Times" w:cs="Times"/>
          <w:color w:val="000000"/>
          <w:sz w:val="29"/>
          <w:szCs w:val="29"/>
        </w:rPr>
      </w:pPr>
    </w:p>
    <w:p w14:paraId="69E7B138" w14:textId="558DAEE3" w:rsidR="00B24FFB" w:rsidRDefault="00B24FFB">
      <w:pPr>
        <w:rPr>
          <w:rFonts w:ascii="Times" w:hAnsi="Times" w:cs="Times"/>
          <w:color w:val="000000"/>
          <w:sz w:val="29"/>
          <w:szCs w:val="29"/>
        </w:rPr>
      </w:pPr>
      <w:r>
        <w:rPr>
          <w:rFonts w:ascii="Times" w:hAnsi="Times" w:cs="Times"/>
          <w:color w:val="000000"/>
          <w:sz w:val="29"/>
          <w:szCs w:val="29"/>
        </w:rPr>
        <w:t>The existence of noisy crystals in ECAL can lead to fake MET. The events, in which the noisy cells deposit high energy, are filtered.</w:t>
      </w:r>
    </w:p>
    <w:p w14:paraId="0BF1CB7A" w14:textId="77777777" w:rsidR="00C940BE" w:rsidRDefault="00C940BE">
      <w:pPr>
        <w:rPr>
          <w:rFonts w:ascii="Times" w:hAnsi="Times" w:cs="Times"/>
          <w:color w:val="000000"/>
          <w:sz w:val="29"/>
          <w:szCs w:val="29"/>
        </w:rPr>
      </w:pPr>
    </w:p>
    <w:p w14:paraId="44F6EAC1" w14:textId="77777777" w:rsidR="00C940BE" w:rsidRDefault="00C940BE">
      <w:pPr>
        <w:rPr>
          <w:rFonts w:ascii="Times" w:hAnsi="Times" w:cs="Times"/>
          <w:color w:val="000000"/>
          <w:sz w:val="29"/>
          <w:szCs w:val="29"/>
        </w:rPr>
      </w:pPr>
    </w:p>
    <w:p w14:paraId="5617AE5B" w14:textId="2FB16EDD" w:rsidR="00C940BE" w:rsidRDefault="00C940BE">
      <w:pPr>
        <w:rPr>
          <w:rFonts w:ascii="Times" w:hAnsi="Times" w:cs="Times"/>
          <w:color w:val="000000"/>
          <w:sz w:val="29"/>
          <w:szCs w:val="29"/>
        </w:rPr>
      </w:pPr>
      <w:r>
        <w:rPr>
          <w:rFonts w:ascii="Times" w:hAnsi="Times" w:cs="Times"/>
          <w:color w:val="000000"/>
          <w:sz w:val="29"/>
          <w:szCs w:val="29"/>
        </w:rPr>
        <w:lastRenderedPageBreak/>
        <w:t xml:space="preserve">This filter fires when there is a PF </w:t>
      </w:r>
      <w:proofErr w:type="spellStart"/>
      <w:r>
        <w:rPr>
          <w:rFonts w:ascii="Times" w:hAnsi="Times" w:cs="Times"/>
          <w:color w:val="000000"/>
          <w:sz w:val="29"/>
          <w:szCs w:val="29"/>
        </w:rPr>
        <w:t>muon</w:t>
      </w:r>
      <w:proofErr w:type="spellEnd"/>
      <w:r>
        <w:rPr>
          <w:rFonts w:ascii="Times" w:hAnsi="Times" w:cs="Times"/>
          <w:color w:val="000000"/>
          <w:sz w:val="29"/>
          <w:szCs w:val="29"/>
        </w:rPr>
        <w:t xml:space="preserve"> with too low quality and has large $\</w:t>
      </w:r>
      <w:proofErr w:type="spellStart"/>
      <w:r>
        <w:rPr>
          <w:rFonts w:ascii="Times" w:hAnsi="Times" w:cs="Times"/>
          <w:color w:val="000000"/>
          <w:sz w:val="29"/>
          <w:szCs w:val="29"/>
        </w:rPr>
        <w:t>pt</w:t>
      </w:r>
      <w:proofErr w:type="spellEnd"/>
      <w:r>
        <w:rPr>
          <w:rFonts w:ascii="Times" w:hAnsi="Times" w:cs="Times"/>
          <w:color w:val="000000"/>
          <w:sz w:val="29"/>
          <w:szCs w:val="29"/>
        </w:rPr>
        <w:t xml:space="preserve">$. The quality of the </w:t>
      </w:r>
      <w:proofErr w:type="spellStart"/>
      <w:r>
        <w:rPr>
          <w:rFonts w:ascii="Times" w:hAnsi="Times" w:cs="Times"/>
          <w:color w:val="000000"/>
          <w:sz w:val="29"/>
          <w:szCs w:val="29"/>
        </w:rPr>
        <w:t>muon</w:t>
      </w:r>
      <w:proofErr w:type="spellEnd"/>
      <w:r>
        <w:rPr>
          <w:rFonts w:ascii="Times" w:hAnsi="Times" w:cs="Times"/>
          <w:color w:val="000000"/>
          <w:sz w:val="29"/>
          <w:szCs w:val="29"/>
        </w:rPr>
        <w:t xml:space="preserve"> is determined according to its tracking uncertainty, segment compatibility and other detector related features. This bad </w:t>
      </w:r>
      <w:proofErr w:type="spellStart"/>
      <w:r>
        <w:rPr>
          <w:rFonts w:ascii="Times" w:hAnsi="Times" w:cs="Times"/>
          <w:color w:val="000000"/>
          <w:sz w:val="29"/>
          <w:szCs w:val="29"/>
        </w:rPr>
        <w:t>muon</w:t>
      </w:r>
      <w:proofErr w:type="spellEnd"/>
      <w:r>
        <w:rPr>
          <w:rFonts w:ascii="Times" w:hAnsi="Times" w:cs="Times"/>
          <w:color w:val="000000"/>
          <w:sz w:val="29"/>
          <w:szCs w:val="29"/>
        </w:rPr>
        <w:t xml:space="preserve"> is required to have $\</w:t>
      </w:r>
      <w:proofErr w:type="spellStart"/>
      <w:r>
        <w:rPr>
          <w:rFonts w:ascii="Times" w:hAnsi="Times" w:cs="Times"/>
          <w:color w:val="000000"/>
          <w:sz w:val="29"/>
          <w:szCs w:val="29"/>
        </w:rPr>
        <w:t>pt</w:t>
      </w:r>
      <w:proofErr w:type="spellEnd"/>
      <w:r>
        <w:rPr>
          <w:rFonts w:ascii="Times" w:hAnsi="Times" w:cs="Times"/>
          <w:color w:val="000000"/>
          <w:sz w:val="29"/>
          <w:szCs w:val="29"/>
        </w:rPr>
        <w:t xml:space="preserve"> &gt; 100$ </w:t>
      </w:r>
      <w:proofErr w:type="spellStart"/>
      <w:r>
        <w:rPr>
          <w:rFonts w:ascii="Times" w:hAnsi="Times" w:cs="Times"/>
          <w:color w:val="000000"/>
          <w:sz w:val="29"/>
          <w:szCs w:val="29"/>
        </w:rPr>
        <w:t>GeV</w:t>
      </w:r>
      <w:proofErr w:type="spellEnd"/>
      <w:r>
        <w:rPr>
          <w:rFonts w:ascii="Times" w:hAnsi="Times" w:cs="Times"/>
          <w:color w:val="000000"/>
          <w:sz w:val="29"/>
          <w:szCs w:val="29"/>
        </w:rPr>
        <w:t>.</w:t>
      </w:r>
    </w:p>
    <w:p w14:paraId="7175BB37" w14:textId="77777777" w:rsidR="000248FE" w:rsidRDefault="000248FE">
      <w:pPr>
        <w:rPr>
          <w:rFonts w:ascii="Times" w:hAnsi="Times" w:cs="Times"/>
          <w:color w:val="000000"/>
          <w:sz w:val="29"/>
          <w:szCs w:val="29"/>
        </w:rPr>
      </w:pPr>
    </w:p>
    <w:p w14:paraId="7C3673A9" w14:textId="77777777" w:rsidR="00963F02" w:rsidRDefault="000248FE">
      <w:pPr>
        <w:rPr>
          <w:rFonts w:ascii="Times" w:hAnsi="Times" w:cs="Times"/>
          <w:color w:val="000000"/>
          <w:sz w:val="29"/>
          <w:szCs w:val="29"/>
        </w:rPr>
      </w:pPr>
      <w:r>
        <w:rPr>
          <w:rFonts w:ascii="Times" w:hAnsi="Times" w:cs="Times"/>
          <w:color w:val="000000"/>
          <w:sz w:val="29"/>
          <w:szCs w:val="29"/>
        </w:rPr>
        <w:t xml:space="preserve">The events, where there is a </w:t>
      </w:r>
      <w:proofErr w:type="spellStart"/>
      <w:r>
        <w:rPr>
          <w:rFonts w:ascii="Times" w:hAnsi="Times" w:cs="Times"/>
          <w:color w:val="000000"/>
          <w:sz w:val="29"/>
          <w:szCs w:val="29"/>
        </w:rPr>
        <w:t>muon</w:t>
      </w:r>
      <w:proofErr w:type="spellEnd"/>
      <w:r>
        <w:rPr>
          <w:rFonts w:ascii="Times" w:hAnsi="Times" w:cs="Times"/>
          <w:color w:val="000000"/>
          <w:sz w:val="29"/>
          <w:szCs w:val="29"/>
        </w:rPr>
        <w:t xml:space="preserve"> but it fails to be a PF </w:t>
      </w:r>
      <w:proofErr w:type="spellStart"/>
      <w:r>
        <w:rPr>
          <w:rFonts w:ascii="Times" w:hAnsi="Times" w:cs="Times"/>
          <w:color w:val="000000"/>
          <w:sz w:val="29"/>
          <w:szCs w:val="29"/>
        </w:rPr>
        <w:t>muon</w:t>
      </w:r>
      <w:proofErr w:type="spellEnd"/>
      <w:r>
        <w:rPr>
          <w:rFonts w:ascii="Times" w:hAnsi="Times" w:cs="Times"/>
          <w:color w:val="000000"/>
          <w:sz w:val="29"/>
          <w:szCs w:val="29"/>
        </w:rPr>
        <w:t xml:space="preserve"> and it still contributes to PF MET calculation as a charged hadron candidate, are filtered. Here, as in the previous case, this </w:t>
      </w:r>
      <w:proofErr w:type="spellStart"/>
      <w:r>
        <w:rPr>
          <w:rFonts w:ascii="Times" w:hAnsi="Times" w:cs="Times"/>
          <w:color w:val="000000"/>
          <w:sz w:val="29"/>
          <w:szCs w:val="29"/>
        </w:rPr>
        <w:t>muon</w:t>
      </w:r>
      <w:proofErr w:type="spellEnd"/>
      <w:r>
        <w:rPr>
          <w:rFonts w:ascii="Times" w:hAnsi="Times" w:cs="Times"/>
          <w:color w:val="000000"/>
          <w:sz w:val="29"/>
          <w:szCs w:val="29"/>
        </w:rPr>
        <w:t xml:space="preserve"> is required to have $\</w:t>
      </w:r>
      <w:proofErr w:type="spellStart"/>
      <w:r>
        <w:rPr>
          <w:rFonts w:ascii="Times" w:hAnsi="Times" w:cs="Times"/>
          <w:color w:val="000000"/>
          <w:sz w:val="29"/>
          <w:szCs w:val="29"/>
        </w:rPr>
        <w:t>pt</w:t>
      </w:r>
      <w:proofErr w:type="spellEnd"/>
      <w:r>
        <w:rPr>
          <w:rFonts w:ascii="Times" w:hAnsi="Times" w:cs="Times"/>
          <w:color w:val="000000"/>
          <w:sz w:val="29"/>
          <w:szCs w:val="29"/>
        </w:rPr>
        <w:t xml:space="preserve"> &gt; 100$ </w:t>
      </w:r>
      <w:proofErr w:type="spellStart"/>
      <w:r>
        <w:rPr>
          <w:rFonts w:ascii="Times" w:hAnsi="Times" w:cs="Times"/>
          <w:color w:val="000000"/>
          <w:sz w:val="29"/>
          <w:szCs w:val="29"/>
        </w:rPr>
        <w:t>GeV</w:t>
      </w:r>
      <w:proofErr w:type="spellEnd"/>
      <w:r>
        <w:rPr>
          <w:rFonts w:ascii="Times" w:hAnsi="Times" w:cs="Times"/>
          <w:color w:val="000000"/>
          <w:sz w:val="29"/>
          <w:szCs w:val="29"/>
        </w:rPr>
        <w:t xml:space="preserve">. Moreover, it is required that the </w:t>
      </w:r>
      <w:proofErr w:type="spellStart"/>
      <w:r>
        <w:rPr>
          <w:rFonts w:ascii="Times" w:hAnsi="Times" w:cs="Times"/>
          <w:color w:val="000000"/>
          <w:sz w:val="29"/>
          <w:szCs w:val="29"/>
        </w:rPr>
        <w:t>muon</w:t>
      </w:r>
      <w:proofErr w:type="spellEnd"/>
      <w:r>
        <w:rPr>
          <w:rFonts w:ascii="Times" w:hAnsi="Times" w:cs="Times"/>
          <w:color w:val="000000"/>
          <w:sz w:val="29"/>
          <w:szCs w:val="29"/>
        </w:rPr>
        <w:t xml:space="preserve"> and the charged hadron </w:t>
      </w:r>
      <w:r w:rsidR="005516E2">
        <w:rPr>
          <w:rFonts w:ascii="Times" w:hAnsi="Times" w:cs="Times"/>
          <w:color w:val="000000"/>
          <w:sz w:val="29"/>
          <w:szCs w:val="29"/>
        </w:rPr>
        <w:t>traces are almost overlapping (</w:t>
      </w:r>
      <w:r>
        <w:rPr>
          <w:rFonts w:ascii="Times" w:hAnsi="Times" w:cs="Times"/>
          <w:color w:val="000000"/>
          <w:sz w:val="29"/>
          <w:szCs w:val="29"/>
        </w:rPr>
        <w:t xml:space="preserve">$\Delta </w:t>
      </w:r>
      <w:proofErr w:type="gramStart"/>
      <w:r>
        <w:rPr>
          <w:rFonts w:ascii="Times" w:hAnsi="Times" w:cs="Times"/>
          <w:color w:val="000000"/>
          <w:sz w:val="29"/>
          <w:szCs w:val="29"/>
        </w:rPr>
        <w:t>R(</w:t>
      </w:r>
      <w:proofErr w:type="gramEnd"/>
      <w:r>
        <w:rPr>
          <w:rFonts w:ascii="Times" w:hAnsi="Times" w:cs="Times"/>
          <w:color w:val="000000"/>
          <w:sz w:val="29"/>
          <w:szCs w:val="29"/>
        </w:rPr>
        <w:t>\mu, charged\, hadron)&lt;$ 0.</w:t>
      </w:r>
      <w:r w:rsidR="005516E2">
        <w:rPr>
          <w:rFonts w:ascii="Times" w:hAnsi="Times" w:cs="Times"/>
          <w:color w:val="000000"/>
          <w:sz w:val="29"/>
          <w:szCs w:val="29"/>
        </w:rPr>
        <w:t>00001). In addition to this, their $\</w:t>
      </w:r>
      <w:proofErr w:type="spellStart"/>
      <w:r w:rsidR="005516E2">
        <w:rPr>
          <w:rFonts w:ascii="Times" w:hAnsi="Times" w:cs="Times"/>
          <w:color w:val="000000"/>
          <w:sz w:val="29"/>
          <w:szCs w:val="29"/>
        </w:rPr>
        <w:t>pt$s</w:t>
      </w:r>
      <w:proofErr w:type="spellEnd"/>
      <w:r w:rsidR="005516E2">
        <w:rPr>
          <w:rFonts w:ascii="Times" w:hAnsi="Times" w:cs="Times"/>
          <w:color w:val="000000"/>
          <w:sz w:val="29"/>
          <w:szCs w:val="29"/>
        </w:rPr>
        <w:t xml:space="preserve"> are needed to be very close to each other. </w:t>
      </w:r>
    </w:p>
    <w:p w14:paraId="309E7F05" w14:textId="77777777" w:rsidR="00963F02" w:rsidRDefault="00963F02">
      <w:pPr>
        <w:rPr>
          <w:rFonts w:ascii="Times" w:hAnsi="Times" w:cs="Times"/>
          <w:color w:val="000000"/>
          <w:sz w:val="29"/>
          <w:szCs w:val="29"/>
        </w:rPr>
      </w:pPr>
    </w:p>
    <w:p w14:paraId="3658C86B" w14:textId="7AF7FA3E" w:rsidR="00963F02" w:rsidRPr="00963F02" w:rsidRDefault="00963F02" w:rsidP="00963F02">
      <w:pPr>
        <w:rPr>
          <w:rFonts w:ascii="Times" w:hAnsi="Times" w:cs="Times New Roman"/>
          <w:sz w:val="20"/>
          <w:szCs w:val="20"/>
        </w:rPr>
      </w:pPr>
      <w:r w:rsidRPr="00963F02">
        <w:rPr>
          <w:rFonts w:ascii="Times" w:hAnsi="Times" w:cs="Times New Roman"/>
          <w:sz w:val="20"/>
          <w:szCs w:val="20"/>
        </w:rPr>
        <w:t>Unlike the other filters explained above this filter is applied to background simulation samples as recommended.</w:t>
      </w:r>
    </w:p>
    <w:p w14:paraId="126E6ED2" w14:textId="2EEB44F7" w:rsidR="00963F02" w:rsidRDefault="00963F02" w:rsidP="00963F02">
      <w:pPr>
        <w:pStyle w:val="NormalWeb"/>
        <w:spacing w:before="0" w:beforeAutospacing="0" w:after="0" w:afterAutospacing="0"/>
      </w:pPr>
      <w:r>
        <w:t xml:space="preserve">Ghost </w:t>
      </w:r>
      <w:proofErr w:type="spellStart"/>
      <w:r>
        <w:t>muon</w:t>
      </w:r>
      <w:proofErr w:type="spellEnd"/>
      <w:r>
        <w:t xml:space="preserve"> filters:</w:t>
      </w:r>
    </w:p>
    <w:p w14:paraId="3CD18A2C" w14:textId="77777777" w:rsidR="003E6642" w:rsidRDefault="003E6642" w:rsidP="00963F02">
      <w:pPr>
        <w:pStyle w:val="NormalWeb"/>
        <w:spacing w:before="0" w:beforeAutospacing="0" w:after="0" w:afterAutospacing="0"/>
      </w:pPr>
    </w:p>
    <w:p w14:paraId="4123B637" w14:textId="6925D11D" w:rsidR="003E6642" w:rsidRDefault="003E6642" w:rsidP="003E6642">
      <w:pPr>
        <w:rPr>
          <w:rFonts w:ascii="Times" w:hAnsi="Times" w:cs="Times New Roman"/>
          <w:sz w:val="20"/>
          <w:szCs w:val="20"/>
        </w:rPr>
      </w:pPr>
      <w:r w:rsidRPr="003E6642">
        <w:rPr>
          <w:rFonts w:ascii="Times" w:hAnsi="Times" w:cs="Times New Roman"/>
          <w:sz w:val="20"/>
          <w:szCs w:val="20"/>
        </w:rPr>
        <w:t>In the Re-</w:t>
      </w:r>
      <w:proofErr w:type="spellStart"/>
      <w:r w:rsidRPr="003E6642">
        <w:rPr>
          <w:rFonts w:ascii="Times" w:hAnsi="Times" w:cs="Times New Roman"/>
          <w:sz w:val="20"/>
          <w:szCs w:val="20"/>
        </w:rPr>
        <w:t>reco</w:t>
      </w:r>
      <w:proofErr w:type="spellEnd"/>
      <w:r w:rsidRPr="003E6642">
        <w:rPr>
          <w:rFonts w:ascii="Times" w:hAnsi="Times" w:cs="Times New Roman"/>
          <w:sz w:val="20"/>
          <w:szCs w:val="20"/>
        </w:rPr>
        <w:t xml:space="preserve"> data it is observed that there is an increase in events in the MET tail of Z$\</w:t>
      </w:r>
      <w:proofErr w:type="spellStart"/>
      <w:r w:rsidRPr="003E6642">
        <w:rPr>
          <w:rFonts w:ascii="Times" w:hAnsi="Times" w:cs="Times New Roman"/>
          <w:sz w:val="20"/>
          <w:szCs w:val="20"/>
        </w:rPr>
        <w:t>rightarrow</w:t>
      </w:r>
      <w:proofErr w:type="spellEnd"/>
      <w:r w:rsidRPr="003E6642">
        <w:rPr>
          <w:rFonts w:ascii="Times" w:hAnsi="Times" w:cs="Times New Roman"/>
          <w:sz w:val="20"/>
          <w:szCs w:val="20"/>
        </w:rPr>
        <w:t xml:space="preserve">\mu\mu$ data. It is understood by the </w:t>
      </w:r>
      <w:proofErr w:type="spellStart"/>
      <w:r w:rsidRPr="003E6642">
        <w:rPr>
          <w:rFonts w:ascii="Times" w:hAnsi="Times" w:cs="Times New Roman"/>
          <w:sz w:val="20"/>
          <w:szCs w:val="20"/>
        </w:rPr>
        <w:t>muon</w:t>
      </w:r>
      <w:proofErr w:type="spellEnd"/>
      <w:r w:rsidRPr="003E6642">
        <w:rPr>
          <w:rFonts w:ascii="Times" w:hAnsi="Times" w:cs="Times New Roman"/>
          <w:sz w:val="20"/>
          <w:szCs w:val="20"/>
        </w:rPr>
        <w:t xml:space="preserve"> POG that there are duplicate </w:t>
      </w:r>
      <w:proofErr w:type="spellStart"/>
      <w:r w:rsidRPr="003E6642">
        <w:rPr>
          <w:rFonts w:ascii="Times" w:hAnsi="Times" w:cs="Times New Roman"/>
          <w:sz w:val="20"/>
          <w:szCs w:val="20"/>
        </w:rPr>
        <w:t>muons</w:t>
      </w:r>
      <w:proofErr w:type="spellEnd"/>
      <w:r w:rsidRPr="003E6642">
        <w:rPr>
          <w:rFonts w:ascii="Times" w:hAnsi="Times" w:cs="Times New Roman"/>
          <w:sz w:val="20"/>
          <w:szCs w:val="20"/>
        </w:rPr>
        <w:t xml:space="preserve"> in the events due to reconstruction failures. </w:t>
      </w:r>
      <w:r>
        <w:rPr>
          <w:rFonts w:ascii="Times" w:hAnsi="Times" w:cs="Times New Roman"/>
          <w:sz w:val="20"/>
          <w:szCs w:val="20"/>
        </w:rPr>
        <w:t xml:space="preserve"> A recipe is applied to remove the </w:t>
      </w:r>
      <w:proofErr w:type="spellStart"/>
      <w:r>
        <w:rPr>
          <w:rFonts w:ascii="Times" w:hAnsi="Times" w:cs="Times New Roman"/>
          <w:sz w:val="20"/>
          <w:szCs w:val="20"/>
        </w:rPr>
        <w:t>muon</w:t>
      </w:r>
      <w:proofErr w:type="spellEnd"/>
      <w:r>
        <w:rPr>
          <w:rFonts w:ascii="Times" w:hAnsi="Times" w:cs="Times New Roman"/>
          <w:sz w:val="20"/>
          <w:szCs w:val="20"/>
        </w:rPr>
        <w:t xml:space="preserve"> and reconstruct the event again. </w:t>
      </w:r>
    </w:p>
    <w:p w14:paraId="4D3A01D1" w14:textId="77777777" w:rsidR="00F154C0" w:rsidRDefault="00F154C0" w:rsidP="003E6642">
      <w:pPr>
        <w:rPr>
          <w:rFonts w:ascii="Times" w:hAnsi="Times" w:cs="Times New Roman"/>
          <w:sz w:val="20"/>
          <w:szCs w:val="20"/>
        </w:rPr>
      </w:pPr>
    </w:p>
    <w:p w14:paraId="45648C10" w14:textId="029CA14D" w:rsidR="00F154C0" w:rsidRDefault="00F154C0" w:rsidP="003E6642">
      <w:pPr>
        <w:rPr>
          <w:rFonts w:ascii="Times" w:hAnsi="Times" w:cs="Times New Roman"/>
          <w:sz w:val="20"/>
          <w:szCs w:val="20"/>
        </w:rPr>
      </w:pPr>
      <w:r>
        <w:rPr>
          <w:rFonts w:ascii="Times" w:hAnsi="Times" w:cs="Times New Roman"/>
          <w:sz w:val="20"/>
          <w:szCs w:val="20"/>
        </w:rPr>
        <w:t>Additionally, t</w:t>
      </w:r>
      <w:r w:rsidR="003E6642">
        <w:rPr>
          <w:rFonts w:ascii="Times" w:hAnsi="Times" w:cs="Times New Roman"/>
          <w:sz w:val="20"/>
          <w:szCs w:val="20"/>
        </w:rPr>
        <w:t xml:space="preserve">wo filters are recommended by the SUSY group:  </w:t>
      </w:r>
    </w:p>
    <w:p w14:paraId="5D12D5F4" w14:textId="72C0A3B2" w:rsidR="00F154C0" w:rsidRPr="003E6642" w:rsidRDefault="00F154C0" w:rsidP="003E6642">
      <w:pPr>
        <w:rPr>
          <w:rFonts w:ascii="Times" w:hAnsi="Times" w:cs="Times New Roman"/>
          <w:sz w:val="20"/>
          <w:szCs w:val="20"/>
        </w:rPr>
      </w:pPr>
      <w:r>
        <w:rPr>
          <w:rFonts w:ascii="Times" w:hAnsi="Times" w:cs="Times New Roman"/>
          <w:sz w:val="20"/>
          <w:szCs w:val="20"/>
        </w:rPr>
        <w:t xml:space="preserve">One is to remove events with the ratio of PF MET to calorimeter MET is </w:t>
      </w:r>
      <w:r w:rsidR="00BB3AB0">
        <w:rPr>
          <w:rFonts w:ascii="Times" w:hAnsi="Times" w:cs="Times New Roman"/>
          <w:sz w:val="20"/>
          <w:szCs w:val="20"/>
        </w:rPr>
        <w:t>more</w:t>
      </w:r>
      <w:r>
        <w:rPr>
          <w:rFonts w:ascii="Times" w:hAnsi="Times" w:cs="Times New Roman"/>
          <w:sz w:val="20"/>
          <w:szCs w:val="20"/>
        </w:rPr>
        <w:t xml:space="preserve"> than 5. </w:t>
      </w:r>
      <w:r w:rsidR="00BB3AB0">
        <w:rPr>
          <w:rFonts w:ascii="Times" w:hAnsi="Times" w:cs="Times New Roman"/>
          <w:sz w:val="20"/>
          <w:szCs w:val="20"/>
        </w:rPr>
        <w:t xml:space="preserve"> The second is to remove events containing bad jets </w:t>
      </w:r>
      <w:r w:rsidR="009973C4">
        <w:rPr>
          <w:rFonts w:ascii="Times" w:hAnsi="Times" w:cs="Times New Roman"/>
          <w:sz w:val="20"/>
          <w:szCs w:val="20"/>
        </w:rPr>
        <w:t>which have $\</w:t>
      </w:r>
      <w:proofErr w:type="spellStart"/>
      <w:r w:rsidR="009973C4">
        <w:rPr>
          <w:rFonts w:ascii="Times" w:hAnsi="Times" w:cs="Times New Roman"/>
          <w:sz w:val="20"/>
          <w:szCs w:val="20"/>
        </w:rPr>
        <w:t>pt</w:t>
      </w:r>
      <w:proofErr w:type="spellEnd"/>
      <w:r w:rsidR="009973C4">
        <w:rPr>
          <w:rFonts w:ascii="Times" w:hAnsi="Times" w:cs="Times New Roman"/>
          <w:sz w:val="20"/>
          <w:szCs w:val="20"/>
        </w:rPr>
        <w:t xml:space="preserve"> &gt; 200$ </w:t>
      </w:r>
      <w:proofErr w:type="spellStart"/>
      <w:r w:rsidR="009973C4">
        <w:rPr>
          <w:rFonts w:ascii="Times" w:hAnsi="Times" w:cs="Times New Roman"/>
          <w:sz w:val="20"/>
          <w:szCs w:val="20"/>
        </w:rPr>
        <w:t>GeV</w:t>
      </w:r>
      <w:proofErr w:type="spellEnd"/>
      <w:r w:rsidR="009973C4">
        <w:rPr>
          <w:rFonts w:ascii="Times" w:hAnsi="Times" w:cs="Times New Roman"/>
          <w:sz w:val="20"/>
          <w:szCs w:val="20"/>
        </w:rPr>
        <w:t xml:space="preserve">, </w:t>
      </w:r>
      <w:proofErr w:type="spellStart"/>
      <w:r w:rsidR="009973C4">
        <w:rPr>
          <w:rFonts w:ascii="Times" w:hAnsi="Times" w:cs="Times New Roman"/>
          <w:sz w:val="20"/>
          <w:szCs w:val="20"/>
        </w:rPr>
        <w:t>muon</w:t>
      </w:r>
      <w:proofErr w:type="spellEnd"/>
      <w:r w:rsidR="009973C4">
        <w:rPr>
          <w:rFonts w:ascii="Times" w:hAnsi="Times" w:cs="Times New Roman"/>
          <w:sz w:val="20"/>
          <w:szCs w:val="20"/>
        </w:rPr>
        <w:t xml:space="preserve"> energy fraction $&gt;0.5$ and $\Delta\</w:t>
      </w:r>
      <w:proofErr w:type="gramStart"/>
      <w:r w:rsidR="009973C4">
        <w:rPr>
          <w:rFonts w:ascii="Times" w:hAnsi="Times" w:cs="Times New Roman"/>
          <w:sz w:val="20"/>
          <w:szCs w:val="20"/>
        </w:rPr>
        <w:t>phi(</w:t>
      </w:r>
      <w:proofErr w:type="spellStart"/>
      <w:proofErr w:type="gramEnd"/>
      <w:r w:rsidR="009973C4">
        <w:rPr>
          <w:rFonts w:ascii="Times" w:hAnsi="Times" w:cs="Times New Roman"/>
          <w:sz w:val="20"/>
          <w:szCs w:val="20"/>
        </w:rPr>
        <w:t>met,jet</w:t>
      </w:r>
      <w:proofErr w:type="spellEnd"/>
      <w:r w:rsidR="009973C4">
        <w:rPr>
          <w:rFonts w:ascii="Times" w:hAnsi="Times" w:cs="Times New Roman"/>
          <w:sz w:val="20"/>
          <w:szCs w:val="20"/>
        </w:rPr>
        <w:t>)&gt;\pi-4$.</w:t>
      </w:r>
    </w:p>
    <w:p w14:paraId="4DAE9ACB" w14:textId="77777777" w:rsidR="003E6642" w:rsidRPr="00963F02" w:rsidRDefault="003E6642" w:rsidP="00963F02">
      <w:pPr>
        <w:pStyle w:val="NormalWeb"/>
        <w:spacing w:before="0" w:beforeAutospacing="0" w:after="0" w:afterAutospacing="0"/>
      </w:pPr>
    </w:p>
    <w:p w14:paraId="054533DC" w14:textId="77777777" w:rsidR="00F81C80" w:rsidRPr="00F81C80" w:rsidRDefault="00F81C80" w:rsidP="00F81C80">
      <w:pPr>
        <w:rPr>
          <w:rFonts w:ascii="Times" w:hAnsi="Times" w:cs="Times New Roman"/>
          <w:sz w:val="20"/>
          <w:szCs w:val="20"/>
        </w:rPr>
      </w:pPr>
      <w:r w:rsidRPr="00F81C80">
        <w:rPr>
          <w:rFonts w:ascii="Times" w:hAnsi="Times" w:cs="Times New Roman"/>
          <w:sz w:val="20"/>
          <w:szCs w:val="20"/>
        </w:rPr>
        <w:t xml:space="preserve">The distributions are plotted after the baseline selection, requiring no b-tagged jets, at least five jets, minimum $\HT$ of 500 </w:t>
      </w:r>
      <w:proofErr w:type="spellStart"/>
      <w:r w:rsidRPr="00F81C80">
        <w:rPr>
          <w:rFonts w:ascii="Times" w:hAnsi="Times" w:cs="Times New Roman"/>
          <w:sz w:val="20"/>
          <w:szCs w:val="20"/>
        </w:rPr>
        <w:t>GeV</w:t>
      </w:r>
      <w:proofErr w:type="spellEnd"/>
      <w:r w:rsidRPr="00F81C80">
        <w:rPr>
          <w:rFonts w:ascii="Times" w:hAnsi="Times" w:cs="Times New Roman"/>
          <w:sz w:val="20"/>
          <w:szCs w:val="20"/>
        </w:rPr>
        <w:t xml:space="preserve">, a minimum $\LT$ of 250 </w:t>
      </w:r>
      <w:proofErr w:type="spellStart"/>
      <w:r w:rsidRPr="00F81C80">
        <w:rPr>
          <w:rFonts w:ascii="Times" w:hAnsi="Times" w:cs="Times New Roman"/>
          <w:sz w:val="20"/>
          <w:szCs w:val="20"/>
        </w:rPr>
        <w:t>GeV</w:t>
      </w:r>
      <w:proofErr w:type="spellEnd"/>
      <w:r w:rsidRPr="00F81C80">
        <w:rPr>
          <w:rFonts w:ascii="Times" w:hAnsi="Times" w:cs="Times New Roman"/>
          <w:sz w:val="20"/>
          <w:szCs w:val="20"/>
        </w:rPr>
        <w:t xml:space="preserve"> and exactly one lepton with $\</w:t>
      </w:r>
      <w:proofErr w:type="spellStart"/>
      <w:r w:rsidRPr="00F81C80">
        <w:rPr>
          <w:rFonts w:ascii="Times" w:hAnsi="Times" w:cs="Times New Roman"/>
          <w:sz w:val="20"/>
          <w:szCs w:val="20"/>
        </w:rPr>
        <w:t>pt</w:t>
      </w:r>
      <w:proofErr w:type="spellEnd"/>
      <w:r w:rsidRPr="00F81C80">
        <w:rPr>
          <w:rFonts w:ascii="Times" w:hAnsi="Times" w:cs="Times New Roman"/>
          <w:sz w:val="20"/>
          <w:szCs w:val="20"/>
        </w:rPr>
        <w:t xml:space="preserve"> &gt;$25 </w:t>
      </w:r>
      <w:proofErr w:type="spellStart"/>
      <w:r w:rsidRPr="00F81C80">
        <w:rPr>
          <w:rFonts w:ascii="Times" w:hAnsi="Times" w:cs="Times New Roman"/>
          <w:sz w:val="20"/>
          <w:szCs w:val="20"/>
        </w:rPr>
        <w:t>GeV</w:t>
      </w:r>
      <w:proofErr w:type="spellEnd"/>
      <w:r w:rsidRPr="00F81C80">
        <w:rPr>
          <w:rFonts w:ascii="Times" w:hAnsi="Times" w:cs="Times New Roman"/>
          <w:sz w:val="20"/>
          <w:szCs w:val="20"/>
        </w:rPr>
        <w:t xml:space="preserve">. In the top row the number of jets (left) and $\HT$ (right) are shown, while in the bottom row $\LT$ and $\DF$ distributions are shown. The simulated background events are stacked on top of each other, and several signal points are overlaid for illustration without being stacked. The model T5qqqqWW (1.5,1.0) (T5qqqqWW (1.9,0.1)) corresponds to a </w:t>
      </w:r>
      <w:proofErr w:type="spellStart"/>
      <w:r w:rsidRPr="00F81C80">
        <w:rPr>
          <w:rFonts w:ascii="Times" w:hAnsi="Times" w:cs="Times New Roman"/>
          <w:sz w:val="20"/>
          <w:szCs w:val="20"/>
        </w:rPr>
        <w:t>gluino</w:t>
      </w:r>
      <w:proofErr w:type="spellEnd"/>
      <w:r w:rsidRPr="00F81C80">
        <w:rPr>
          <w:rFonts w:ascii="Times" w:hAnsi="Times" w:cs="Times New Roman"/>
          <w:sz w:val="20"/>
          <w:szCs w:val="20"/>
        </w:rPr>
        <w:t xml:space="preserve"> mass of 1.5 </w:t>
      </w:r>
      <w:proofErr w:type="spellStart"/>
      <w:r w:rsidRPr="00F81C80">
        <w:rPr>
          <w:rFonts w:ascii="Times" w:hAnsi="Times" w:cs="Times New Roman"/>
          <w:sz w:val="20"/>
          <w:szCs w:val="20"/>
        </w:rPr>
        <w:t>TeV</w:t>
      </w:r>
      <w:proofErr w:type="spellEnd"/>
      <w:r w:rsidRPr="00F81C80">
        <w:rPr>
          <w:rFonts w:ascii="Times" w:hAnsi="Times" w:cs="Times New Roman"/>
          <w:sz w:val="20"/>
          <w:szCs w:val="20"/>
        </w:rPr>
        <w:t xml:space="preserve"> (1.9 </w:t>
      </w:r>
      <w:proofErr w:type="spellStart"/>
      <w:r w:rsidRPr="00F81C80">
        <w:rPr>
          <w:rFonts w:ascii="Times" w:hAnsi="Times" w:cs="Times New Roman"/>
          <w:sz w:val="20"/>
          <w:szCs w:val="20"/>
        </w:rPr>
        <w:t>TeV</w:t>
      </w:r>
      <w:proofErr w:type="spellEnd"/>
      <w:r w:rsidRPr="00F81C80">
        <w:rPr>
          <w:rFonts w:ascii="Times" w:hAnsi="Times" w:cs="Times New Roman"/>
          <w:sz w:val="20"/>
          <w:szCs w:val="20"/>
        </w:rPr>
        <w:t xml:space="preserve">) and </w:t>
      </w:r>
      <w:proofErr w:type="spellStart"/>
      <w:r w:rsidRPr="00F81C80">
        <w:rPr>
          <w:rFonts w:ascii="Times" w:hAnsi="Times" w:cs="Times New Roman"/>
          <w:sz w:val="20"/>
          <w:szCs w:val="20"/>
        </w:rPr>
        <w:t>neutralino</w:t>
      </w:r>
      <w:proofErr w:type="spellEnd"/>
      <w:r w:rsidRPr="00F81C80">
        <w:rPr>
          <w:rFonts w:ascii="Times" w:hAnsi="Times" w:cs="Times New Roman"/>
          <w:sz w:val="20"/>
          <w:szCs w:val="20"/>
        </w:rPr>
        <w:t xml:space="preserve"> mass of 1.1 </w:t>
      </w:r>
      <w:proofErr w:type="spellStart"/>
      <w:r w:rsidRPr="00F81C80">
        <w:rPr>
          <w:rFonts w:ascii="Times" w:hAnsi="Times" w:cs="Times New Roman"/>
          <w:sz w:val="20"/>
          <w:szCs w:val="20"/>
        </w:rPr>
        <w:t>TeV</w:t>
      </w:r>
      <w:proofErr w:type="spellEnd"/>
      <w:r w:rsidRPr="00F81C80">
        <w:rPr>
          <w:rFonts w:ascii="Times" w:hAnsi="Times" w:cs="Times New Roman"/>
          <w:sz w:val="20"/>
          <w:szCs w:val="20"/>
        </w:rPr>
        <w:t xml:space="preserve"> (0.1 </w:t>
      </w:r>
      <w:proofErr w:type="spellStart"/>
      <w:r w:rsidRPr="00F81C80">
        <w:rPr>
          <w:rFonts w:ascii="Times" w:hAnsi="Times" w:cs="Times New Roman"/>
          <w:sz w:val="20"/>
          <w:szCs w:val="20"/>
        </w:rPr>
        <w:t>TeV</w:t>
      </w:r>
      <w:proofErr w:type="spellEnd"/>
      <w:r w:rsidRPr="00F81C80">
        <w:rPr>
          <w:rFonts w:ascii="Times" w:hAnsi="Times" w:cs="Times New Roman"/>
          <w:sz w:val="20"/>
          <w:szCs w:val="20"/>
        </w:rPr>
        <w:t xml:space="preserve">), respectively. The intermediate </w:t>
      </w:r>
      <w:proofErr w:type="spellStart"/>
      <w:r w:rsidRPr="00F81C80">
        <w:rPr>
          <w:rFonts w:ascii="Times" w:hAnsi="Times" w:cs="Times New Roman"/>
          <w:sz w:val="20"/>
          <w:szCs w:val="20"/>
        </w:rPr>
        <w:t>chargino</w:t>
      </w:r>
      <w:proofErr w:type="spellEnd"/>
      <w:r w:rsidRPr="00F81C80">
        <w:rPr>
          <w:rFonts w:ascii="Times" w:hAnsi="Times" w:cs="Times New Roman"/>
          <w:sz w:val="20"/>
          <w:szCs w:val="20"/>
        </w:rPr>
        <w:t xml:space="preserve"> mass is fixed at 1.25 </w:t>
      </w:r>
      <w:proofErr w:type="spellStart"/>
      <w:r w:rsidRPr="00F81C80">
        <w:rPr>
          <w:rFonts w:ascii="Times" w:hAnsi="Times" w:cs="Times New Roman"/>
          <w:sz w:val="20"/>
          <w:szCs w:val="20"/>
        </w:rPr>
        <w:t>TeV</w:t>
      </w:r>
      <w:proofErr w:type="spellEnd"/>
      <w:r w:rsidRPr="00F81C80">
        <w:rPr>
          <w:rFonts w:ascii="Times" w:hAnsi="Times" w:cs="Times New Roman"/>
          <w:sz w:val="20"/>
          <w:szCs w:val="20"/>
        </w:rPr>
        <w:t xml:space="preserve"> (1.0 </w:t>
      </w:r>
      <w:proofErr w:type="spellStart"/>
      <w:r w:rsidRPr="00F81C80">
        <w:rPr>
          <w:rFonts w:ascii="Times" w:hAnsi="Times" w:cs="Times New Roman"/>
          <w:sz w:val="20"/>
          <w:szCs w:val="20"/>
        </w:rPr>
        <w:t>TeV</w:t>
      </w:r>
      <w:proofErr w:type="spellEnd"/>
      <w:r w:rsidRPr="00F81C80">
        <w:rPr>
          <w:rFonts w:ascii="Times" w:hAnsi="Times" w:cs="Times New Roman"/>
          <w:sz w:val="20"/>
          <w:szCs w:val="20"/>
        </w:rPr>
        <w:t xml:space="preserve">). The </w:t>
      </w:r>
      <w:proofErr w:type="gramStart"/>
      <w:r w:rsidRPr="00F81C80">
        <w:rPr>
          <w:rFonts w:ascii="Times" w:hAnsi="Times" w:cs="Times New Roman"/>
          <w:sz w:val="20"/>
          <w:szCs w:val="20"/>
        </w:rPr>
        <w:t>two benchmark</w:t>
      </w:r>
      <w:proofErr w:type="gramEnd"/>
      <w:r w:rsidRPr="00F81C80">
        <w:rPr>
          <w:rFonts w:ascii="Times" w:hAnsi="Times" w:cs="Times New Roman"/>
          <w:sz w:val="20"/>
          <w:szCs w:val="20"/>
        </w:rPr>
        <w:t xml:space="preserve"> signal models are scaled up by a factor of 10.</w:t>
      </w:r>
    </w:p>
    <w:p w14:paraId="4C9C25D7" w14:textId="50002529" w:rsidR="000248FE" w:rsidRDefault="000248FE"/>
    <w:p w14:paraId="2BCD5320" w14:textId="404E656B" w:rsidR="007440E7" w:rsidRPr="007440E7" w:rsidRDefault="007440E7" w:rsidP="007440E7">
      <w:pPr>
        <w:rPr>
          <w:rFonts w:ascii="Times" w:hAnsi="Times" w:cs="Times New Roman"/>
          <w:sz w:val="20"/>
          <w:szCs w:val="20"/>
        </w:rPr>
      </w:pPr>
      <w:r w:rsidRPr="007440E7">
        <w:rPr>
          <w:rFonts w:ascii="Times" w:hAnsi="Times" w:cs="Times New Roman"/>
          <w:sz w:val="20"/>
          <w:szCs w:val="20"/>
        </w:rPr>
        <w:t>The distributions of main kinematic variables, also called control plots, are shown in this section. In all the control plots, the colored lines represent the signal models and the color filled stacked histograms display the background processes. Additionally, the black dotted distribution exhibits the observed data points requiring the triggers introduced in section \</w:t>
      </w:r>
      <w:proofErr w:type="gramStart"/>
      <w:r w:rsidRPr="007440E7">
        <w:rPr>
          <w:rFonts w:ascii="Times" w:hAnsi="Times" w:cs="Times New Roman"/>
          <w:sz w:val="20"/>
          <w:szCs w:val="20"/>
        </w:rPr>
        <w:t>ref{</w:t>
      </w:r>
      <w:proofErr w:type="spellStart"/>
      <w:proofErr w:type="gramEnd"/>
      <w:r w:rsidRPr="007440E7">
        <w:rPr>
          <w:rFonts w:ascii="Times" w:hAnsi="Times" w:cs="Times New Roman"/>
          <w:sz w:val="20"/>
          <w:szCs w:val="20"/>
        </w:rPr>
        <w:t>sec:triggers</w:t>
      </w:r>
      <w:proofErr w:type="spellEnd"/>
      <w:r w:rsidRPr="007440E7">
        <w:rPr>
          <w:rFonts w:ascii="Times" w:hAnsi="Times" w:cs="Times New Roman"/>
          <w:sz w:val="20"/>
          <w:szCs w:val="20"/>
        </w:rPr>
        <w:t xml:space="preserve">}. In all the control plots, the events are </w:t>
      </w:r>
      <w:r w:rsidR="00226EAE" w:rsidRPr="007440E7">
        <w:rPr>
          <w:rFonts w:ascii="Times" w:hAnsi="Times" w:cs="Times New Roman"/>
          <w:sz w:val="20"/>
          <w:szCs w:val="20"/>
        </w:rPr>
        <w:t>cleaned</w:t>
      </w:r>
      <w:r w:rsidRPr="007440E7">
        <w:rPr>
          <w:rFonts w:ascii="Times" w:hAnsi="Times" w:cs="Times New Roman"/>
          <w:sz w:val="20"/>
          <w:szCs w:val="20"/>
        </w:rPr>
        <w:t xml:space="preserve"> by the filters </w:t>
      </w:r>
      <w:r w:rsidR="00226EAE" w:rsidRPr="007440E7">
        <w:rPr>
          <w:rFonts w:ascii="Times" w:hAnsi="Times" w:cs="Times New Roman"/>
          <w:sz w:val="20"/>
          <w:szCs w:val="20"/>
        </w:rPr>
        <w:t>discussed</w:t>
      </w:r>
      <w:r w:rsidRPr="007440E7">
        <w:rPr>
          <w:rFonts w:ascii="Times" w:hAnsi="Times" w:cs="Times New Roman"/>
          <w:sz w:val="20"/>
          <w:szCs w:val="20"/>
        </w:rPr>
        <w:t xml:space="preserve"> in section \</w:t>
      </w:r>
      <w:proofErr w:type="gramStart"/>
      <w:r w:rsidRPr="007440E7">
        <w:rPr>
          <w:rFonts w:ascii="Times" w:hAnsi="Times" w:cs="Times New Roman"/>
          <w:sz w:val="20"/>
          <w:szCs w:val="20"/>
        </w:rPr>
        <w:t>ref{</w:t>
      </w:r>
      <w:proofErr w:type="spellStart"/>
      <w:proofErr w:type="gramEnd"/>
      <w:r w:rsidRPr="007440E7">
        <w:rPr>
          <w:rFonts w:ascii="Times" w:hAnsi="Times" w:cs="Times New Roman"/>
          <w:sz w:val="20"/>
          <w:szCs w:val="20"/>
        </w:rPr>
        <w:t>sec:filters</w:t>
      </w:r>
      <w:proofErr w:type="spellEnd"/>
      <w:r w:rsidRPr="007440E7">
        <w:rPr>
          <w:rFonts w:ascii="Times" w:hAnsi="Times" w:cs="Times New Roman"/>
          <w:sz w:val="20"/>
          <w:szCs w:val="20"/>
        </w:rPr>
        <w:t>}. The signal and background events are scaled by the luminosity factor and additional weights introduced in section \</w:t>
      </w:r>
      <w:proofErr w:type="gramStart"/>
      <w:r w:rsidRPr="007440E7">
        <w:rPr>
          <w:rFonts w:ascii="Times" w:hAnsi="Times" w:cs="Times New Roman"/>
          <w:sz w:val="20"/>
          <w:szCs w:val="20"/>
        </w:rPr>
        <w:t>ref{</w:t>
      </w:r>
      <w:proofErr w:type="spellStart"/>
      <w:proofErr w:type="gramEnd"/>
      <w:r w:rsidRPr="007440E7">
        <w:rPr>
          <w:rFonts w:ascii="Times" w:hAnsi="Times" w:cs="Times New Roman"/>
          <w:sz w:val="20"/>
          <w:szCs w:val="20"/>
        </w:rPr>
        <w:t>sec:SF</w:t>
      </w:r>
      <w:proofErr w:type="spellEnd"/>
      <w:r w:rsidRPr="007440E7">
        <w:rPr>
          <w:rFonts w:ascii="Times" w:hAnsi="Times" w:cs="Times New Roman"/>
          <w:sz w:val="20"/>
          <w:szCs w:val="20"/>
        </w:rPr>
        <w:t>}. The Figure \</w:t>
      </w:r>
      <w:proofErr w:type="gramStart"/>
      <w:r w:rsidRPr="007440E7">
        <w:rPr>
          <w:rFonts w:ascii="Times" w:hAnsi="Times" w:cs="Times New Roman"/>
          <w:sz w:val="20"/>
          <w:szCs w:val="20"/>
        </w:rPr>
        <w:t>ref{</w:t>
      </w:r>
      <w:proofErr w:type="spellStart"/>
      <w:proofErr w:type="gramEnd"/>
      <w:r w:rsidRPr="007440E7">
        <w:rPr>
          <w:rFonts w:ascii="Times" w:hAnsi="Times" w:cs="Times New Roman"/>
          <w:sz w:val="20"/>
          <w:szCs w:val="20"/>
        </w:rPr>
        <w:t>fig:nbtag</w:t>
      </w:r>
      <w:proofErr w:type="spellEnd"/>
      <w:r w:rsidRPr="007440E7">
        <w:rPr>
          <w:rFonts w:ascii="Times" w:hAnsi="Times" w:cs="Times New Roman"/>
          <w:sz w:val="20"/>
          <w:szCs w:val="20"/>
        </w:rPr>
        <w:t>} shows the n-</w:t>
      </w:r>
      <w:proofErr w:type="spellStart"/>
      <w:r w:rsidRPr="007440E7">
        <w:rPr>
          <w:rFonts w:ascii="Times" w:hAnsi="Times" w:cs="Times New Roman"/>
          <w:sz w:val="20"/>
          <w:szCs w:val="20"/>
        </w:rPr>
        <w:t>btag</w:t>
      </w:r>
      <w:proofErr w:type="spellEnd"/>
      <w:r w:rsidRPr="007440E7">
        <w:rPr>
          <w:rFonts w:ascii="Times" w:hAnsi="Times" w:cs="Times New Roman"/>
          <w:sz w:val="20"/>
          <w:szCs w:val="20"/>
        </w:rPr>
        <w:t xml:space="preserve"> distribution after the bas</w:t>
      </w:r>
      <w:r w:rsidR="00226EAE">
        <w:rPr>
          <w:rFonts w:ascii="Times" w:hAnsi="Times" w:cs="Times New Roman"/>
          <w:sz w:val="20"/>
          <w:szCs w:val="20"/>
        </w:rPr>
        <w:t>e</w:t>
      </w:r>
      <w:r w:rsidRPr="007440E7">
        <w:rPr>
          <w:rFonts w:ascii="Times" w:hAnsi="Times" w:cs="Times New Roman"/>
          <w:sz w:val="20"/>
          <w:szCs w:val="20"/>
        </w:rPr>
        <w:t>line selection (see section \ref{</w:t>
      </w:r>
      <w:proofErr w:type="spellStart"/>
      <w:r w:rsidRPr="007440E7">
        <w:rPr>
          <w:rFonts w:ascii="Times" w:hAnsi="Times" w:cs="Times New Roman"/>
          <w:sz w:val="20"/>
          <w:szCs w:val="20"/>
        </w:rPr>
        <w:t>sec:BL</w:t>
      </w:r>
      <w:proofErr w:type="spellEnd"/>
      <w:r w:rsidRPr="007440E7">
        <w:rPr>
          <w:rFonts w:ascii="Times" w:hAnsi="Times" w:cs="Times New Roman"/>
          <w:sz w:val="20"/>
          <w:szCs w:val="20"/>
        </w:rPr>
        <w:t>}). The distribution of simulated signal events peaks at zero as expected. Clearly, one can see from this distribution that choosing events with zero b-tagged jets suppresses the $\</w:t>
      </w:r>
      <w:proofErr w:type="spellStart"/>
      <w:r w:rsidRPr="007440E7">
        <w:rPr>
          <w:rFonts w:ascii="Times" w:hAnsi="Times" w:cs="Times New Roman"/>
          <w:sz w:val="20"/>
          <w:szCs w:val="20"/>
        </w:rPr>
        <w:t>ttbar</w:t>
      </w:r>
      <w:proofErr w:type="spellEnd"/>
      <w:r w:rsidRPr="007440E7">
        <w:rPr>
          <w:rFonts w:ascii="Times" w:hAnsi="Times" w:cs="Times New Roman"/>
          <w:sz w:val="20"/>
          <w:szCs w:val="20"/>
        </w:rPr>
        <w:t>$ background significantly.</w:t>
      </w:r>
    </w:p>
    <w:p w14:paraId="60CC5A7C" w14:textId="5ACDEE51" w:rsidR="008F76E7" w:rsidRPr="008F76E7" w:rsidRDefault="008F76E7" w:rsidP="008F76E7">
      <w:pPr>
        <w:rPr>
          <w:rFonts w:ascii="Times" w:hAnsi="Times" w:cs="Times New Roman"/>
          <w:sz w:val="20"/>
          <w:szCs w:val="20"/>
        </w:rPr>
      </w:pPr>
      <w:r w:rsidRPr="008F76E7">
        <w:rPr>
          <w:rFonts w:ascii="Times" w:hAnsi="Times" w:cs="Times New Roman"/>
          <w:sz w:val="20"/>
          <w:szCs w:val="20"/>
        </w:rPr>
        <w:t xml:space="preserve">The distributions exhibit reasonable MC-data agreement although it is not necessarily expected. </w:t>
      </w:r>
    </w:p>
    <w:p w14:paraId="5A02B9A3" w14:textId="77777777" w:rsidR="00C60D53" w:rsidRDefault="00C60D53"/>
    <w:p w14:paraId="1327B5DE" w14:textId="77777777" w:rsidR="00F84096" w:rsidRDefault="00F84096" w:rsidP="00F84096">
      <w:pPr>
        <w:widowControl w:val="0"/>
        <w:autoSpaceDE w:val="0"/>
        <w:autoSpaceDN w:val="0"/>
        <w:adjustRightInd w:val="0"/>
        <w:spacing w:after="240" w:line="340" w:lineRule="atLeast"/>
        <w:rPr>
          <w:rFonts w:ascii="Times" w:hAnsi="Times" w:cs="Times"/>
          <w:color w:val="000000"/>
          <w:sz w:val="29"/>
          <w:szCs w:val="29"/>
        </w:rPr>
      </w:pPr>
    </w:p>
    <w:p w14:paraId="24600836" w14:textId="290EC409" w:rsidR="00F84096" w:rsidRDefault="00F84096" w:rsidP="00F84096">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The multiplicities of jets and b-tagged jets display no difference between the signal scenarios, since the mass splitting has no effect on the decay topology. </w:t>
      </w:r>
    </w:p>
    <w:p w14:paraId="21F3EB74" w14:textId="5182CBA4" w:rsidR="00E90B37" w:rsidRDefault="00E90B37" w:rsidP="00E90B37">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 two selected signal benchmark models show differences in the distributions of $\HT$ and $\LT$, this is due to the </w:t>
      </w:r>
      <w:proofErr w:type="spellStart"/>
      <w:r>
        <w:rPr>
          <w:rFonts w:ascii="Times" w:hAnsi="Times" w:cs="Times"/>
          <w:color w:val="000000"/>
          <w:sz w:val="29"/>
          <w:szCs w:val="29"/>
        </w:rPr>
        <w:t>gluino-neutralino</w:t>
      </w:r>
      <w:proofErr w:type="spellEnd"/>
      <w:r>
        <w:rPr>
          <w:rFonts w:ascii="Times" w:hAnsi="Times" w:cs="Times"/>
          <w:color w:val="000000"/>
          <w:sz w:val="29"/>
          <w:szCs w:val="29"/>
        </w:rPr>
        <w:t xml:space="preserve"> mass splitting. In the non-compressed T5qqqqWW (1900,100)</w:t>
      </w:r>
      <w:r w:rsidR="000F0400">
        <w:rPr>
          <w:rFonts w:ascii="Times" w:hAnsi="Times" w:cs="Times"/>
          <w:color w:val="000000"/>
          <w:sz w:val="29"/>
          <w:szCs w:val="29"/>
        </w:rPr>
        <w:t xml:space="preserve"> model, </w:t>
      </w:r>
      <w:r>
        <w:rPr>
          <w:rFonts w:ascii="Times" w:hAnsi="Times" w:cs="Times"/>
          <w:color w:val="000000"/>
          <w:sz w:val="29"/>
          <w:szCs w:val="29"/>
        </w:rPr>
        <w:t xml:space="preserve">the quarks coming from the </w:t>
      </w:r>
      <w:proofErr w:type="spellStart"/>
      <w:r>
        <w:rPr>
          <w:rFonts w:ascii="Times" w:hAnsi="Times" w:cs="Times"/>
          <w:color w:val="000000"/>
          <w:sz w:val="29"/>
          <w:szCs w:val="29"/>
        </w:rPr>
        <w:t>gluino</w:t>
      </w:r>
      <w:proofErr w:type="spellEnd"/>
      <w:r>
        <w:rPr>
          <w:rFonts w:ascii="Times" w:hAnsi="Times" w:cs="Times"/>
          <w:color w:val="000000"/>
          <w:sz w:val="29"/>
          <w:szCs w:val="29"/>
        </w:rPr>
        <w:t xml:space="preserve"> decay have a large boost, </w:t>
      </w:r>
      <w:r w:rsidR="000F0400">
        <w:rPr>
          <w:rFonts w:ascii="Times" w:hAnsi="Times" w:cs="Times"/>
          <w:color w:val="000000"/>
          <w:sz w:val="29"/>
          <w:szCs w:val="29"/>
        </w:rPr>
        <w:t>resulting</w:t>
      </w:r>
      <w:r>
        <w:rPr>
          <w:rFonts w:ascii="Times" w:hAnsi="Times" w:cs="Times"/>
          <w:color w:val="000000"/>
          <w:sz w:val="29"/>
          <w:szCs w:val="29"/>
        </w:rPr>
        <w:t xml:space="preserve"> in high </w:t>
      </w:r>
      <w:proofErr w:type="spellStart"/>
      <w:r>
        <w:rPr>
          <w:rFonts w:ascii="Times" w:hAnsi="Times" w:cs="Times"/>
          <w:color w:val="000000"/>
          <w:sz w:val="29"/>
          <w:szCs w:val="29"/>
        </w:rPr>
        <w:t>leptonic</w:t>
      </w:r>
      <w:proofErr w:type="spellEnd"/>
      <w:r>
        <w:rPr>
          <w:rFonts w:ascii="Times" w:hAnsi="Times" w:cs="Times"/>
          <w:color w:val="000000"/>
          <w:sz w:val="29"/>
          <w:szCs w:val="29"/>
        </w:rPr>
        <w:t xml:space="preserve"> and </w:t>
      </w:r>
      <w:proofErr w:type="spellStart"/>
      <w:r>
        <w:rPr>
          <w:rFonts w:ascii="Times" w:hAnsi="Times" w:cs="Times"/>
          <w:color w:val="000000"/>
          <w:sz w:val="29"/>
          <w:szCs w:val="29"/>
        </w:rPr>
        <w:t>hadronic</w:t>
      </w:r>
      <w:proofErr w:type="spellEnd"/>
      <w:r>
        <w:rPr>
          <w:rFonts w:ascii="Times" w:hAnsi="Times" w:cs="Times"/>
          <w:color w:val="000000"/>
          <w:sz w:val="29"/>
          <w:szCs w:val="29"/>
        </w:rPr>
        <w:t xml:space="preserve"> energy scales. For the compressed region with </w:t>
      </w:r>
      <w:r w:rsidR="000F0400">
        <w:rPr>
          <w:rFonts w:ascii="Times" w:hAnsi="Times" w:cs="Times"/>
          <w:color w:val="000000"/>
          <w:sz w:val="29"/>
          <w:szCs w:val="29"/>
        </w:rPr>
        <w:t>T5qqqqWW (1500,1000)</w:t>
      </w:r>
      <w:r>
        <w:rPr>
          <w:rFonts w:ascii="Times" w:hAnsi="Times" w:cs="Times"/>
          <w:color w:val="000000"/>
          <w:sz w:val="29"/>
          <w:szCs w:val="29"/>
        </w:rPr>
        <w:t xml:space="preserve"> no such effect is observed, and the </w:t>
      </w:r>
      <w:r w:rsidR="000F0400">
        <w:rPr>
          <w:rFonts w:ascii="Times" w:hAnsi="Times" w:cs="Times"/>
          <w:color w:val="000000"/>
          <w:sz w:val="29"/>
          <w:szCs w:val="29"/>
        </w:rPr>
        <w:t xml:space="preserve">shape of the </w:t>
      </w:r>
      <w:r>
        <w:rPr>
          <w:rFonts w:ascii="Times" w:hAnsi="Times" w:cs="Times"/>
          <w:color w:val="000000"/>
          <w:sz w:val="29"/>
          <w:szCs w:val="29"/>
        </w:rPr>
        <w:t>distributions</w:t>
      </w:r>
      <w:r w:rsidR="000F0400">
        <w:rPr>
          <w:rFonts w:ascii="Times" w:hAnsi="Times" w:cs="Times"/>
          <w:color w:val="000000"/>
          <w:sz w:val="29"/>
          <w:szCs w:val="29"/>
        </w:rPr>
        <w:t xml:space="preserve"> look similar to the SM processes</w:t>
      </w:r>
      <w:r>
        <w:rPr>
          <w:rFonts w:ascii="Times" w:hAnsi="Times" w:cs="Times"/>
          <w:color w:val="000000"/>
          <w:sz w:val="29"/>
          <w:szCs w:val="29"/>
        </w:rPr>
        <w:t xml:space="preserve">. </w:t>
      </w:r>
    </w:p>
    <w:p w14:paraId="36834491" w14:textId="77777777" w:rsidR="00F84096" w:rsidRDefault="00F84096" w:rsidP="00F84096">
      <w:pPr>
        <w:widowControl w:val="0"/>
        <w:autoSpaceDE w:val="0"/>
        <w:autoSpaceDN w:val="0"/>
        <w:adjustRightInd w:val="0"/>
        <w:spacing w:after="240" w:line="340" w:lineRule="atLeast"/>
        <w:rPr>
          <w:rFonts w:ascii="Times" w:hAnsi="Times" w:cs="Times"/>
          <w:color w:val="000000"/>
        </w:rPr>
      </w:pPr>
    </w:p>
    <w:p w14:paraId="474F3BF5" w14:textId="56FFA266" w:rsidR="002B34FA" w:rsidRPr="002B34FA" w:rsidRDefault="002B34FA" w:rsidP="002B34FA">
      <w:pPr>
        <w:rPr>
          <w:rFonts w:ascii="Times" w:hAnsi="Times" w:cs="Times New Roman"/>
          <w:sz w:val="20"/>
          <w:szCs w:val="20"/>
        </w:rPr>
      </w:pPr>
      <w:r w:rsidRPr="002B34FA">
        <w:rPr>
          <w:rFonts w:ascii="Times" w:hAnsi="Times" w:cs="Times New Roman"/>
          <w:sz w:val="20"/>
          <w:szCs w:val="20"/>
        </w:rPr>
        <w:t>After the baseline selection, $\</w:t>
      </w:r>
      <w:proofErr w:type="spellStart"/>
      <w:r w:rsidRPr="002B34FA">
        <w:rPr>
          <w:rFonts w:ascii="Times" w:hAnsi="Times" w:cs="Times New Roman"/>
          <w:sz w:val="20"/>
          <w:szCs w:val="20"/>
        </w:rPr>
        <w:t>wJets</w:t>
      </w:r>
      <w:proofErr w:type="spellEnd"/>
      <w:proofErr w:type="gramStart"/>
      <w:r w:rsidRPr="002B34FA">
        <w:rPr>
          <w:rFonts w:ascii="Times" w:hAnsi="Times" w:cs="Times New Roman"/>
          <w:sz w:val="20"/>
          <w:szCs w:val="20"/>
        </w:rPr>
        <w:t xml:space="preserve">$ </w:t>
      </w:r>
      <w:r>
        <w:rPr>
          <w:rFonts w:ascii="Times" w:hAnsi="Times" w:cs="Times New Roman"/>
          <w:sz w:val="20"/>
          <w:szCs w:val="20"/>
        </w:rPr>
        <w:t xml:space="preserve"> and</w:t>
      </w:r>
      <w:proofErr w:type="gramEnd"/>
      <w:r>
        <w:rPr>
          <w:rFonts w:ascii="Times" w:hAnsi="Times" w:cs="Times New Roman"/>
          <w:sz w:val="20"/>
          <w:szCs w:val="20"/>
        </w:rPr>
        <w:t xml:space="preserve"> </w:t>
      </w:r>
      <w:r w:rsidRPr="002B34FA">
        <w:rPr>
          <w:rFonts w:ascii="Times" w:hAnsi="Times" w:cs="Times New Roman"/>
          <w:sz w:val="20"/>
          <w:szCs w:val="20"/>
        </w:rPr>
        <w:t>$\</w:t>
      </w:r>
      <w:proofErr w:type="spellStart"/>
      <w:r w:rsidRPr="002B34FA">
        <w:rPr>
          <w:rFonts w:ascii="Times" w:hAnsi="Times" w:cs="Times New Roman"/>
          <w:sz w:val="20"/>
          <w:szCs w:val="20"/>
        </w:rPr>
        <w:t>ttJets</w:t>
      </w:r>
      <w:proofErr w:type="spellEnd"/>
      <w:r w:rsidRPr="002B34FA">
        <w:rPr>
          <w:rFonts w:ascii="Times" w:hAnsi="Times" w:cs="Times New Roman"/>
          <w:sz w:val="20"/>
          <w:szCs w:val="20"/>
        </w:rPr>
        <w:t xml:space="preserve">$ are the main background components. </w:t>
      </w:r>
    </w:p>
    <w:p w14:paraId="76C1CEEA" w14:textId="77777777" w:rsidR="00F84096" w:rsidRDefault="00F84096"/>
    <w:p w14:paraId="4B9CD080" w14:textId="59F79903" w:rsidR="00050C94" w:rsidRDefault="00050C94">
      <w:r>
        <w:t xml:space="preserve">The signal region of an analysis, is the reason </w:t>
      </w:r>
    </w:p>
    <w:p w14:paraId="486AFF20" w14:textId="77777777" w:rsidR="00B50116" w:rsidRDefault="00B50116"/>
    <w:p w14:paraId="70900BB9" w14:textId="02A1AE4E" w:rsidR="00B50116" w:rsidRDefault="00B50116">
      <w:r>
        <w:t>Generally, signal region is where it is expected to observe a deviation from SM background in the existence of SUSY scenario.</w:t>
      </w:r>
    </w:p>
    <w:p w14:paraId="1D8A606A" w14:textId="77777777" w:rsidR="0023695B" w:rsidRDefault="0023695B"/>
    <w:p w14:paraId="60A18664" w14:textId="77777777" w:rsidR="0023695B" w:rsidRDefault="0023695B"/>
    <w:p w14:paraId="2B008D3E" w14:textId="19E252DC" w:rsidR="0023695B" w:rsidRPr="0023695B" w:rsidRDefault="0023695B" w:rsidP="0023695B">
      <w:pPr>
        <w:rPr>
          <w:rFonts w:ascii="Times" w:hAnsi="Times" w:cs="Times New Roman"/>
          <w:sz w:val="20"/>
          <w:szCs w:val="20"/>
        </w:rPr>
      </w:pPr>
      <w:r w:rsidRPr="0023695B">
        <w:rPr>
          <w:rFonts w:ascii="Times" w:hAnsi="Times" w:cs="Times New Roman"/>
          <w:sz w:val="20"/>
          <w:szCs w:val="20"/>
        </w:rPr>
        <w:t>Naturally, this shape difference leads the high values of the $\DF$ as the signal region and the high values as the control region. The control region is used in the background estimation, which will be discussed in the next chapter.</w:t>
      </w:r>
    </w:p>
    <w:p w14:paraId="2FAD99E6" w14:textId="77777777" w:rsidR="0023695B" w:rsidRDefault="0023695B"/>
    <w:p w14:paraId="4737BAA1" w14:textId="279701C8" w:rsidR="00A74095" w:rsidRDefault="00A74095">
      <w:r>
        <w:t xml:space="preserve">To further enhance the sensitivity the phase space is subdivided </w:t>
      </w:r>
      <w:r w:rsidR="00FE5B9F">
        <w:t>in bins of $\</w:t>
      </w:r>
      <w:proofErr w:type="spellStart"/>
      <w:r w:rsidR="00FE5B9F">
        <w:t>njet</w:t>
      </w:r>
      <w:proofErr w:type="spellEnd"/>
      <w:r w:rsidR="00FE5B9F">
        <w:t>$, $\HT$ and $\LT$.</w:t>
      </w:r>
    </w:p>
    <w:p w14:paraId="657D98C7" w14:textId="77777777" w:rsidR="000C105D" w:rsidRDefault="000C105D"/>
    <w:p w14:paraId="05068088" w14:textId="77777777" w:rsidR="000C105D" w:rsidRPr="000C105D" w:rsidRDefault="000C105D" w:rsidP="000C105D">
      <w:pPr>
        <w:rPr>
          <w:rFonts w:ascii="Times" w:hAnsi="Times" w:cs="Times New Roman"/>
          <w:sz w:val="20"/>
          <w:szCs w:val="20"/>
        </w:rPr>
      </w:pPr>
      <w:r w:rsidRPr="000C105D">
        <w:rPr>
          <w:rFonts w:ascii="Times" w:hAnsi="Times" w:cs="Times New Roman"/>
          <w:sz w:val="20"/>
          <w:szCs w:val="20"/>
        </w:rPr>
        <w:t>Requiring no b-tagged jets in the final state leads to both $\</w:t>
      </w:r>
      <w:proofErr w:type="spellStart"/>
      <w:r w:rsidRPr="000C105D">
        <w:rPr>
          <w:rFonts w:ascii="Times" w:hAnsi="Times" w:cs="Times New Roman"/>
          <w:sz w:val="20"/>
          <w:szCs w:val="20"/>
        </w:rPr>
        <w:t>wJets</w:t>
      </w:r>
      <w:proofErr w:type="spellEnd"/>
      <w:r w:rsidRPr="000C105D">
        <w:rPr>
          <w:rFonts w:ascii="Times" w:hAnsi="Times" w:cs="Times New Roman"/>
          <w:sz w:val="20"/>
          <w:szCs w:val="20"/>
        </w:rPr>
        <w:t>$ and $\</w:t>
      </w:r>
      <w:proofErr w:type="spellStart"/>
      <w:r w:rsidRPr="000C105D">
        <w:rPr>
          <w:rFonts w:ascii="Times" w:hAnsi="Times" w:cs="Times New Roman"/>
          <w:sz w:val="20"/>
          <w:szCs w:val="20"/>
        </w:rPr>
        <w:t>ttJets</w:t>
      </w:r>
      <w:proofErr w:type="spellEnd"/>
      <w:r w:rsidRPr="000C105D">
        <w:rPr>
          <w:rFonts w:ascii="Times" w:hAnsi="Times" w:cs="Times New Roman"/>
          <w:sz w:val="20"/>
          <w:szCs w:val="20"/>
        </w:rPr>
        <w:t>$ background components to be equally important. Therefore, the $\</w:t>
      </w:r>
      <w:proofErr w:type="spellStart"/>
      <w:r w:rsidRPr="000C105D">
        <w:rPr>
          <w:rFonts w:ascii="Times" w:hAnsi="Times" w:cs="Times New Roman"/>
          <w:sz w:val="20"/>
          <w:szCs w:val="20"/>
        </w:rPr>
        <w:t>Rcs</w:t>
      </w:r>
      <w:proofErr w:type="spellEnd"/>
      <w:r w:rsidRPr="000C105D">
        <w:rPr>
          <w:rFonts w:ascii="Times" w:hAnsi="Times" w:cs="Times New Roman"/>
          <w:sz w:val="20"/>
          <w:szCs w:val="20"/>
        </w:rPr>
        <w:t>$ strategy developed for this analysis takes into account the differences in $\</w:t>
      </w:r>
      <w:proofErr w:type="spellStart"/>
      <w:r w:rsidRPr="000C105D">
        <w:rPr>
          <w:rFonts w:ascii="Times" w:hAnsi="Times" w:cs="Times New Roman"/>
          <w:sz w:val="20"/>
          <w:szCs w:val="20"/>
        </w:rPr>
        <w:t>Rcs</w:t>
      </w:r>
      <w:proofErr w:type="spellEnd"/>
      <w:r w:rsidRPr="000C105D">
        <w:rPr>
          <w:rFonts w:ascii="Times" w:hAnsi="Times" w:cs="Times New Roman"/>
          <w:sz w:val="20"/>
          <w:szCs w:val="20"/>
        </w:rPr>
        <w:t>$ values of these two components.</w:t>
      </w:r>
    </w:p>
    <w:p w14:paraId="190EEA96" w14:textId="77777777" w:rsidR="000C105D" w:rsidRDefault="000C105D"/>
    <w:p w14:paraId="11858297" w14:textId="08AF67F9" w:rsidR="00B718AD" w:rsidRPr="00B718AD" w:rsidRDefault="00B718AD" w:rsidP="00B718AD">
      <w:pPr>
        <w:rPr>
          <w:rFonts w:ascii="Times" w:hAnsi="Times" w:cs="Times New Roman"/>
          <w:sz w:val="20"/>
          <w:szCs w:val="20"/>
        </w:rPr>
      </w:pPr>
      <w:r w:rsidRPr="00B718AD">
        <w:rPr>
          <w:rFonts w:ascii="Times" w:hAnsi="Times" w:cs="Times New Roman"/>
          <w:sz w:val="20"/>
          <w:szCs w:val="20"/>
        </w:rPr>
        <w:t>$\</w:t>
      </w:r>
      <w:proofErr w:type="spellStart"/>
      <w:proofErr w:type="gramStart"/>
      <w:r w:rsidRPr="00B718AD">
        <w:rPr>
          <w:rFonts w:ascii="Times" w:hAnsi="Times" w:cs="Times New Roman"/>
          <w:sz w:val="20"/>
          <w:szCs w:val="20"/>
        </w:rPr>
        <w:t>ttJets</w:t>
      </w:r>
      <w:proofErr w:type="spellEnd"/>
      <w:proofErr w:type="gramEnd"/>
      <w:r w:rsidRPr="00B718AD">
        <w:rPr>
          <w:rFonts w:ascii="Times" w:hAnsi="Times" w:cs="Times New Roman"/>
          <w:sz w:val="20"/>
          <w:szCs w:val="20"/>
        </w:rPr>
        <w:t xml:space="preserve">$ and QCD events are considered to be homogenous in charge. </w:t>
      </w:r>
    </w:p>
    <w:p w14:paraId="5456595D" w14:textId="77777777" w:rsidR="00B718AD" w:rsidRDefault="00B718AD"/>
    <w:p w14:paraId="5D7BDA9C" w14:textId="4B099F05" w:rsidR="00FD0525" w:rsidRPr="00FD0525" w:rsidRDefault="00FD0525" w:rsidP="00FD0525">
      <w:pPr>
        <w:rPr>
          <w:rFonts w:ascii="Times" w:hAnsi="Times" w:cs="Times New Roman"/>
          <w:sz w:val="20"/>
          <w:szCs w:val="20"/>
        </w:rPr>
      </w:pPr>
      <w:r w:rsidRPr="00FD0525">
        <w:rPr>
          <w:rFonts w:ascii="Times" w:hAnsi="Times" w:cs="Times New Roman"/>
          <w:sz w:val="20"/>
          <w:szCs w:val="20"/>
        </w:rPr>
        <w:t>Fractions of the background processes in the control regions ($f^{CR}_</w:t>
      </w:r>
      <w:proofErr w:type="spellStart"/>
      <w:r w:rsidRPr="00FD0525">
        <w:rPr>
          <w:rFonts w:ascii="Times" w:hAnsi="Times" w:cs="Times New Roman"/>
          <w:sz w:val="20"/>
          <w:szCs w:val="20"/>
        </w:rPr>
        <w:t>i</w:t>
      </w:r>
      <w:proofErr w:type="spellEnd"/>
      <w:r w:rsidRPr="00FD0525">
        <w:rPr>
          <w:rFonts w:ascii="Times" w:hAnsi="Times" w:cs="Times New Roman"/>
          <w:sz w:val="20"/>
          <w:szCs w:val="20"/>
        </w:rPr>
        <w:t xml:space="preserve">$) are calculated using likelihood fit of b-tag multiplicity distributions templates to data. The templates are obtained from simulation except the QCD events. The QCD </w:t>
      </w:r>
      <w:proofErr w:type="spellStart"/>
      <w:r w:rsidRPr="00FD0525">
        <w:rPr>
          <w:rFonts w:ascii="Times" w:hAnsi="Times" w:cs="Times New Roman"/>
          <w:sz w:val="20"/>
          <w:szCs w:val="20"/>
        </w:rPr>
        <w:t>multijet</w:t>
      </w:r>
      <w:proofErr w:type="spellEnd"/>
      <w:r w:rsidRPr="00FD0525">
        <w:rPr>
          <w:rFonts w:ascii="Times" w:hAnsi="Times" w:cs="Times New Roman"/>
          <w:sz w:val="20"/>
          <w:szCs w:val="20"/>
        </w:rPr>
        <w:t xml:space="preserve"> contribution in b-tag multiplicity bins </w:t>
      </w:r>
      <w:r>
        <w:rPr>
          <w:rFonts w:ascii="Times" w:hAnsi="Times" w:cs="Times New Roman"/>
          <w:sz w:val="20"/>
          <w:szCs w:val="20"/>
        </w:rPr>
        <w:t>is</w:t>
      </w:r>
      <w:r w:rsidRPr="00FD0525">
        <w:rPr>
          <w:rFonts w:ascii="Times" w:hAnsi="Times" w:cs="Times New Roman"/>
          <w:sz w:val="20"/>
          <w:szCs w:val="20"/>
        </w:rPr>
        <w:t xml:space="preserve"> taken from the prediction. \\</w:t>
      </w:r>
    </w:p>
    <w:p w14:paraId="737E8682" w14:textId="5DC7C7CD" w:rsidR="00FD0525" w:rsidRPr="00FD0525" w:rsidRDefault="00FD0525" w:rsidP="00FD0525">
      <w:pPr>
        <w:rPr>
          <w:rFonts w:ascii="Times" w:hAnsi="Times" w:cs="Times New Roman"/>
          <w:sz w:val="20"/>
          <w:szCs w:val="20"/>
        </w:rPr>
      </w:pPr>
      <w:r w:rsidRPr="00FD0525">
        <w:rPr>
          <w:rFonts w:ascii="Times" w:hAnsi="Times" w:cs="Times New Roman"/>
          <w:sz w:val="20"/>
          <w:szCs w:val="20"/>
        </w:rPr>
        <w:t>$\</w:t>
      </w:r>
      <w:proofErr w:type="spellStart"/>
      <w:proofErr w:type="gramStart"/>
      <w:r w:rsidRPr="00FD0525">
        <w:rPr>
          <w:rFonts w:ascii="Times" w:hAnsi="Times" w:cs="Times New Roman"/>
          <w:sz w:val="20"/>
          <w:szCs w:val="20"/>
        </w:rPr>
        <w:t>wJets</w:t>
      </w:r>
      <w:proofErr w:type="spellEnd"/>
      <w:proofErr w:type="gramEnd"/>
      <w:r w:rsidRPr="00FD0525">
        <w:rPr>
          <w:rFonts w:ascii="Times" w:hAnsi="Times" w:cs="Times New Roman"/>
          <w:sz w:val="20"/>
          <w:szCs w:val="20"/>
        </w:rPr>
        <w:t>$ events display a charge asymmetry in $\</w:t>
      </w:r>
      <w:proofErr w:type="spellStart"/>
      <w:r w:rsidRPr="00FD0525">
        <w:rPr>
          <w:rFonts w:ascii="Times" w:hAnsi="Times" w:cs="Times New Roman"/>
          <w:sz w:val="20"/>
          <w:szCs w:val="20"/>
        </w:rPr>
        <w:t>Rcs</w:t>
      </w:r>
      <w:proofErr w:type="spellEnd"/>
      <w:r w:rsidRPr="00FD0525">
        <w:rPr>
          <w:rFonts w:ascii="Times" w:hAnsi="Times" w:cs="Times New Roman"/>
          <w:sz w:val="20"/>
          <w:szCs w:val="20"/>
        </w:rPr>
        <w:t xml:space="preserve">$ due to </w:t>
      </w:r>
      <w:r w:rsidR="00A64025" w:rsidRPr="00FD0525">
        <w:rPr>
          <w:rFonts w:ascii="Times" w:hAnsi="Times" w:cs="Times New Roman"/>
          <w:sz w:val="20"/>
          <w:szCs w:val="20"/>
        </w:rPr>
        <w:t>polarization</w:t>
      </w:r>
      <w:r w:rsidRPr="00FD0525">
        <w:rPr>
          <w:rFonts w:ascii="Times" w:hAnsi="Times" w:cs="Times New Roman"/>
          <w:sz w:val="20"/>
          <w:szCs w:val="20"/>
        </w:rPr>
        <w:t xml:space="preserve"> effects. To account for this, the fits are performed </w:t>
      </w:r>
      <w:r w:rsidR="00A64025" w:rsidRPr="00FD0525">
        <w:rPr>
          <w:rFonts w:ascii="Times" w:hAnsi="Times" w:cs="Times New Roman"/>
          <w:sz w:val="20"/>
          <w:szCs w:val="20"/>
        </w:rPr>
        <w:t>separately</w:t>
      </w:r>
      <w:r w:rsidRPr="00FD0525">
        <w:rPr>
          <w:rFonts w:ascii="Times" w:hAnsi="Times" w:cs="Times New Roman"/>
          <w:sz w:val="20"/>
          <w:szCs w:val="20"/>
        </w:rPr>
        <w:t xml:space="preserve"> for each charge: positive or negative.</w:t>
      </w:r>
    </w:p>
    <w:p w14:paraId="57FB2262" w14:textId="0D89B345" w:rsidR="00FD0525" w:rsidRPr="00FD0525" w:rsidRDefault="00FD0525" w:rsidP="00FD0525">
      <w:pPr>
        <w:rPr>
          <w:rFonts w:ascii="Times" w:hAnsi="Times" w:cs="Times New Roman"/>
          <w:sz w:val="20"/>
          <w:szCs w:val="20"/>
        </w:rPr>
      </w:pPr>
      <w:r w:rsidRPr="00FD0525">
        <w:rPr>
          <w:rFonts w:ascii="Times" w:hAnsi="Times" w:cs="Times New Roman"/>
          <w:sz w:val="20"/>
          <w:szCs w:val="20"/>
        </w:rPr>
        <w:t>$\</w:t>
      </w:r>
      <w:proofErr w:type="spellStart"/>
      <w:proofErr w:type="gramStart"/>
      <w:r w:rsidRPr="00FD0525">
        <w:rPr>
          <w:rFonts w:ascii="Times" w:hAnsi="Times" w:cs="Times New Roman"/>
          <w:sz w:val="20"/>
          <w:szCs w:val="20"/>
        </w:rPr>
        <w:t>ttJets</w:t>
      </w:r>
      <w:proofErr w:type="spellEnd"/>
      <w:proofErr w:type="gramEnd"/>
      <w:r w:rsidRPr="00FD0525">
        <w:rPr>
          <w:rFonts w:ascii="Times" w:hAnsi="Times" w:cs="Times New Roman"/>
          <w:sz w:val="20"/>
          <w:szCs w:val="20"/>
        </w:rPr>
        <w:t xml:space="preserve">$ and QCD events are considered as homogenous in charge. Other background templates are also produced </w:t>
      </w:r>
      <w:r w:rsidR="00A64025" w:rsidRPr="00FD0525">
        <w:rPr>
          <w:rFonts w:ascii="Times" w:hAnsi="Times" w:cs="Times New Roman"/>
          <w:sz w:val="20"/>
          <w:szCs w:val="20"/>
        </w:rPr>
        <w:t>separately</w:t>
      </w:r>
      <w:r w:rsidRPr="00FD0525">
        <w:rPr>
          <w:rFonts w:ascii="Times" w:hAnsi="Times" w:cs="Times New Roman"/>
          <w:sz w:val="20"/>
          <w:szCs w:val="20"/>
        </w:rPr>
        <w:t xml:space="preserve"> for positive and negative charged leptons. </w:t>
      </w:r>
    </w:p>
    <w:p w14:paraId="1F49D673" w14:textId="77777777" w:rsidR="00A64025" w:rsidRPr="00A64025" w:rsidRDefault="00A64025" w:rsidP="00A64025">
      <w:pPr>
        <w:rPr>
          <w:rFonts w:ascii="Times" w:hAnsi="Times" w:cs="Times New Roman"/>
          <w:sz w:val="20"/>
          <w:szCs w:val="20"/>
        </w:rPr>
      </w:pPr>
      <w:r w:rsidRPr="00A64025">
        <w:rPr>
          <w:rFonts w:ascii="Times" w:hAnsi="Times" w:cs="Times New Roman"/>
          <w:sz w:val="20"/>
          <w:szCs w:val="20"/>
        </w:rPr>
        <w:t>Background compositions</w:t>
      </w:r>
    </w:p>
    <w:p w14:paraId="0FB6E806" w14:textId="77777777" w:rsidR="00FD0525" w:rsidRDefault="00FD0525"/>
    <w:p w14:paraId="6B66760C" w14:textId="77777777" w:rsidR="00A21CE6" w:rsidRDefault="00A21CE6" w:rsidP="00A21CE6">
      <w:pPr>
        <w:rPr>
          <w:rFonts w:ascii="Helvetica" w:eastAsia="Times New Roman" w:hAnsi="Helvetica" w:cs="Times New Roman"/>
          <w:color w:val="282828"/>
          <w:sz w:val="21"/>
          <w:szCs w:val="21"/>
          <w:shd w:val="clear" w:color="auto" w:fill="FFFFFF"/>
        </w:rPr>
      </w:pPr>
    </w:p>
    <w:p w14:paraId="789BEDD5" w14:textId="652F54FD" w:rsidR="00881970" w:rsidRPr="00881970" w:rsidRDefault="00286F7E" w:rsidP="00881970">
      <w:pPr>
        <w:pStyle w:val="NormalWeb"/>
        <w:spacing w:before="0" w:beforeAutospacing="0" w:after="0" w:afterAutospacing="0"/>
      </w:pPr>
      <w:r>
        <w:t xml:space="preserve">It subtracted </w:t>
      </w:r>
      <w:r w:rsidR="00881970" w:rsidRPr="00881970">
        <w:t>criteria</w:t>
      </w:r>
    </w:p>
    <w:p w14:paraId="54CB94E8" w14:textId="0808DDD1" w:rsidR="00A21CE6" w:rsidRDefault="00A21CE6" w:rsidP="00A21CE6">
      <w:pPr>
        <w:rPr>
          <w:rFonts w:ascii="Helvetica" w:eastAsia="Times New Roman" w:hAnsi="Helvetica" w:cs="Times New Roman"/>
          <w:color w:val="282828"/>
          <w:sz w:val="21"/>
          <w:szCs w:val="21"/>
          <w:shd w:val="clear" w:color="auto" w:fill="FFFFFF"/>
        </w:rPr>
      </w:pPr>
    </w:p>
    <w:p w14:paraId="527E8E19" w14:textId="77777777" w:rsidR="005B3606" w:rsidRPr="005B3606" w:rsidRDefault="005B3606" w:rsidP="005B3606">
      <w:pPr>
        <w:rPr>
          <w:rFonts w:ascii="Times" w:hAnsi="Times" w:cs="Times New Roman"/>
          <w:sz w:val="20"/>
          <w:szCs w:val="20"/>
        </w:rPr>
      </w:pPr>
      <w:r w:rsidRPr="005B3606">
        <w:rPr>
          <w:rFonts w:ascii="Times" w:hAnsi="Times" w:cs="Times New Roman"/>
          <w:sz w:val="20"/>
          <w:szCs w:val="20"/>
        </w:rPr>
        <w:t>CERN accelerator complex</w:t>
      </w:r>
    </w:p>
    <w:p w14:paraId="4290BB95" w14:textId="5C1E43E6" w:rsidR="005B3606" w:rsidRDefault="005B3606" w:rsidP="005B3606">
      <w:pPr>
        <w:widowControl w:val="0"/>
        <w:autoSpaceDE w:val="0"/>
        <w:autoSpaceDN w:val="0"/>
        <w:adjustRightInd w:val="0"/>
        <w:rPr>
          <w:rFonts w:ascii="Times New Roman" w:hAnsi="Times New Roman" w:cs="Times New Roman"/>
          <w:sz w:val="22"/>
          <w:szCs w:val="22"/>
        </w:rPr>
      </w:pPr>
    </w:p>
    <w:p w14:paraId="58E61D5D" w14:textId="45791600" w:rsidR="005B3606" w:rsidRDefault="005B3606" w:rsidP="005B360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LHC is currently the largest particle accelerator worldwide. It is primarily designed to collide protons at a </w:t>
      </w:r>
      <w:proofErr w:type="spellStart"/>
      <w:r>
        <w:rPr>
          <w:rFonts w:ascii="Times New Roman" w:hAnsi="Times New Roman" w:cs="Times New Roman"/>
          <w:sz w:val="22"/>
          <w:szCs w:val="22"/>
        </w:rPr>
        <w:t>centre</w:t>
      </w:r>
      <w:proofErr w:type="spellEnd"/>
      <w:r>
        <w:rPr>
          <w:rFonts w:ascii="Times New Roman" w:hAnsi="Times New Roman" w:cs="Times New Roman"/>
          <w:sz w:val="22"/>
          <w:szCs w:val="22"/>
        </w:rPr>
        <w:t xml:space="preserve">-of-mass energy of 14 </w:t>
      </w:r>
      <w:proofErr w:type="spellStart"/>
      <w:r>
        <w:rPr>
          <w:rFonts w:ascii="Times New Roman" w:hAnsi="Times New Roman" w:cs="Times New Roman"/>
          <w:sz w:val="22"/>
          <w:szCs w:val="22"/>
        </w:rPr>
        <w:t>TeV</w:t>
      </w:r>
      <w:proofErr w:type="spellEnd"/>
      <w:r>
        <w:rPr>
          <w:rFonts w:ascii="Times New Roman" w:hAnsi="Times New Roman" w:cs="Times New Roman"/>
          <w:sz w:val="22"/>
          <w:szCs w:val="22"/>
        </w:rPr>
        <w:t xml:space="preserve">. Operated by the European Organization for Nuclear Research – </w:t>
      </w:r>
      <w:proofErr w:type="spellStart"/>
      <w:r>
        <w:rPr>
          <w:rFonts w:ascii="Times New Roman" w:hAnsi="Times New Roman" w:cs="Times New Roman"/>
          <w:sz w:val="22"/>
          <w:szCs w:val="22"/>
        </w:rPr>
        <w:t>Conseil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Européen</w:t>
      </w:r>
      <w:proofErr w:type="spellEnd"/>
      <w:r>
        <w:rPr>
          <w:rFonts w:ascii="Times New Roman" w:hAnsi="Times New Roman" w:cs="Times New Roman"/>
          <w:sz w:val="22"/>
          <w:szCs w:val="22"/>
        </w:rPr>
        <w:t xml:space="preserve"> pour la </w:t>
      </w:r>
      <w:proofErr w:type="spellStart"/>
      <w:r>
        <w:rPr>
          <w:rFonts w:ascii="Times New Roman" w:hAnsi="Times New Roman" w:cs="Times New Roman"/>
          <w:sz w:val="22"/>
          <w:szCs w:val="22"/>
        </w:rPr>
        <w:t>Recherche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Nucléaire</w:t>
      </w:r>
      <w:proofErr w:type="spellEnd"/>
      <w:r>
        <w:rPr>
          <w:rFonts w:ascii="Times New Roman" w:hAnsi="Times New Roman" w:cs="Times New Roman"/>
          <w:sz w:val="22"/>
          <w:szCs w:val="22"/>
        </w:rPr>
        <w:t xml:space="preserve"> – (CERN) and located in the suburbs west of Geneva, Switzerland the accelerator complex lies between the</w:t>
      </w:r>
    </w:p>
    <w:p w14:paraId="0F015A92" w14:textId="77777777" w:rsidR="005B3606" w:rsidRDefault="005B3606" w:rsidP="005B360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Jura mountains and Lake Geneva at depths ranging from 50 to 150 m. Originally build for the</w:t>
      </w:r>
    </w:p>
    <w:p w14:paraId="46F39A6E" w14:textId="1409FD3D" w:rsidR="00A64025" w:rsidRDefault="005B3606" w:rsidP="00682D4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LEP between 1984 and 1989, the tunnel consists of eight arcs and eight straight sections, with</w:t>
      </w:r>
      <w:r w:rsidR="00682D44">
        <w:rPr>
          <w:rFonts w:ascii="Times New Roman" w:hAnsi="Times New Roman" w:cs="Times New Roman"/>
          <w:sz w:val="22"/>
          <w:szCs w:val="22"/>
        </w:rPr>
        <w:t xml:space="preserve"> </w:t>
      </w:r>
      <w:r>
        <w:rPr>
          <w:rFonts w:ascii="Times New Roman" w:hAnsi="Times New Roman" w:cs="Times New Roman"/>
          <w:sz w:val="22"/>
          <w:szCs w:val="22"/>
        </w:rPr>
        <w:t>a total circumference of 27 km.</w:t>
      </w:r>
    </w:p>
    <w:p w14:paraId="5FB51FC5" w14:textId="77777777" w:rsidR="005B3606" w:rsidRDefault="005B3606" w:rsidP="005B3606"/>
    <w:p w14:paraId="5E44BE3D" w14:textId="77777777" w:rsidR="00682D44" w:rsidRDefault="00682D44" w:rsidP="005B3606"/>
    <w:p w14:paraId="5003E34B" w14:textId="0D91AB20" w:rsidR="00682D44" w:rsidRDefault="00423BD7" w:rsidP="005B3606">
      <w:r>
        <w:t xml:space="preserve">A particle accelerator is a machine that moves charged particles by using electromagnetic fields.  </w:t>
      </w:r>
      <w:r w:rsidR="0029475A">
        <w:t>Nowadays</w:t>
      </w:r>
      <w:r>
        <w:t>, accelerator machines are using changing electromagnetic fields to propel particles to nearly the speed of light.</w:t>
      </w:r>
      <w:r w:rsidR="0029475A">
        <w:t xml:space="preserve"> </w:t>
      </w:r>
    </w:p>
    <w:p w14:paraId="09AE3C59" w14:textId="3531F2CC" w:rsidR="00EB2881" w:rsidRPr="00EB2881" w:rsidRDefault="00EB2881" w:rsidP="00EB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hint="eastAsia"/>
          <w:color w:val="212121"/>
          <w:sz w:val="20"/>
          <w:szCs w:val="20"/>
        </w:rPr>
      </w:pPr>
      <w:r>
        <w:t xml:space="preserve">The large hadron collider (LHC) </w:t>
      </w:r>
      <w:r w:rsidRPr="00EB2881">
        <w:rPr>
          <w:rFonts w:ascii="inherit" w:hAnsi="inherit" w:cs="Courier"/>
          <w:color w:val="212121"/>
          <w:sz w:val="20"/>
          <w:szCs w:val="20"/>
          <w:lang w:val="en"/>
        </w:rPr>
        <w:t xml:space="preserve">is </w:t>
      </w:r>
      <w:r>
        <w:rPr>
          <w:rFonts w:ascii="inherit" w:hAnsi="inherit" w:cs="Courier"/>
          <w:color w:val="212121"/>
          <w:sz w:val="20"/>
          <w:szCs w:val="20"/>
          <w:lang w:val="en"/>
        </w:rPr>
        <w:t xml:space="preserve">the world's largest particle accelerator and it is the last ring of the accelerator chain at CERN. </w:t>
      </w:r>
    </w:p>
    <w:p w14:paraId="64D3504B" w14:textId="5B11868A" w:rsidR="00423BD7" w:rsidRDefault="007C2B64" w:rsidP="005B3606">
      <w:pPr>
        <w:rPr>
          <w:rFonts w:ascii="Times New Roman" w:hAnsi="Times New Roman" w:cs="Times New Roman"/>
          <w:sz w:val="22"/>
          <w:szCs w:val="22"/>
        </w:rPr>
      </w:pPr>
      <w:r>
        <w:rPr>
          <w:rFonts w:ascii="Times New Roman" w:hAnsi="Times New Roman" w:cs="Times New Roman"/>
          <w:sz w:val="22"/>
          <w:szCs w:val="22"/>
        </w:rPr>
        <w:t xml:space="preserve">Mounted </w:t>
      </w:r>
    </w:p>
    <w:p w14:paraId="6A00A6DB" w14:textId="7D06EE5A" w:rsidR="00DD4E03" w:rsidRPr="00DD4E03" w:rsidRDefault="00DD4E03" w:rsidP="00DD4E03">
      <w:pPr>
        <w:rPr>
          <w:rFonts w:ascii="Times" w:hAnsi="Times" w:cs="Times New Roman"/>
          <w:sz w:val="20"/>
          <w:szCs w:val="20"/>
        </w:rPr>
      </w:pPr>
      <w:r w:rsidRPr="00DD4E03">
        <w:rPr>
          <w:rFonts w:ascii="Times" w:hAnsi="Times" w:cs="Times New Roman"/>
          <w:sz w:val="20"/>
          <w:szCs w:val="20"/>
        </w:rPr>
        <w:t xml:space="preserve">An overview of the experimental setup used to collect data for this analysis is explained in the chapter. The chapter begins with a brief explanation of the Large Hadron Collider (LHC) including the pre-accelerator complex. The different components and subsystems of the Compact </w:t>
      </w:r>
      <w:proofErr w:type="spellStart"/>
      <w:r w:rsidRPr="00DD4E03">
        <w:rPr>
          <w:rFonts w:ascii="Times" w:hAnsi="Times" w:cs="Times New Roman"/>
          <w:sz w:val="20"/>
          <w:szCs w:val="20"/>
        </w:rPr>
        <w:t>Muon</w:t>
      </w:r>
      <w:proofErr w:type="spellEnd"/>
      <w:r w:rsidRPr="00DD4E03">
        <w:rPr>
          <w:rFonts w:ascii="Times" w:hAnsi="Times" w:cs="Times New Roman"/>
          <w:sz w:val="20"/>
          <w:szCs w:val="20"/>
        </w:rPr>
        <w:t xml:space="preserve"> Solenoid (CMS) will be discussed in Sec. \</w:t>
      </w:r>
      <w:proofErr w:type="gramStart"/>
      <w:r w:rsidRPr="00DD4E03">
        <w:rPr>
          <w:rFonts w:ascii="Times" w:hAnsi="Times" w:cs="Times New Roman"/>
          <w:sz w:val="20"/>
          <w:szCs w:val="20"/>
        </w:rPr>
        <w:t>ref{</w:t>
      </w:r>
      <w:proofErr w:type="spellStart"/>
      <w:proofErr w:type="gramEnd"/>
      <w:r w:rsidRPr="00DD4E03">
        <w:rPr>
          <w:rFonts w:ascii="Times" w:hAnsi="Times" w:cs="Times New Roman"/>
          <w:sz w:val="20"/>
          <w:szCs w:val="20"/>
        </w:rPr>
        <w:t>sec:cms_ex</w:t>
      </w:r>
      <w:proofErr w:type="spellEnd"/>
      <w:r w:rsidRPr="00DD4E03">
        <w:rPr>
          <w:rFonts w:ascii="Times" w:hAnsi="Times" w:cs="Times New Roman"/>
          <w:sz w:val="20"/>
          <w:szCs w:val="20"/>
        </w:rPr>
        <w:t>}. The chapter will end with a description of the event simulation tools in Sec. \</w:t>
      </w:r>
      <w:proofErr w:type="gramStart"/>
      <w:r w:rsidRPr="00DD4E03">
        <w:rPr>
          <w:rFonts w:ascii="Times" w:hAnsi="Times" w:cs="Times New Roman"/>
          <w:sz w:val="20"/>
          <w:szCs w:val="20"/>
        </w:rPr>
        <w:t>ref{</w:t>
      </w:r>
      <w:proofErr w:type="spellStart"/>
      <w:proofErr w:type="gramEnd"/>
      <w:r w:rsidRPr="00DD4E03">
        <w:rPr>
          <w:rFonts w:ascii="Times" w:hAnsi="Times" w:cs="Times New Roman"/>
          <w:sz w:val="20"/>
          <w:szCs w:val="20"/>
        </w:rPr>
        <w:t>sec:simulation</w:t>
      </w:r>
      <w:proofErr w:type="spellEnd"/>
      <w:r w:rsidRPr="00DD4E03">
        <w:rPr>
          <w:rFonts w:ascii="Times" w:hAnsi="Times" w:cs="Times New Roman"/>
          <w:sz w:val="20"/>
          <w:szCs w:val="20"/>
        </w:rPr>
        <w:t xml:space="preserve">}. </w:t>
      </w:r>
    </w:p>
    <w:p w14:paraId="277B0F93" w14:textId="77777777" w:rsidR="002D51B5" w:rsidRDefault="002D51B5" w:rsidP="002D51B5">
      <w:pPr>
        <w:rPr>
          <w:rFonts w:ascii="Times" w:hAnsi="Times" w:cs="Times New Roman"/>
          <w:sz w:val="20"/>
          <w:szCs w:val="20"/>
        </w:rPr>
      </w:pPr>
    </w:p>
    <w:p w14:paraId="2150C4AA" w14:textId="45A44366" w:rsidR="002D51B5" w:rsidRPr="002D51B5" w:rsidRDefault="002D51B5" w:rsidP="002D51B5">
      <w:pPr>
        <w:rPr>
          <w:rFonts w:ascii="Times" w:hAnsi="Times" w:cs="Times New Roman"/>
          <w:sz w:val="20"/>
          <w:szCs w:val="20"/>
        </w:rPr>
      </w:pPr>
      <w:r w:rsidRPr="002D51B5">
        <w:rPr>
          <w:rFonts w:ascii="Times" w:hAnsi="Times" w:cs="Times New Roman"/>
          <w:sz w:val="20"/>
          <w:szCs w:val="20"/>
        </w:rPr>
        <w:t xml:space="preserve">LHC further future plans are constraint by the fixed ring size, thus the limited proton energy. Therefore the LHC proceeds in the direction of the intensity </w:t>
      </w:r>
      <w:r w:rsidR="00102C5B" w:rsidRPr="002D51B5">
        <w:rPr>
          <w:rFonts w:ascii="Times" w:hAnsi="Times" w:cs="Times New Roman"/>
          <w:sz w:val="20"/>
          <w:szCs w:val="20"/>
        </w:rPr>
        <w:t>frontline</w:t>
      </w:r>
      <w:r w:rsidRPr="002D51B5">
        <w:rPr>
          <w:rFonts w:ascii="Times" w:hAnsi="Times" w:cs="Times New Roman"/>
          <w:sz w:val="20"/>
          <w:szCs w:val="20"/>
        </w:rPr>
        <w:t>.</w:t>
      </w:r>
    </w:p>
    <w:p w14:paraId="150549ED" w14:textId="77777777" w:rsidR="00DD4E03" w:rsidRDefault="00DD4E03" w:rsidP="005B3606"/>
    <w:p w14:paraId="5CE74C04" w14:textId="009F84AD" w:rsidR="00095D4F" w:rsidRPr="00095D4F" w:rsidRDefault="00095D4F" w:rsidP="00095D4F">
      <w:pPr>
        <w:rPr>
          <w:rFonts w:ascii="Times" w:hAnsi="Times" w:cs="Times New Roman"/>
          <w:sz w:val="20"/>
          <w:szCs w:val="20"/>
        </w:rPr>
      </w:pPr>
      <w:r w:rsidRPr="00095D4F">
        <w:rPr>
          <w:rFonts w:ascii="Times" w:hAnsi="Times" w:cs="Times New Roman"/>
          <w:sz w:val="20"/>
          <w:szCs w:val="20"/>
        </w:rPr>
        <w:t>The main challenge in this environment would be the development of new magnet system to h</w:t>
      </w:r>
      <w:r>
        <w:rPr>
          <w:rFonts w:ascii="Times" w:hAnsi="Times" w:cs="Times New Roman"/>
          <w:sz w:val="20"/>
          <w:szCs w:val="20"/>
        </w:rPr>
        <w:t>andle with</w:t>
      </w:r>
      <w:r w:rsidRPr="00095D4F">
        <w:rPr>
          <w:rFonts w:ascii="Times" w:hAnsi="Times" w:cs="Times New Roman"/>
          <w:sz w:val="20"/>
          <w:szCs w:val="20"/>
        </w:rPr>
        <w:t xml:space="preserve"> such </w:t>
      </w:r>
      <w:r>
        <w:rPr>
          <w:rFonts w:ascii="Times" w:hAnsi="Times" w:cs="Times New Roman"/>
          <w:sz w:val="20"/>
          <w:szCs w:val="20"/>
        </w:rPr>
        <w:t xml:space="preserve">an </w:t>
      </w:r>
      <w:r w:rsidRPr="00095D4F">
        <w:rPr>
          <w:rFonts w:ascii="Times" w:hAnsi="Times" w:cs="Times New Roman"/>
          <w:sz w:val="20"/>
          <w:szCs w:val="20"/>
        </w:rPr>
        <w:t>increase in number of protons per beam.</w:t>
      </w:r>
    </w:p>
    <w:p w14:paraId="32955F70" w14:textId="77777777" w:rsidR="002D51B5" w:rsidRDefault="002D51B5" w:rsidP="005B3606"/>
    <w:p w14:paraId="14D04F98" w14:textId="4F5DE7F2" w:rsidR="003F6899" w:rsidRPr="003F6899" w:rsidRDefault="003F6899" w:rsidP="003F6899">
      <w:pPr>
        <w:rPr>
          <w:rFonts w:ascii="Times" w:hAnsi="Times" w:cs="Times New Roman"/>
          <w:sz w:val="20"/>
          <w:szCs w:val="20"/>
        </w:rPr>
      </w:pPr>
      <w:r w:rsidRPr="003F6899">
        <w:rPr>
          <w:rFonts w:ascii="Times" w:hAnsi="Times" w:cs="Times New Roman"/>
          <w:sz w:val="20"/>
          <w:szCs w:val="20"/>
        </w:rPr>
        <w:t>Coordinate system and the relevant kinematic variables</w:t>
      </w:r>
    </w:p>
    <w:p w14:paraId="0AC45AC5" w14:textId="77777777" w:rsidR="003F6899" w:rsidRDefault="003F6899" w:rsidP="005B3606"/>
    <w:p w14:paraId="29DADD1B" w14:textId="77777777" w:rsidR="003F6899" w:rsidRDefault="003F6899" w:rsidP="005B3606"/>
    <w:p w14:paraId="5696E063" w14:textId="780811CF" w:rsidR="00341C33" w:rsidRDefault="00341C33" w:rsidP="00341C33">
      <w:pPr>
        <w:rPr>
          <w:rFonts w:ascii="Times" w:hAnsi="Times" w:cs="Times New Roman"/>
          <w:sz w:val="20"/>
          <w:szCs w:val="20"/>
        </w:rPr>
      </w:pPr>
      <w:r w:rsidRPr="00341C33">
        <w:rPr>
          <w:rFonts w:ascii="Times" w:hAnsi="Times" w:cs="Times New Roman"/>
          <w:sz w:val="20"/>
          <w:szCs w:val="20"/>
        </w:rPr>
        <w:t>As it can be seen from the Fig. \</w:t>
      </w:r>
      <w:proofErr w:type="gramStart"/>
      <w:r w:rsidRPr="00341C33">
        <w:rPr>
          <w:rFonts w:ascii="Times" w:hAnsi="Times" w:cs="Times New Roman"/>
          <w:sz w:val="20"/>
          <w:szCs w:val="20"/>
        </w:rPr>
        <w:t>ref{</w:t>
      </w:r>
      <w:proofErr w:type="spellStart"/>
      <w:proofErr w:type="gramEnd"/>
      <w:r w:rsidRPr="00341C33">
        <w:rPr>
          <w:rFonts w:ascii="Times" w:hAnsi="Times" w:cs="Times New Roman"/>
          <w:sz w:val="20"/>
          <w:szCs w:val="20"/>
        </w:rPr>
        <w:t>fig:CMS</w:t>
      </w:r>
      <w:proofErr w:type="spellEnd"/>
      <w:r w:rsidRPr="00341C33">
        <w:rPr>
          <w:rFonts w:ascii="Times" w:hAnsi="Times" w:cs="Times New Roman"/>
          <w:sz w:val="20"/>
          <w:szCs w:val="20"/>
        </w:rPr>
        <w:t>}, CMS detector is an onion shape detector meaning it incorporates successive layers.</w:t>
      </w:r>
    </w:p>
    <w:p w14:paraId="7BF70BED" w14:textId="77777777" w:rsidR="00F932C9" w:rsidRPr="00341C33" w:rsidRDefault="00F932C9" w:rsidP="00341C33">
      <w:pPr>
        <w:rPr>
          <w:rFonts w:ascii="Times" w:hAnsi="Times" w:cs="Times New Roman"/>
          <w:sz w:val="20"/>
          <w:szCs w:val="20"/>
        </w:rPr>
      </w:pPr>
    </w:p>
    <w:p w14:paraId="31CF6233" w14:textId="3F207760" w:rsidR="00F932C9" w:rsidRDefault="00F932C9" w:rsidP="00F932C9">
      <w:pPr>
        <w:rPr>
          <w:rFonts w:ascii="Times" w:hAnsi="Times" w:cs="Times New Roman"/>
          <w:sz w:val="20"/>
          <w:szCs w:val="20"/>
        </w:rPr>
      </w:pPr>
      <w:r w:rsidRPr="00F932C9">
        <w:rPr>
          <w:rFonts w:ascii="Times" w:hAnsi="Times" w:cs="Times New Roman"/>
          <w:sz w:val="20"/>
          <w:szCs w:val="20"/>
        </w:rPr>
        <w:t xml:space="preserve">The </w:t>
      </w:r>
      <w:proofErr w:type="spellStart"/>
      <w:r w:rsidRPr="00F932C9">
        <w:rPr>
          <w:rFonts w:ascii="Times" w:hAnsi="Times" w:cs="Times New Roman"/>
          <w:sz w:val="20"/>
          <w:szCs w:val="20"/>
        </w:rPr>
        <w:t>pseudorapidity</w:t>
      </w:r>
      <w:proofErr w:type="spellEnd"/>
      <w:r w:rsidRPr="00F932C9">
        <w:rPr>
          <w:rFonts w:ascii="Times" w:hAnsi="Times" w:cs="Times New Roman"/>
          <w:sz w:val="20"/>
          <w:szCs w:val="20"/>
        </w:rPr>
        <w:t xml:space="preserve"> is a </w:t>
      </w:r>
      <w:r>
        <w:rPr>
          <w:rFonts w:ascii="Times" w:hAnsi="Times" w:cs="Times New Roman"/>
          <w:sz w:val="20"/>
          <w:szCs w:val="20"/>
        </w:rPr>
        <w:t xml:space="preserve">version of rapidity, which </w:t>
      </w:r>
      <w:r w:rsidRPr="00F932C9">
        <w:rPr>
          <w:rFonts w:ascii="Times" w:hAnsi="Times" w:cs="Times New Roman"/>
          <w:sz w:val="20"/>
          <w:szCs w:val="20"/>
        </w:rPr>
        <w:t>is</w:t>
      </w:r>
      <w:r>
        <w:rPr>
          <w:rFonts w:ascii="Times" w:hAnsi="Times" w:cs="Times New Roman"/>
          <w:sz w:val="20"/>
          <w:szCs w:val="20"/>
        </w:rPr>
        <w:t xml:space="preserve"> </w:t>
      </w:r>
      <w:r w:rsidRPr="00F932C9">
        <w:rPr>
          <w:rFonts w:ascii="Times" w:hAnsi="Times" w:cs="Times New Roman"/>
          <w:sz w:val="20"/>
          <w:szCs w:val="20"/>
        </w:rPr>
        <w:t xml:space="preserve">Lorentz invariant under longitudinal </w:t>
      </w:r>
      <w:r>
        <w:rPr>
          <w:rFonts w:ascii="Times" w:hAnsi="Times" w:cs="Times New Roman"/>
          <w:sz w:val="20"/>
          <w:szCs w:val="20"/>
        </w:rPr>
        <w:t xml:space="preserve">– along the beam axis - </w:t>
      </w:r>
      <w:r w:rsidRPr="00F932C9">
        <w:rPr>
          <w:rFonts w:ascii="Times" w:hAnsi="Times" w:cs="Times New Roman"/>
          <w:sz w:val="20"/>
          <w:szCs w:val="20"/>
        </w:rPr>
        <w:t xml:space="preserve">boosts. In the case where particle masses are negligible, rapidity </w:t>
      </w:r>
      <w:r>
        <w:rPr>
          <w:rFonts w:ascii="Times" w:hAnsi="Times" w:cs="Times New Roman"/>
          <w:sz w:val="20"/>
          <w:szCs w:val="20"/>
        </w:rPr>
        <w:t>converges</w:t>
      </w:r>
      <w:r w:rsidRPr="00F932C9">
        <w:rPr>
          <w:rFonts w:ascii="Times" w:hAnsi="Times" w:cs="Times New Roman"/>
          <w:sz w:val="20"/>
          <w:szCs w:val="20"/>
        </w:rPr>
        <w:t xml:space="preserve"> to $\eta$.</w:t>
      </w:r>
    </w:p>
    <w:p w14:paraId="270823C7" w14:textId="77777777" w:rsidR="00F932C9" w:rsidRPr="00F932C9" w:rsidRDefault="00F932C9" w:rsidP="00F932C9">
      <w:pPr>
        <w:rPr>
          <w:rFonts w:ascii="Times" w:hAnsi="Times" w:cs="Times New Roman"/>
          <w:sz w:val="20"/>
          <w:szCs w:val="20"/>
        </w:rPr>
      </w:pPr>
    </w:p>
    <w:p w14:paraId="5891A535" w14:textId="4D038AF1" w:rsidR="001B6036" w:rsidRPr="001B6036" w:rsidRDefault="001B6036" w:rsidP="001B6036">
      <w:pPr>
        <w:rPr>
          <w:rFonts w:ascii="Times" w:hAnsi="Times" w:cs="Times New Roman"/>
          <w:sz w:val="20"/>
          <w:szCs w:val="20"/>
        </w:rPr>
      </w:pPr>
      <w:r w:rsidRPr="001B6036">
        <w:rPr>
          <w:rFonts w:ascii="Times" w:hAnsi="Times" w:cs="Times New Roman"/>
          <w:sz w:val="20"/>
          <w:szCs w:val="20"/>
        </w:rPr>
        <w:t xml:space="preserve">The proton is a composite particle, which includes </w:t>
      </w:r>
      <w:proofErr w:type="spellStart"/>
      <w:r w:rsidRPr="001B6036">
        <w:rPr>
          <w:rFonts w:ascii="Times" w:hAnsi="Times" w:cs="Times New Roman"/>
          <w:sz w:val="20"/>
          <w:szCs w:val="20"/>
        </w:rPr>
        <w:t>partons</w:t>
      </w:r>
      <w:proofErr w:type="spellEnd"/>
      <w:r w:rsidRPr="001B6036">
        <w:rPr>
          <w:rFonts w:ascii="Times" w:hAnsi="Times" w:cs="Times New Roman"/>
          <w:sz w:val="20"/>
          <w:szCs w:val="20"/>
        </w:rPr>
        <w:t xml:space="preserve">. Therefore, the proton-proton collisions are interactions of the corresponding </w:t>
      </w:r>
      <w:proofErr w:type="spellStart"/>
      <w:r w:rsidRPr="001B6036">
        <w:rPr>
          <w:rFonts w:ascii="Times" w:hAnsi="Times" w:cs="Times New Roman"/>
          <w:sz w:val="20"/>
          <w:szCs w:val="20"/>
        </w:rPr>
        <w:t>partons</w:t>
      </w:r>
      <w:proofErr w:type="spellEnd"/>
      <w:r w:rsidRPr="001B6036">
        <w:rPr>
          <w:rFonts w:ascii="Times" w:hAnsi="Times" w:cs="Times New Roman"/>
          <w:sz w:val="20"/>
          <w:szCs w:val="20"/>
        </w:rPr>
        <w:t xml:space="preserve">. Furthermore, even though the energy of the incoming proton beams are symmetric, this condition does not necessarily need to be hold for individual </w:t>
      </w:r>
      <w:proofErr w:type="spellStart"/>
      <w:r w:rsidRPr="001B6036">
        <w:rPr>
          <w:rFonts w:ascii="Times" w:hAnsi="Times" w:cs="Times New Roman"/>
          <w:sz w:val="20"/>
          <w:szCs w:val="20"/>
        </w:rPr>
        <w:t>partons</w:t>
      </w:r>
      <w:proofErr w:type="spellEnd"/>
      <w:r w:rsidRPr="001B6036">
        <w:rPr>
          <w:rFonts w:ascii="Times" w:hAnsi="Times" w:cs="Times New Roman"/>
          <w:sz w:val="20"/>
          <w:szCs w:val="20"/>
        </w:rPr>
        <w:t xml:space="preserve">. </w:t>
      </w:r>
    </w:p>
    <w:p w14:paraId="305C1A62" w14:textId="3F400ED4" w:rsidR="00095D4F" w:rsidRDefault="00975E51" w:rsidP="005B3606">
      <w:r>
        <w:t>MAGNET</w:t>
      </w:r>
    </w:p>
    <w:p w14:paraId="63D6ED33" w14:textId="240977A8" w:rsidR="003F6899" w:rsidRDefault="003F6899" w:rsidP="000A1BB0">
      <w:pPr>
        <w:widowControl w:val="0"/>
        <w:autoSpaceDE w:val="0"/>
        <w:autoSpaceDN w:val="0"/>
        <w:adjustRightInd w:val="0"/>
        <w:rPr>
          <w:rFonts w:ascii="Times New Roman" w:hAnsi="Times New Roman" w:cs="Times New Roman"/>
          <w:sz w:val="22"/>
          <w:szCs w:val="22"/>
        </w:rPr>
      </w:pPr>
      <w:r w:rsidRPr="003F6899">
        <w:rPr>
          <w:rFonts w:ascii="Times" w:hAnsi="Times" w:cs="Times New Roman"/>
          <w:sz w:val="20"/>
          <w:szCs w:val="20"/>
        </w:rPr>
        <w:t xml:space="preserve">As it can be understood from the name </w:t>
      </w:r>
      <w:r w:rsidR="000A1BB0">
        <w:rPr>
          <w:rFonts w:ascii="Times" w:hAnsi="Times" w:cs="Times New Roman"/>
          <w:sz w:val="20"/>
          <w:szCs w:val="20"/>
        </w:rPr>
        <w:t>of</w:t>
      </w:r>
      <w:r w:rsidRPr="003F6899">
        <w:rPr>
          <w:rFonts w:ascii="Times" w:hAnsi="Times" w:cs="Times New Roman"/>
          <w:sz w:val="20"/>
          <w:szCs w:val="20"/>
        </w:rPr>
        <w:t xml:space="preserve"> the CMS experiment, the solenoid magnet is a crucial component of the detector.</w:t>
      </w:r>
      <w:r w:rsidR="000A1BB0">
        <w:rPr>
          <w:rFonts w:ascii="Times" w:hAnsi="Times" w:cs="Times New Roman"/>
          <w:sz w:val="20"/>
          <w:szCs w:val="20"/>
        </w:rPr>
        <w:t xml:space="preserve"> It has an important role in </w:t>
      </w:r>
      <w:r w:rsidR="000A1BB0">
        <w:rPr>
          <w:rFonts w:ascii="Times New Roman" w:hAnsi="Times New Roman" w:cs="Times New Roman"/>
          <w:sz w:val="22"/>
          <w:szCs w:val="22"/>
        </w:rPr>
        <w:t xml:space="preserve">precise measurements of charged particles. It is designed to host the tracker and calorimeter systems at the same time providing a uniform axial </w:t>
      </w:r>
      <w:r w:rsidR="00BF3E00">
        <w:rPr>
          <w:rFonts w:ascii="Times New Roman" w:hAnsi="Times New Roman" w:cs="Times New Roman"/>
          <w:sz w:val="22"/>
          <w:szCs w:val="22"/>
        </w:rPr>
        <w:t>magnetic field of 4</w:t>
      </w:r>
      <w:r w:rsidR="000A1BB0">
        <w:rPr>
          <w:rFonts w:ascii="Times New Roman" w:hAnsi="Times New Roman" w:cs="Times New Roman"/>
          <w:sz w:val="22"/>
          <w:szCs w:val="22"/>
        </w:rPr>
        <w:t>T within its volume.</w:t>
      </w:r>
      <w:r w:rsidR="00BF3E00">
        <w:rPr>
          <w:rFonts w:ascii="Times New Roman" w:hAnsi="Times New Roman" w:cs="Times New Roman"/>
          <w:sz w:val="22"/>
          <w:szCs w:val="22"/>
        </w:rPr>
        <w:t xml:space="preserve"> Due to its unique design and not </w:t>
      </w:r>
      <w:r w:rsidR="00FC7472">
        <w:rPr>
          <w:rFonts w:ascii="Times New Roman" w:hAnsi="Times New Roman" w:cs="Times New Roman"/>
          <w:sz w:val="22"/>
          <w:szCs w:val="22"/>
        </w:rPr>
        <w:t xml:space="preserve">yet </w:t>
      </w:r>
      <w:r w:rsidR="0082187C">
        <w:rPr>
          <w:rFonts w:ascii="Times New Roman" w:hAnsi="Times New Roman" w:cs="Times New Roman"/>
          <w:sz w:val="22"/>
          <w:szCs w:val="22"/>
        </w:rPr>
        <w:t>well-understood</w:t>
      </w:r>
      <w:r w:rsidR="00BF3E00">
        <w:rPr>
          <w:rFonts w:ascii="Times New Roman" w:hAnsi="Times New Roman" w:cs="Times New Roman"/>
          <w:sz w:val="22"/>
          <w:szCs w:val="22"/>
        </w:rPr>
        <w:t xml:space="preserve"> </w:t>
      </w:r>
      <w:r w:rsidR="008A7ED4">
        <w:rPr>
          <w:rFonts w:ascii="Times New Roman" w:hAnsi="Times New Roman" w:cs="Times New Roman"/>
          <w:sz w:val="22"/>
          <w:szCs w:val="22"/>
        </w:rPr>
        <w:t xml:space="preserve">aging, it is currently being operated at </w:t>
      </w:r>
      <w:r w:rsidR="00975E51">
        <w:rPr>
          <w:rFonts w:ascii="Times New Roman" w:hAnsi="Times New Roman" w:cs="Times New Roman"/>
          <w:sz w:val="22"/>
          <w:szCs w:val="22"/>
        </w:rPr>
        <w:t>slightly</w:t>
      </w:r>
      <w:r w:rsidR="008A7ED4">
        <w:rPr>
          <w:rFonts w:ascii="Times New Roman" w:hAnsi="Times New Roman" w:cs="Times New Roman"/>
          <w:sz w:val="22"/>
          <w:szCs w:val="22"/>
        </w:rPr>
        <w:t xml:space="preserve"> lower field strength of 3.8 T.</w:t>
      </w:r>
    </w:p>
    <w:p w14:paraId="112A17A0" w14:textId="77777777" w:rsidR="000A1BB0" w:rsidRDefault="000A1BB0" w:rsidP="000A1BB0">
      <w:pPr>
        <w:widowControl w:val="0"/>
        <w:autoSpaceDE w:val="0"/>
        <w:autoSpaceDN w:val="0"/>
        <w:adjustRightInd w:val="0"/>
        <w:rPr>
          <w:rFonts w:ascii="Times New Roman" w:hAnsi="Times New Roman" w:cs="Times New Roman"/>
          <w:sz w:val="22"/>
          <w:szCs w:val="22"/>
        </w:rPr>
      </w:pPr>
    </w:p>
    <w:p w14:paraId="1785B801" w14:textId="52479B3B" w:rsidR="00975E51" w:rsidRDefault="00975E51" w:rsidP="000A1BB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TRACKER</w:t>
      </w:r>
    </w:p>
    <w:p w14:paraId="3BE2A73A" w14:textId="17D5FC49" w:rsidR="00DC494D" w:rsidRPr="000A1BB0" w:rsidRDefault="00DC494D" w:rsidP="00DC494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sz w:val="22"/>
          <w:szCs w:val="22"/>
        </w:rPr>
        <w:t xml:space="preserve">main purpose </w:t>
      </w:r>
      <w:r>
        <w:rPr>
          <w:rFonts w:ascii="Times New Roman" w:hAnsi="Times New Roman" w:cs="Times New Roman"/>
          <w:sz w:val="22"/>
          <w:szCs w:val="22"/>
        </w:rPr>
        <w:t xml:space="preserve">of this component </w:t>
      </w:r>
      <w:r>
        <w:rPr>
          <w:rFonts w:ascii="Times New Roman" w:hAnsi="Times New Roman" w:cs="Times New Roman"/>
          <w:sz w:val="22"/>
          <w:szCs w:val="22"/>
        </w:rPr>
        <w:t xml:space="preserve">is the identification and measurement of tracks </w:t>
      </w:r>
      <w:r>
        <w:rPr>
          <w:rFonts w:ascii="Times New Roman" w:hAnsi="Times New Roman" w:cs="Times New Roman"/>
          <w:sz w:val="22"/>
          <w:szCs w:val="22"/>
        </w:rPr>
        <w:t xml:space="preserve">ascending </w:t>
      </w:r>
      <w:r>
        <w:rPr>
          <w:rFonts w:ascii="Times New Roman" w:hAnsi="Times New Roman" w:cs="Times New Roman"/>
          <w:sz w:val="22"/>
          <w:szCs w:val="22"/>
        </w:rPr>
        <w:t>from charged particles</w:t>
      </w:r>
      <w:r>
        <w:rPr>
          <w:rFonts w:ascii="Times New Roman" w:hAnsi="Times New Roman" w:cs="Times New Roman"/>
          <w:sz w:val="22"/>
          <w:szCs w:val="22"/>
        </w:rPr>
        <w:t xml:space="preserve"> coming</w:t>
      </w:r>
      <w:r>
        <w:rPr>
          <w:rFonts w:ascii="Times New Roman" w:hAnsi="Times New Roman" w:cs="Times New Roman"/>
          <w:sz w:val="22"/>
          <w:szCs w:val="22"/>
        </w:rPr>
        <w:t xml:space="preserve"> from the interaction vertices.</w:t>
      </w:r>
    </w:p>
    <w:p w14:paraId="626ACE82" w14:textId="2E1A23F8" w:rsidR="00DC494D" w:rsidRDefault="00DC494D" w:rsidP="00DC494D">
      <w:pPr>
        <w:widowControl w:val="0"/>
        <w:autoSpaceDE w:val="0"/>
        <w:autoSpaceDN w:val="0"/>
        <w:adjustRightInd w:val="0"/>
        <w:rPr>
          <w:rFonts w:ascii="Times New Roman" w:hAnsi="Times New Roman" w:cs="Times New Roman"/>
          <w:sz w:val="22"/>
          <w:szCs w:val="22"/>
        </w:rPr>
      </w:pPr>
    </w:p>
    <w:p w14:paraId="667BCA54" w14:textId="2BC7DE47" w:rsidR="001B6036" w:rsidRPr="00DC494D" w:rsidRDefault="00DC494D" w:rsidP="00DC494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w:t>
      </w:r>
      <w:r>
        <w:rPr>
          <w:rFonts w:ascii="Times New Roman" w:hAnsi="Times New Roman" w:cs="Times New Roman"/>
          <w:sz w:val="22"/>
          <w:szCs w:val="22"/>
        </w:rPr>
        <w:t xml:space="preserve">his detector system has </w:t>
      </w:r>
      <w:r>
        <w:rPr>
          <w:rFonts w:ascii="Times New Roman" w:hAnsi="Times New Roman" w:cs="Times New Roman"/>
          <w:sz w:val="22"/>
          <w:szCs w:val="22"/>
        </w:rPr>
        <w:t>several strict</w:t>
      </w:r>
      <w:r>
        <w:rPr>
          <w:rFonts w:ascii="Times New Roman" w:hAnsi="Times New Roman" w:cs="Times New Roman"/>
          <w:sz w:val="22"/>
          <w:szCs w:val="22"/>
        </w:rPr>
        <w:t xml:space="preserve"> requirements in</w:t>
      </w:r>
      <w:r>
        <w:rPr>
          <w:rFonts w:ascii="Times New Roman" w:hAnsi="Times New Roman" w:cs="Times New Roman"/>
          <w:sz w:val="22"/>
          <w:szCs w:val="22"/>
        </w:rPr>
        <w:t xml:space="preserve"> </w:t>
      </w:r>
      <w:r>
        <w:rPr>
          <w:rFonts w:ascii="Times New Roman" w:hAnsi="Times New Roman" w:cs="Times New Roman"/>
          <w:sz w:val="22"/>
          <w:szCs w:val="22"/>
        </w:rPr>
        <w:t>ter</w:t>
      </w:r>
      <w:r>
        <w:rPr>
          <w:rFonts w:ascii="Times New Roman" w:hAnsi="Times New Roman" w:cs="Times New Roman"/>
          <w:sz w:val="22"/>
          <w:szCs w:val="22"/>
        </w:rPr>
        <w:t xml:space="preserve">ms of detection efficiency, </w:t>
      </w:r>
      <w:proofErr w:type="spellStart"/>
      <w:r>
        <w:rPr>
          <w:rFonts w:ascii="Times New Roman" w:hAnsi="Times New Roman" w:cs="Times New Roman"/>
          <w:sz w:val="22"/>
          <w:szCs w:val="22"/>
        </w:rPr>
        <w:t>spac</w:t>
      </w:r>
      <w:r>
        <w:rPr>
          <w:rFonts w:ascii="Times New Roman" w:hAnsi="Times New Roman" w:cs="Times New Roman"/>
          <w:sz w:val="22"/>
          <w:szCs w:val="22"/>
        </w:rPr>
        <w:t>ial</w:t>
      </w:r>
      <w:proofErr w:type="spellEnd"/>
      <w:r>
        <w:rPr>
          <w:rFonts w:ascii="Times New Roman" w:hAnsi="Times New Roman" w:cs="Times New Roman"/>
          <w:sz w:val="22"/>
          <w:szCs w:val="22"/>
        </w:rPr>
        <w:t xml:space="preserve"> resolution and radiation safety</w:t>
      </w:r>
      <w:r>
        <w:rPr>
          <w:rFonts w:ascii="Times New Roman" w:hAnsi="Times New Roman" w:cs="Times New Roman"/>
          <w:sz w:val="22"/>
          <w:szCs w:val="22"/>
        </w:rPr>
        <w:t xml:space="preserve"> due to the large collision rates and high particle multiplicities</w:t>
      </w:r>
      <w:r>
        <w:rPr>
          <w:rFonts w:ascii="Times New Roman" w:hAnsi="Times New Roman" w:cs="Times New Roman"/>
          <w:sz w:val="22"/>
          <w:szCs w:val="22"/>
        </w:rPr>
        <w:t>.</w:t>
      </w:r>
      <w:bookmarkStart w:id="0" w:name="_GoBack"/>
      <w:bookmarkEnd w:id="0"/>
    </w:p>
    <w:sectPr w:rsidR="001B6036" w:rsidRPr="00DC494D" w:rsidSect="00CD7D1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A39C1"/>
    <w:multiLevelType w:val="hybridMultilevel"/>
    <w:tmpl w:val="73E6B9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D7E"/>
    <w:rsid w:val="000248FE"/>
    <w:rsid w:val="00050C94"/>
    <w:rsid w:val="00095D4F"/>
    <w:rsid w:val="000A1BB0"/>
    <w:rsid w:val="000C105D"/>
    <w:rsid w:val="000F0400"/>
    <w:rsid w:val="00102C5B"/>
    <w:rsid w:val="001B6036"/>
    <w:rsid w:val="001C7331"/>
    <w:rsid w:val="00226EAE"/>
    <w:rsid w:val="0023695B"/>
    <w:rsid w:val="002709D5"/>
    <w:rsid w:val="00286F7E"/>
    <w:rsid w:val="0029475A"/>
    <w:rsid w:val="002B34FA"/>
    <w:rsid w:val="002D51B5"/>
    <w:rsid w:val="00341C33"/>
    <w:rsid w:val="003666C8"/>
    <w:rsid w:val="003A7868"/>
    <w:rsid w:val="003E6642"/>
    <w:rsid w:val="003F6899"/>
    <w:rsid w:val="00423BD7"/>
    <w:rsid w:val="005516E2"/>
    <w:rsid w:val="005B3606"/>
    <w:rsid w:val="00682D44"/>
    <w:rsid w:val="006832CB"/>
    <w:rsid w:val="006E0A20"/>
    <w:rsid w:val="007440E7"/>
    <w:rsid w:val="007C2B64"/>
    <w:rsid w:val="0080386D"/>
    <w:rsid w:val="0082187C"/>
    <w:rsid w:val="00866718"/>
    <w:rsid w:val="00881970"/>
    <w:rsid w:val="008A7ED4"/>
    <w:rsid w:val="008F76E7"/>
    <w:rsid w:val="00963F02"/>
    <w:rsid w:val="00975E51"/>
    <w:rsid w:val="009973C4"/>
    <w:rsid w:val="00A07372"/>
    <w:rsid w:val="00A21CE6"/>
    <w:rsid w:val="00A56926"/>
    <w:rsid w:val="00A64025"/>
    <w:rsid w:val="00A74095"/>
    <w:rsid w:val="00AC2AE8"/>
    <w:rsid w:val="00B24FFB"/>
    <w:rsid w:val="00B50116"/>
    <w:rsid w:val="00B718AD"/>
    <w:rsid w:val="00BB3AB0"/>
    <w:rsid w:val="00BF3E00"/>
    <w:rsid w:val="00C17D7E"/>
    <w:rsid w:val="00C60D53"/>
    <w:rsid w:val="00C776C3"/>
    <w:rsid w:val="00C940BE"/>
    <w:rsid w:val="00CB1789"/>
    <w:rsid w:val="00CD7D1A"/>
    <w:rsid w:val="00D935E3"/>
    <w:rsid w:val="00DC494D"/>
    <w:rsid w:val="00DD4E03"/>
    <w:rsid w:val="00E90B37"/>
    <w:rsid w:val="00EB2881"/>
    <w:rsid w:val="00EF68EB"/>
    <w:rsid w:val="00F154C0"/>
    <w:rsid w:val="00F81C80"/>
    <w:rsid w:val="00F84096"/>
    <w:rsid w:val="00F932C9"/>
    <w:rsid w:val="00FC7472"/>
    <w:rsid w:val="00FD0525"/>
    <w:rsid w:val="00FE5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BC00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9D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21CE6"/>
  </w:style>
  <w:style w:type="paragraph" w:styleId="ListParagraph">
    <w:name w:val="List Paragraph"/>
    <w:basedOn w:val="Normal"/>
    <w:uiPriority w:val="34"/>
    <w:qFormat/>
    <w:rsid w:val="00A21CE6"/>
    <w:pPr>
      <w:ind w:left="720"/>
      <w:contextualSpacing/>
    </w:pPr>
  </w:style>
  <w:style w:type="paragraph" w:styleId="HTMLPreformatted">
    <w:name w:val="HTML Preformatted"/>
    <w:basedOn w:val="Normal"/>
    <w:link w:val="HTMLPreformattedChar"/>
    <w:uiPriority w:val="99"/>
    <w:semiHidden/>
    <w:unhideWhenUsed/>
    <w:rsid w:val="00EB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B288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9D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21CE6"/>
  </w:style>
  <w:style w:type="paragraph" w:styleId="ListParagraph">
    <w:name w:val="List Paragraph"/>
    <w:basedOn w:val="Normal"/>
    <w:uiPriority w:val="34"/>
    <w:qFormat/>
    <w:rsid w:val="00A21CE6"/>
    <w:pPr>
      <w:ind w:left="720"/>
      <w:contextualSpacing/>
    </w:pPr>
  </w:style>
  <w:style w:type="paragraph" w:styleId="HTMLPreformatted">
    <w:name w:val="HTML Preformatted"/>
    <w:basedOn w:val="Normal"/>
    <w:link w:val="HTMLPreformattedChar"/>
    <w:uiPriority w:val="99"/>
    <w:semiHidden/>
    <w:unhideWhenUsed/>
    <w:rsid w:val="00EB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B288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6622">
      <w:bodyDiv w:val="1"/>
      <w:marLeft w:val="0"/>
      <w:marRight w:val="0"/>
      <w:marTop w:val="0"/>
      <w:marBottom w:val="0"/>
      <w:divBdr>
        <w:top w:val="none" w:sz="0" w:space="0" w:color="auto"/>
        <w:left w:val="none" w:sz="0" w:space="0" w:color="auto"/>
        <w:bottom w:val="none" w:sz="0" w:space="0" w:color="auto"/>
        <w:right w:val="none" w:sz="0" w:space="0" w:color="auto"/>
      </w:divBdr>
    </w:div>
    <w:div w:id="62259775">
      <w:bodyDiv w:val="1"/>
      <w:marLeft w:val="0"/>
      <w:marRight w:val="0"/>
      <w:marTop w:val="0"/>
      <w:marBottom w:val="0"/>
      <w:divBdr>
        <w:top w:val="none" w:sz="0" w:space="0" w:color="auto"/>
        <w:left w:val="none" w:sz="0" w:space="0" w:color="auto"/>
        <w:bottom w:val="none" w:sz="0" w:space="0" w:color="auto"/>
        <w:right w:val="none" w:sz="0" w:space="0" w:color="auto"/>
      </w:divBdr>
    </w:div>
    <w:div w:id="67465959">
      <w:bodyDiv w:val="1"/>
      <w:marLeft w:val="0"/>
      <w:marRight w:val="0"/>
      <w:marTop w:val="0"/>
      <w:marBottom w:val="0"/>
      <w:divBdr>
        <w:top w:val="none" w:sz="0" w:space="0" w:color="auto"/>
        <w:left w:val="none" w:sz="0" w:space="0" w:color="auto"/>
        <w:bottom w:val="none" w:sz="0" w:space="0" w:color="auto"/>
        <w:right w:val="none" w:sz="0" w:space="0" w:color="auto"/>
      </w:divBdr>
    </w:div>
    <w:div w:id="129203875">
      <w:bodyDiv w:val="1"/>
      <w:marLeft w:val="0"/>
      <w:marRight w:val="0"/>
      <w:marTop w:val="0"/>
      <w:marBottom w:val="0"/>
      <w:divBdr>
        <w:top w:val="none" w:sz="0" w:space="0" w:color="auto"/>
        <w:left w:val="none" w:sz="0" w:space="0" w:color="auto"/>
        <w:bottom w:val="none" w:sz="0" w:space="0" w:color="auto"/>
        <w:right w:val="none" w:sz="0" w:space="0" w:color="auto"/>
      </w:divBdr>
    </w:div>
    <w:div w:id="143663231">
      <w:bodyDiv w:val="1"/>
      <w:marLeft w:val="0"/>
      <w:marRight w:val="0"/>
      <w:marTop w:val="0"/>
      <w:marBottom w:val="0"/>
      <w:divBdr>
        <w:top w:val="none" w:sz="0" w:space="0" w:color="auto"/>
        <w:left w:val="none" w:sz="0" w:space="0" w:color="auto"/>
        <w:bottom w:val="none" w:sz="0" w:space="0" w:color="auto"/>
        <w:right w:val="none" w:sz="0" w:space="0" w:color="auto"/>
      </w:divBdr>
    </w:div>
    <w:div w:id="183980217">
      <w:bodyDiv w:val="1"/>
      <w:marLeft w:val="0"/>
      <w:marRight w:val="0"/>
      <w:marTop w:val="0"/>
      <w:marBottom w:val="0"/>
      <w:divBdr>
        <w:top w:val="none" w:sz="0" w:space="0" w:color="auto"/>
        <w:left w:val="none" w:sz="0" w:space="0" w:color="auto"/>
        <w:bottom w:val="none" w:sz="0" w:space="0" w:color="auto"/>
        <w:right w:val="none" w:sz="0" w:space="0" w:color="auto"/>
      </w:divBdr>
    </w:div>
    <w:div w:id="324364665">
      <w:bodyDiv w:val="1"/>
      <w:marLeft w:val="0"/>
      <w:marRight w:val="0"/>
      <w:marTop w:val="0"/>
      <w:marBottom w:val="0"/>
      <w:divBdr>
        <w:top w:val="none" w:sz="0" w:space="0" w:color="auto"/>
        <w:left w:val="none" w:sz="0" w:space="0" w:color="auto"/>
        <w:bottom w:val="none" w:sz="0" w:space="0" w:color="auto"/>
        <w:right w:val="none" w:sz="0" w:space="0" w:color="auto"/>
      </w:divBdr>
    </w:div>
    <w:div w:id="424955470">
      <w:bodyDiv w:val="1"/>
      <w:marLeft w:val="0"/>
      <w:marRight w:val="0"/>
      <w:marTop w:val="0"/>
      <w:marBottom w:val="0"/>
      <w:divBdr>
        <w:top w:val="none" w:sz="0" w:space="0" w:color="auto"/>
        <w:left w:val="none" w:sz="0" w:space="0" w:color="auto"/>
        <w:bottom w:val="none" w:sz="0" w:space="0" w:color="auto"/>
        <w:right w:val="none" w:sz="0" w:space="0" w:color="auto"/>
      </w:divBdr>
    </w:div>
    <w:div w:id="440339276">
      <w:bodyDiv w:val="1"/>
      <w:marLeft w:val="0"/>
      <w:marRight w:val="0"/>
      <w:marTop w:val="0"/>
      <w:marBottom w:val="0"/>
      <w:divBdr>
        <w:top w:val="none" w:sz="0" w:space="0" w:color="auto"/>
        <w:left w:val="none" w:sz="0" w:space="0" w:color="auto"/>
        <w:bottom w:val="none" w:sz="0" w:space="0" w:color="auto"/>
        <w:right w:val="none" w:sz="0" w:space="0" w:color="auto"/>
      </w:divBdr>
    </w:div>
    <w:div w:id="492531857">
      <w:bodyDiv w:val="1"/>
      <w:marLeft w:val="0"/>
      <w:marRight w:val="0"/>
      <w:marTop w:val="0"/>
      <w:marBottom w:val="0"/>
      <w:divBdr>
        <w:top w:val="none" w:sz="0" w:space="0" w:color="auto"/>
        <w:left w:val="none" w:sz="0" w:space="0" w:color="auto"/>
        <w:bottom w:val="none" w:sz="0" w:space="0" w:color="auto"/>
        <w:right w:val="none" w:sz="0" w:space="0" w:color="auto"/>
      </w:divBdr>
    </w:div>
    <w:div w:id="500893039">
      <w:bodyDiv w:val="1"/>
      <w:marLeft w:val="0"/>
      <w:marRight w:val="0"/>
      <w:marTop w:val="0"/>
      <w:marBottom w:val="0"/>
      <w:divBdr>
        <w:top w:val="none" w:sz="0" w:space="0" w:color="auto"/>
        <w:left w:val="none" w:sz="0" w:space="0" w:color="auto"/>
        <w:bottom w:val="none" w:sz="0" w:space="0" w:color="auto"/>
        <w:right w:val="none" w:sz="0" w:space="0" w:color="auto"/>
      </w:divBdr>
    </w:div>
    <w:div w:id="522747608">
      <w:bodyDiv w:val="1"/>
      <w:marLeft w:val="0"/>
      <w:marRight w:val="0"/>
      <w:marTop w:val="0"/>
      <w:marBottom w:val="0"/>
      <w:divBdr>
        <w:top w:val="none" w:sz="0" w:space="0" w:color="auto"/>
        <w:left w:val="none" w:sz="0" w:space="0" w:color="auto"/>
        <w:bottom w:val="none" w:sz="0" w:space="0" w:color="auto"/>
        <w:right w:val="none" w:sz="0" w:space="0" w:color="auto"/>
      </w:divBdr>
    </w:div>
    <w:div w:id="637881685">
      <w:bodyDiv w:val="1"/>
      <w:marLeft w:val="0"/>
      <w:marRight w:val="0"/>
      <w:marTop w:val="0"/>
      <w:marBottom w:val="0"/>
      <w:divBdr>
        <w:top w:val="none" w:sz="0" w:space="0" w:color="auto"/>
        <w:left w:val="none" w:sz="0" w:space="0" w:color="auto"/>
        <w:bottom w:val="none" w:sz="0" w:space="0" w:color="auto"/>
        <w:right w:val="none" w:sz="0" w:space="0" w:color="auto"/>
      </w:divBdr>
    </w:div>
    <w:div w:id="723916005">
      <w:bodyDiv w:val="1"/>
      <w:marLeft w:val="0"/>
      <w:marRight w:val="0"/>
      <w:marTop w:val="0"/>
      <w:marBottom w:val="0"/>
      <w:divBdr>
        <w:top w:val="none" w:sz="0" w:space="0" w:color="auto"/>
        <w:left w:val="none" w:sz="0" w:space="0" w:color="auto"/>
        <w:bottom w:val="none" w:sz="0" w:space="0" w:color="auto"/>
        <w:right w:val="none" w:sz="0" w:space="0" w:color="auto"/>
      </w:divBdr>
    </w:div>
    <w:div w:id="733240739">
      <w:bodyDiv w:val="1"/>
      <w:marLeft w:val="0"/>
      <w:marRight w:val="0"/>
      <w:marTop w:val="0"/>
      <w:marBottom w:val="0"/>
      <w:divBdr>
        <w:top w:val="none" w:sz="0" w:space="0" w:color="auto"/>
        <w:left w:val="none" w:sz="0" w:space="0" w:color="auto"/>
        <w:bottom w:val="none" w:sz="0" w:space="0" w:color="auto"/>
        <w:right w:val="none" w:sz="0" w:space="0" w:color="auto"/>
      </w:divBdr>
    </w:div>
    <w:div w:id="792133953">
      <w:bodyDiv w:val="1"/>
      <w:marLeft w:val="0"/>
      <w:marRight w:val="0"/>
      <w:marTop w:val="0"/>
      <w:marBottom w:val="0"/>
      <w:divBdr>
        <w:top w:val="none" w:sz="0" w:space="0" w:color="auto"/>
        <w:left w:val="none" w:sz="0" w:space="0" w:color="auto"/>
        <w:bottom w:val="none" w:sz="0" w:space="0" w:color="auto"/>
        <w:right w:val="none" w:sz="0" w:space="0" w:color="auto"/>
      </w:divBdr>
    </w:div>
    <w:div w:id="946548031">
      <w:bodyDiv w:val="1"/>
      <w:marLeft w:val="0"/>
      <w:marRight w:val="0"/>
      <w:marTop w:val="0"/>
      <w:marBottom w:val="0"/>
      <w:divBdr>
        <w:top w:val="none" w:sz="0" w:space="0" w:color="auto"/>
        <w:left w:val="none" w:sz="0" w:space="0" w:color="auto"/>
        <w:bottom w:val="none" w:sz="0" w:space="0" w:color="auto"/>
        <w:right w:val="none" w:sz="0" w:space="0" w:color="auto"/>
      </w:divBdr>
    </w:div>
    <w:div w:id="974025639">
      <w:bodyDiv w:val="1"/>
      <w:marLeft w:val="0"/>
      <w:marRight w:val="0"/>
      <w:marTop w:val="0"/>
      <w:marBottom w:val="0"/>
      <w:divBdr>
        <w:top w:val="none" w:sz="0" w:space="0" w:color="auto"/>
        <w:left w:val="none" w:sz="0" w:space="0" w:color="auto"/>
        <w:bottom w:val="none" w:sz="0" w:space="0" w:color="auto"/>
        <w:right w:val="none" w:sz="0" w:space="0" w:color="auto"/>
      </w:divBdr>
    </w:div>
    <w:div w:id="976108730">
      <w:bodyDiv w:val="1"/>
      <w:marLeft w:val="0"/>
      <w:marRight w:val="0"/>
      <w:marTop w:val="0"/>
      <w:marBottom w:val="0"/>
      <w:divBdr>
        <w:top w:val="none" w:sz="0" w:space="0" w:color="auto"/>
        <w:left w:val="none" w:sz="0" w:space="0" w:color="auto"/>
        <w:bottom w:val="none" w:sz="0" w:space="0" w:color="auto"/>
        <w:right w:val="none" w:sz="0" w:space="0" w:color="auto"/>
      </w:divBdr>
    </w:div>
    <w:div w:id="1015306068">
      <w:bodyDiv w:val="1"/>
      <w:marLeft w:val="0"/>
      <w:marRight w:val="0"/>
      <w:marTop w:val="0"/>
      <w:marBottom w:val="0"/>
      <w:divBdr>
        <w:top w:val="none" w:sz="0" w:space="0" w:color="auto"/>
        <w:left w:val="none" w:sz="0" w:space="0" w:color="auto"/>
        <w:bottom w:val="none" w:sz="0" w:space="0" w:color="auto"/>
        <w:right w:val="none" w:sz="0" w:space="0" w:color="auto"/>
      </w:divBdr>
    </w:div>
    <w:div w:id="1143307394">
      <w:bodyDiv w:val="1"/>
      <w:marLeft w:val="0"/>
      <w:marRight w:val="0"/>
      <w:marTop w:val="0"/>
      <w:marBottom w:val="0"/>
      <w:divBdr>
        <w:top w:val="none" w:sz="0" w:space="0" w:color="auto"/>
        <w:left w:val="none" w:sz="0" w:space="0" w:color="auto"/>
        <w:bottom w:val="none" w:sz="0" w:space="0" w:color="auto"/>
        <w:right w:val="none" w:sz="0" w:space="0" w:color="auto"/>
      </w:divBdr>
    </w:div>
    <w:div w:id="1164592243">
      <w:bodyDiv w:val="1"/>
      <w:marLeft w:val="0"/>
      <w:marRight w:val="0"/>
      <w:marTop w:val="0"/>
      <w:marBottom w:val="0"/>
      <w:divBdr>
        <w:top w:val="none" w:sz="0" w:space="0" w:color="auto"/>
        <w:left w:val="none" w:sz="0" w:space="0" w:color="auto"/>
        <w:bottom w:val="none" w:sz="0" w:space="0" w:color="auto"/>
        <w:right w:val="none" w:sz="0" w:space="0" w:color="auto"/>
      </w:divBdr>
    </w:div>
    <w:div w:id="1182283051">
      <w:bodyDiv w:val="1"/>
      <w:marLeft w:val="0"/>
      <w:marRight w:val="0"/>
      <w:marTop w:val="0"/>
      <w:marBottom w:val="0"/>
      <w:divBdr>
        <w:top w:val="none" w:sz="0" w:space="0" w:color="auto"/>
        <w:left w:val="none" w:sz="0" w:space="0" w:color="auto"/>
        <w:bottom w:val="none" w:sz="0" w:space="0" w:color="auto"/>
        <w:right w:val="none" w:sz="0" w:space="0" w:color="auto"/>
      </w:divBdr>
    </w:div>
    <w:div w:id="1251506528">
      <w:bodyDiv w:val="1"/>
      <w:marLeft w:val="0"/>
      <w:marRight w:val="0"/>
      <w:marTop w:val="0"/>
      <w:marBottom w:val="0"/>
      <w:divBdr>
        <w:top w:val="none" w:sz="0" w:space="0" w:color="auto"/>
        <w:left w:val="none" w:sz="0" w:space="0" w:color="auto"/>
        <w:bottom w:val="none" w:sz="0" w:space="0" w:color="auto"/>
        <w:right w:val="none" w:sz="0" w:space="0" w:color="auto"/>
      </w:divBdr>
    </w:div>
    <w:div w:id="1259632305">
      <w:bodyDiv w:val="1"/>
      <w:marLeft w:val="0"/>
      <w:marRight w:val="0"/>
      <w:marTop w:val="0"/>
      <w:marBottom w:val="0"/>
      <w:divBdr>
        <w:top w:val="none" w:sz="0" w:space="0" w:color="auto"/>
        <w:left w:val="none" w:sz="0" w:space="0" w:color="auto"/>
        <w:bottom w:val="none" w:sz="0" w:space="0" w:color="auto"/>
        <w:right w:val="none" w:sz="0" w:space="0" w:color="auto"/>
      </w:divBdr>
    </w:div>
    <w:div w:id="1403337232">
      <w:bodyDiv w:val="1"/>
      <w:marLeft w:val="0"/>
      <w:marRight w:val="0"/>
      <w:marTop w:val="0"/>
      <w:marBottom w:val="0"/>
      <w:divBdr>
        <w:top w:val="none" w:sz="0" w:space="0" w:color="auto"/>
        <w:left w:val="none" w:sz="0" w:space="0" w:color="auto"/>
        <w:bottom w:val="none" w:sz="0" w:space="0" w:color="auto"/>
        <w:right w:val="none" w:sz="0" w:space="0" w:color="auto"/>
      </w:divBdr>
    </w:div>
    <w:div w:id="1423186614">
      <w:bodyDiv w:val="1"/>
      <w:marLeft w:val="0"/>
      <w:marRight w:val="0"/>
      <w:marTop w:val="0"/>
      <w:marBottom w:val="0"/>
      <w:divBdr>
        <w:top w:val="none" w:sz="0" w:space="0" w:color="auto"/>
        <w:left w:val="none" w:sz="0" w:space="0" w:color="auto"/>
        <w:bottom w:val="none" w:sz="0" w:space="0" w:color="auto"/>
        <w:right w:val="none" w:sz="0" w:space="0" w:color="auto"/>
      </w:divBdr>
    </w:div>
    <w:div w:id="1499809090">
      <w:bodyDiv w:val="1"/>
      <w:marLeft w:val="0"/>
      <w:marRight w:val="0"/>
      <w:marTop w:val="0"/>
      <w:marBottom w:val="0"/>
      <w:divBdr>
        <w:top w:val="none" w:sz="0" w:space="0" w:color="auto"/>
        <w:left w:val="none" w:sz="0" w:space="0" w:color="auto"/>
        <w:bottom w:val="none" w:sz="0" w:space="0" w:color="auto"/>
        <w:right w:val="none" w:sz="0" w:space="0" w:color="auto"/>
      </w:divBdr>
    </w:div>
    <w:div w:id="1552499651">
      <w:bodyDiv w:val="1"/>
      <w:marLeft w:val="0"/>
      <w:marRight w:val="0"/>
      <w:marTop w:val="0"/>
      <w:marBottom w:val="0"/>
      <w:divBdr>
        <w:top w:val="none" w:sz="0" w:space="0" w:color="auto"/>
        <w:left w:val="none" w:sz="0" w:space="0" w:color="auto"/>
        <w:bottom w:val="none" w:sz="0" w:space="0" w:color="auto"/>
        <w:right w:val="none" w:sz="0" w:space="0" w:color="auto"/>
      </w:divBdr>
    </w:div>
    <w:div w:id="1566572551">
      <w:bodyDiv w:val="1"/>
      <w:marLeft w:val="0"/>
      <w:marRight w:val="0"/>
      <w:marTop w:val="0"/>
      <w:marBottom w:val="0"/>
      <w:divBdr>
        <w:top w:val="none" w:sz="0" w:space="0" w:color="auto"/>
        <w:left w:val="none" w:sz="0" w:space="0" w:color="auto"/>
        <w:bottom w:val="none" w:sz="0" w:space="0" w:color="auto"/>
        <w:right w:val="none" w:sz="0" w:space="0" w:color="auto"/>
      </w:divBdr>
    </w:div>
    <w:div w:id="1583179700">
      <w:bodyDiv w:val="1"/>
      <w:marLeft w:val="0"/>
      <w:marRight w:val="0"/>
      <w:marTop w:val="0"/>
      <w:marBottom w:val="0"/>
      <w:divBdr>
        <w:top w:val="none" w:sz="0" w:space="0" w:color="auto"/>
        <w:left w:val="none" w:sz="0" w:space="0" w:color="auto"/>
        <w:bottom w:val="none" w:sz="0" w:space="0" w:color="auto"/>
        <w:right w:val="none" w:sz="0" w:space="0" w:color="auto"/>
      </w:divBdr>
    </w:div>
    <w:div w:id="1661232014">
      <w:bodyDiv w:val="1"/>
      <w:marLeft w:val="0"/>
      <w:marRight w:val="0"/>
      <w:marTop w:val="0"/>
      <w:marBottom w:val="0"/>
      <w:divBdr>
        <w:top w:val="none" w:sz="0" w:space="0" w:color="auto"/>
        <w:left w:val="none" w:sz="0" w:space="0" w:color="auto"/>
        <w:bottom w:val="none" w:sz="0" w:space="0" w:color="auto"/>
        <w:right w:val="none" w:sz="0" w:space="0" w:color="auto"/>
      </w:divBdr>
    </w:div>
    <w:div w:id="1696075799">
      <w:bodyDiv w:val="1"/>
      <w:marLeft w:val="0"/>
      <w:marRight w:val="0"/>
      <w:marTop w:val="0"/>
      <w:marBottom w:val="0"/>
      <w:divBdr>
        <w:top w:val="none" w:sz="0" w:space="0" w:color="auto"/>
        <w:left w:val="none" w:sz="0" w:space="0" w:color="auto"/>
        <w:bottom w:val="none" w:sz="0" w:space="0" w:color="auto"/>
        <w:right w:val="none" w:sz="0" w:space="0" w:color="auto"/>
      </w:divBdr>
    </w:div>
    <w:div w:id="1771504389">
      <w:bodyDiv w:val="1"/>
      <w:marLeft w:val="0"/>
      <w:marRight w:val="0"/>
      <w:marTop w:val="0"/>
      <w:marBottom w:val="0"/>
      <w:divBdr>
        <w:top w:val="none" w:sz="0" w:space="0" w:color="auto"/>
        <w:left w:val="none" w:sz="0" w:space="0" w:color="auto"/>
        <w:bottom w:val="none" w:sz="0" w:space="0" w:color="auto"/>
        <w:right w:val="none" w:sz="0" w:space="0" w:color="auto"/>
      </w:divBdr>
    </w:div>
    <w:div w:id="1817721329">
      <w:bodyDiv w:val="1"/>
      <w:marLeft w:val="0"/>
      <w:marRight w:val="0"/>
      <w:marTop w:val="0"/>
      <w:marBottom w:val="0"/>
      <w:divBdr>
        <w:top w:val="none" w:sz="0" w:space="0" w:color="auto"/>
        <w:left w:val="none" w:sz="0" w:space="0" w:color="auto"/>
        <w:bottom w:val="none" w:sz="0" w:space="0" w:color="auto"/>
        <w:right w:val="none" w:sz="0" w:space="0" w:color="auto"/>
      </w:divBdr>
    </w:div>
    <w:div w:id="2072995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1658</Words>
  <Characters>9453</Characters>
  <Application>Microsoft Macintosh Word</Application>
  <DocSecurity>0</DocSecurity>
  <Lines>78</Lines>
  <Paragraphs>22</Paragraphs>
  <ScaleCrop>false</ScaleCrop>
  <Company>cern</Company>
  <LinksUpToDate>false</LinksUpToDate>
  <CharactersWithSpaces>11089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asilar</dc:creator>
  <cp:keywords/>
  <dc:description/>
  <cp:lastModifiedBy>hephy</cp:lastModifiedBy>
  <cp:revision>25</cp:revision>
  <dcterms:created xsi:type="dcterms:W3CDTF">2017-07-03T06:08:00Z</dcterms:created>
  <dcterms:modified xsi:type="dcterms:W3CDTF">2017-09-15T17:38:00Z</dcterms:modified>
</cp:coreProperties>
</file>