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DE0" w:rsidRPr="00EA6DE0" w:rsidRDefault="00EA6DE0" w:rsidP="00EA6DE0">
      <w:pPr>
        <w:pStyle w:val="1"/>
      </w:pPr>
      <w:r>
        <w:rPr>
          <w:rFonts w:hint="eastAsia"/>
        </w:rPr>
        <w:t>“番茄堆”需求文档</w:t>
      </w:r>
    </w:p>
    <w:p w:rsidR="00EA6DE0" w:rsidRPr="00EA6DE0" w:rsidRDefault="00EA6DE0" w:rsidP="00EA6DE0">
      <w:pPr>
        <w:pStyle w:val="2"/>
      </w:pPr>
      <w:bookmarkStart w:id="0" w:name="_Toc482800062"/>
      <w:r w:rsidRPr="00EA6DE0">
        <w:rPr>
          <w:rFonts w:hint="eastAsia"/>
        </w:rPr>
        <w:t>1</w:t>
      </w:r>
      <w:r w:rsidRPr="00EA6DE0">
        <w:t xml:space="preserve"> </w:t>
      </w:r>
      <w:r w:rsidRPr="00EA6DE0">
        <w:rPr>
          <w:rFonts w:hint="eastAsia"/>
        </w:rPr>
        <w:t>需求分析</w:t>
      </w:r>
      <w:bookmarkEnd w:id="0"/>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随着现代生活节奏的加快，越来越多的人希望能依照一套科学的方式管理自己的生活和工作，已达到激发自己高效的完成各项目标。时间管理</w:t>
      </w:r>
      <w:proofErr w:type="gramStart"/>
      <w:r w:rsidRPr="00EA6DE0">
        <w:rPr>
          <w:rFonts w:ascii="微软雅黑" w:eastAsia="微软雅黑" w:hAnsi="微软雅黑" w:hint="eastAsia"/>
          <w:sz w:val="21"/>
        </w:rPr>
        <w:t>术经过</w:t>
      </w:r>
      <w:proofErr w:type="gramEnd"/>
      <w:r w:rsidRPr="00EA6DE0">
        <w:rPr>
          <w:rFonts w:ascii="微软雅黑" w:eastAsia="微软雅黑" w:hAnsi="微软雅黑" w:hint="eastAsia"/>
          <w:sz w:val="21"/>
        </w:rPr>
        <w:t>长时间的发展，其内容也已经有了深远的变化，“时间管理”的概念逐渐向“自我管理”靠拢，主张降低整体规划的重要性，转而寻求方式使时间管理者在执行某一项任务的过程中达到产能和产出最大化，并形成一个良性的循环，以此达到管理时间的目的。番茄工作法的提出有效的解决了这样的需求。但在初期阶段，多数人需要使用各类工具来执行这样的管理方式，比如倒计时钟，备忘录等等，很大程度使用友好度非常低，而且使用者无法从中积累成就感。</w:t>
      </w:r>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但是随着智能手机的普及，这样的问题已经完全可以被解决。一款优良的番茄时钟应用可以有效地管理我们在执行任务过程中的行为，同时简单明显的记录我们的行为，使用更会有一些积极的反馈，帮助用户建立成就感或紧迫感。现在国内应用市场中，番茄时钟的品质良莠不齐，两极化严重，简单者只有简单的倒计时功能，较为完善的番茄钟，却多数都添加了较为严格的日程管理功能，这与“时间管理术”的发展理念其实是相违背的。一款真正优秀的番茄</w:t>
      </w:r>
      <w:proofErr w:type="gramStart"/>
      <w:r w:rsidRPr="00EA6DE0">
        <w:rPr>
          <w:rFonts w:ascii="微软雅黑" w:eastAsia="微软雅黑" w:hAnsi="微软雅黑" w:hint="eastAsia"/>
          <w:sz w:val="21"/>
        </w:rPr>
        <w:t>钟应该</w:t>
      </w:r>
      <w:proofErr w:type="gramEnd"/>
      <w:r w:rsidRPr="00EA6DE0">
        <w:rPr>
          <w:rFonts w:ascii="微软雅黑" w:eastAsia="微软雅黑" w:hAnsi="微软雅黑" w:hint="eastAsia"/>
          <w:sz w:val="21"/>
        </w:rPr>
        <w:t>将日程规划交由用户自己决定，它最需要的是对用户行为做出直接明了的反馈。</w:t>
      </w:r>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本论文旨在开发一款可以有效平衡两级化的应用，帮助用户有效的使用番茄工作法，并记录用户的任务完成状况，产生明显的反馈，将任务内容和执行时段交给用户自行决定。</w:t>
      </w:r>
    </w:p>
    <w:p w:rsidR="00EA6DE0" w:rsidRPr="00EA6DE0" w:rsidRDefault="00EA6DE0" w:rsidP="00EA6DE0">
      <w:pPr>
        <w:pStyle w:val="3"/>
        <w:spacing w:line="240" w:lineRule="auto"/>
        <w:rPr>
          <w:rFonts w:ascii="微软雅黑" w:eastAsia="微软雅黑" w:hAnsi="微软雅黑"/>
          <w:sz w:val="21"/>
        </w:rPr>
      </w:pPr>
      <w:bookmarkStart w:id="1" w:name="_Toc482800063"/>
      <w:r w:rsidRPr="00EA6DE0">
        <w:rPr>
          <w:rFonts w:ascii="微软雅黑" w:eastAsia="微软雅黑" w:hAnsi="微软雅黑" w:hint="eastAsia"/>
          <w:sz w:val="21"/>
        </w:rPr>
        <w:t>1.1 功能需求</w:t>
      </w:r>
      <w:bookmarkEnd w:id="1"/>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在进行这一部分的阐述时，相较使用语言，使用面向对象设计的UML模型进行阐述会取得更为直观明了的效果。以下对于本应用的功能进行用例建模，以用例图和</w:t>
      </w:r>
      <w:proofErr w:type="gramStart"/>
      <w:r w:rsidRPr="00EA6DE0">
        <w:rPr>
          <w:rFonts w:ascii="微软雅黑" w:eastAsia="微软雅黑" w:hAnsi="微软雅黑" w:hint="eastAsia"/>
          <w:sz w:val="21"/>
        </w:rPr>
        <w:t>用例表</w:t>
      </w:r>
      <w:proofErr w:type="gramEnd"/>
      <w:r w:rsidRPr="00EA6DE0">
        <w:rPr>
          <w:rFonts w:ascii="微软雅黑" w:eastAsia="微软雅黑" w:hAnsi="微软雅黑" w:hint="eastAsia"/>
          <w:sz w:val="21"/>
        </w:rPr>
        <w:t>进行展示。用例图以图形的方式展示参与者和用例之间的关系，以此展示应用的功能。而</w:t>
      </w:r>
      <w:proofErr w:type="gramStart"/>
      <w:r w:rsidRPr="00EA6DE0">
        <w:rPr>
          <w:rFonts w:ascii="微软雅黑" w:eastAsia="微软雅黑" w:hAnsi="微软雅黑" w:hint="eastAsia"/>
          <w:sz w:val="21"/>
        </w:rPr>
        <w:t>用例表</w:t>
      </w:r>
      <w:proofErr w:type="gramEnd"/>
      <w:r w:rsidRPr="00EA6DE0">
        <w:rPr>
          <w:rFonts w:ascii="微软雅黑" w:eastAsia="微软雅黑" w:hAnsi="微软雅黑" w:hint="eastAsia"/>
          <w:sz w:val="21"/>
        </w:rPr>
        <w:t>则会对用例图中的每一个用例做出更为详细的阐述。</w:t>
      </w:r>
    </w:p>
    <w:p w:rsidR="00EA6DE0" w:rsidRPr="00EA6DE0" w:rsidRDefault="00EA6DE0" w:rsidP="00EA6DE0">
      <w:pPr>
        <w:spacing w:line="240" w:lineRule="auto"/>
        <w:jc w:val="center"/>
        <w:rPr>
          <w:rFonts w:ascii="微软雅黑" w:eastAsia="微软雅黑" w:hAnsi="微软雅黑"/>
          <w:sz w:val="21"/>
        </w:rPr>
      </w:pPr>
      <w:r w:rsidRPr="00EA6DE0">
        <w:rPr>
          <w:rFonts w:ascii="微软雅黑" w:eastAsia="微软雅黑" w:hAnsi="微软雅黑"/>
          <w:sz w:val="21"/>
        </w:rPr>
        <w:object w:dxaOrig="10140" w:dyaOrig="9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56.75pt;height:228.25pt" o:ole="">
            <v:imagedata r:id="rId5" o:title=""/>
          </v:shape>
          <o:OLEObject Type="Embed" ProgID="Visio.Drawing.15" ShapeID="_x0000_i1059" DrawAspect="Content" ObjectID="_1556877466" r:id="rId6"/>
        </w:object>
      </w:r>
    </w:p>
    <w:p w:rsidR="00EA6DE0" w:rsidRPr="00EA6DE0" w:rsidRDefault="00EA6DE0" w:rsidP="00EA6DE0">
      <w:pPr>
        <w:spacing w:line="240" w:lineRule="auto"/>
        <w:ind w:firstLine="0"/>
        <w:jc w:val="center"/>
        <w:rPr>
          <w:rFonts w:ascii="微软雅黑" w:eastAsia="微软雅黑" w:hAnsi="微软雅黑" w:hint="eastAsia"/>
          <w:sz w:val="21"/>
          <w:szCs w:val="21"/>
        </w:rPr>
      </w:pPr>
      <w:r w:rsidRPr="00EA6DE0">
        <w:rPr>
          <w:rFonts w:ascii="微软雅黑" w:eastAsia="微软雅黑" w:hAnsi="微软雅黑" w:hint="eastAsia"/>
          <w:sz w:val="21"/>
          <w:szCs w:val="21"/>
        </w:rPr>
        <w:t>图1</w:t>
      </w:r>
      <w:r w:rsidRPr="00EA6DE0">
        <w:rPr>
          <w:rFonts w:ascii="微软雅黑" w:eastAsia="微软雅黑" w:hAnsi="微软雅黑"/>
          <w:sz w:val="21"/>
          <w:szCs w:val="21"/>
        </w:rPr>
        <w:t xml:space="preserve"> </w:t>
      </w:r>
      <w:r w:rsidRPr="00EA6DE0">
        <w:rPr>
          <w:rFonts w:ascii="微软雅黑" w:eastAsia="微软雅黑" w:hAnsi="微软雅黑" w:hint="eastAsia"/>
          <w:sz w:val="21"/>
          <w:szCs w:val="21"/>
        </w:rPr>
        <w:t>“番茄堆”应用</w:t>
      </w:r>
      <w:proofErr w:type="gramStart"/>
      <w:r w:rsidRPr="00EA6DE0">
        <w:rPr>
          <w:rFonts w:ascii="微软雅黑" w:eastAsia="微软雅黑" w:hAnsi="微软雅黑" w:hint="eastAsia"/>
          <w:sz w:val="21"/>
          <w:szCs w:val="21"/>
        </w:rPr>
        <w:t>用</w:t>
      </w:r>
      <w:proofErr w:type="gramEnd"/>
      <w:r w:rsidRPr="00EA6DE0">
        <w:rPr>
          <w:rFonts w:ascii="微软雅黑" w:eastAsia="微软雅黑" w:hAnsi="微软雅黑" w:hint="eastAsia"/>
          <w:sz w:val="21"/>
          <w:szCs w:val="21"/>
        </w:rPr>
        <w:t>例图</w:t>
      </w:r>
    </w:p>
    <w:p w:rsid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图1中共计3个子用例，下面则通过</w:t>
      </w:r>
      <w:proofErr w:type="gramStart"/>
      <w:r w:rsidRPr="00EA6DE0">
        <w:rPr>
          <w:rFonts w:ascii="微软雅黑" w:eastAsia="微软雅黑" w:hAnsi="微软雅黑" w:hint="eastAsia"/>
          <w:sz w:val="21"/>
        </w:rPr>
        <w:t>用例表</w:t>
      </w:r>
      <w:proofErr w:type="gramEnd"/>
      <w:r w:rsidRPr="00EA6DE0">
        <w:rPr>
          <w:rFonts w:ascii="微软雅黑" w:eastAsia="微软雅黑" w:hAnsi="微软雅黑" w:hint="eastAsia"/>
          <w:sz w:val="21"/>
        </w:rPr>
        <w:t>对它们进行更详细的说明。</w:t>
      </w:r>
    </w:p>
    <w:p w:rsidR="00EA6DE0" w:rsidRPr="00EA6DE0" w:rsidRDefault="00EA6DE0" w:rsidP="00EA6DE0">
      <w:pPr>
        <w:spacing w:line="240" w:lineRule="auto"/>
        <w:rPr>
          <w:rFonts w:ascii="微软雅黑" w:eastAsia="微软雅黑" w:hAnsi="微软雅黑" w:hint="eastAsia"/>
          <w:sz w:val="21"/>
        </w:rPr>
      </w:pPr>
      <w:r w:rsidRPr="00EA6DE0">
        <w:rPr>
          <w:rFonts w:ascii="微软雅黑" w:eastAsia="微软雅黑" w:hAnsi="微软雅黑" w:hint="eastAsia"/>
          <w:sz w:val="21"/>
        </w:rPr>
        <w:t>（1）任务列表</w:t>
      </w:r>
      <w:proofErr w:type="gramStart"/>
      <w:r w:rsidRPr="00EA6DE0">
        <w:rPr>
          <w:rFonts w:ascii="微软雅黑" w:eastAsia="微软雅黑" w:hAnsi="微软雅黑" w:hint="eastAsia"/>
          <w:sz w:val="21"/>
        </w:rPr>
        <w:t>用例表</w:t>
      </w:r>
      <w:proofErr w:type="gramEnd"/>
      <w:r w:rsidRPr="00EA6DE0">
        <w:rPr>
          <w:rFonts w:ascii="微软雅黑" w:eastAsia="微软雅黑" w:hAnsi="微软雅黑" w:hint="eastAsia"/>
          <w:sz w:val="21"/>
        </w:rPr>
        <w:t>如表1所示</w:t>
      </w:r>
    </w:p>
    <w:p w:rsidR="00EA6DE0" w:rsidRPr="00EA6DE0" w:rsidRDefault="00EA6DE0" w:rsidP="00EA6DE0">
      <w:pPr>
        <w:spacing w:line="240" w:lineRule="auto"/>
        <w:ind w:firstLine="0"/>
        <w:jc w:val="center"/>
        <w:rPr>
          <w:rFonts w:ascii="微软雅黑" w:eastAsia="微软雅黑" w:hAnsi="微软雅黑"/>
          <w:sz w:val="21"/>
          <w:szCs w:val="21"/>
        </w:rPr>
      </w:pPr>
      <w:r w:rsidRPr="00EA6DE0">
        <w:rPr>
          <w:rFonts w:ascii="微软雅黑" w:eastAsia="微软雅黑" w:hAnsi="微软雅黑" w:hint="eastAsia"/>
          <w:sz w:val="21"/>
          <w:szCs w:val="21"/>
        </w:rPr>
        <w:t>表1</w:t>
      </w:r>
      <w:r w:rsidRPr="00EA6DE0">
        <w:rPr>
          <w:rFonts w:ascii="微软雅黑" w:eastAsia="微软雅黑" w:hAnsi="微软雅黑"/>
          <w:sz w:val="21"/>
          <w:szCs w:val="21"/>
        </w:rPr>
        <w:t xml:space="preserve"> </w:t>
      </w:r>
      <w:r w:rsidRPr="00EA6DE0">
        <w:rPr>
          <w:rFonts w:ascii="微软雅黑" w:eastAsia="微软雅黑" w:hAnsi="微软雅黑" w:hint="eastAsia"/>
          <w:sz w:val="21"/>
          <w:szCs w:val="21"/>
        </w:rPr>
        <w:t>“番茄堆”应用用例表（1）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用例编号</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1</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用例名称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任务列表</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描述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应用程序主界面，用户通过各类操作管理任务的界面</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前置条件</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正常打开应用程序</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工作流程</w:t>
            </w:r>
          </w:p>
        </w:tc>
        <w:tc>
          <w:tcPr>
            <w:tcW w:w="6996" w:type="dxa"/>
            <w:shd w:val="clear" w:color="auto" w:fill="auto"/>
          </w:tcPr>
          <w:p w:rsidR="00EA6DE0" w:rsidRPr="00EA6DE0" w:rsidRDefault="00EA6DE0" w:rsidP="00EA6DE0">
            <w:pPr>
              <w:numPr>
                <w:ilvl w:val="0"/>
                <w:numId w:val="4"/>
              </w:numPr>
              <w:spacing w:line="240" w:lineRule="auto"/>
              <w:rPr>
                <w:rFonts w:ascii="微软雅黑" w:eastAsia="微软雅黑" w:hAnsi="微软雅黑"/>
                <w:sz w:val="21"/>
              </w:rPr>
            </w:pPr>
            <w:r w:rsidRPr="00EA6DE0">
              <w:rPr>
                <w:rFonts w:ascii="微软雅黑" w:eastAsia="微软雅黑" w:hAnsi="微软雅黑" w:hint="eastAsia"/>
                <w:sz w:val="21"/>
              </w:rPr>
              <w:t>点击新建按钮进入新建页面</w:t>
            </w:r>
          </w:p>
          <w:p w:rsidR="00EA6DE0" w:rsidRPr="00EA6DE0" w:rsidRDefault="00EA6DE0" w:rsidP="00EA6DE0">
            <w:pPr>
              <w:numPr>
                <w:ilvl w:val="0"/>
                <w:numId w:val="4"/>
              </w:numPr>
              <w:spacing w:line="240" w:lineRule="auto"/>
              <w:rPr>
                <w:rFonts w:ascii="微软雅黑" w:eastAsia="微软雅黑" w:hAnsi="微软雅黑"/>
                <w:sz w:val="21"/>
              </w:rPr>
            </w:pPr>
            <w:proofErr w:type="gramStart"/>
            <w:r w:rsidRPr="00EA6DE0">
              <w:rPr>
                <w:rFonts w:ascii="微软雅黑" w:eastAsia="微软雅黑" w:hAnsi="微软雅黑" w:hint="eastAsia"/>
                <w:sz w:val="21"/>
              </w:rPr>
              <w:t>长按列表</w:t>
            </w:r>
            <w:proofErr w:type="gramEnd"/>
            <w:r w:rsidRPr="00EA6DE0">
              <w:rPr>
                <w:rFonts w:ascii="微软雅黑" w:eastAsia="微软雅黑" w:hAnsi="微软雅黑" w:hint="eastAsia"/>
                <w:sz w:val="21"/>
              </w:rPr>
              <w:t>中的项目删除</w:t>
            </w:r>
          </w:p>
          <w:p w:rsidR="00EA6DE0" w:rsidRPr="00EA6DE0" w:rsidRDefault="00EA6DE0" w:rsidP="00EA6DE0">
            <w:pPr>
              <w:numPr>
                <w:ilvl w:val="0"/>
                <w:numId w:val="4"/>
              </w:numPr>
              <w:spacing w:line="240" w:lineRule="auto"/>
              <w:rPr>
                <w:rFonts w:ascii="微软雅黑" w:eastAsia="微软雅黑" w:hAnsi="微软雅黑"/>
                <w:sz w:val="21"/>
              </w:rPr>
            </w:pPr>
            <w:r w:rsidRPr="00EA6DE0">
              <w:rPr>
                <w:rFonts w:ascii="微软雅黑" w:eastAsia="微软雅黑" w:hAnsi="微软雅黑" w:hint="eastAsia"/>
                <w:sz w:val="21"/>
              </w:rPr>
              <w:t>点击列表项目进入执行页面</w:t>
            </w:r>
          </w:p>
          <w:p w:rsidR="00EA6DE0" w:rsidRPr="00EA6DE0" w:rsidRDefault="00EA6DE0" w:rsidP="00EA6DE0">
            <w:pPr>
              <w:numPr>
                <w:ilvl w:val="0"/>
                <w:numId w:val="4"/>
              </w:numPr>
              <w:spacing w:line="240" w:lineRule="auto"/>
              <w:rPr>
                <w:rFonts w:ascii="微软雅黑" w:eastAsia="微软雅黑" w:hAnsi="微软雅黑"/>
                <w:sz w:val="21"/>
              </w:rPr>
            </w:pPr>
            <w:r w:rsidRPr="00EA6DE0">
              <w:rPr>
                <w:rFonts w:ascii="微软雅黑" w:eastAsia="微软雅黑" w:hAnsi="微软雅黑" w:hint="eastAsia"/>
                <w:sz w:val="21"/>
              </w:rPr>
              <w:t>点击编辑按钮直接管理任务列表</w:t>
            </w:r>
          </w:p>
          <w:p w:rsidR="00EA6DE0" w:rsidRPr="00EA6DE0" w:rsidRDefault="00EA6DE0" w:rsidP="00EA6DE0">
            <w:pPr>
              <w:numPr>
                <w:ilvl w:val="0"/>
                <w:numId w:val="4"/>
              </w:numPr>
              <w:spacing w:line="240" w:lineRule="auto"/>
              <w:rPr>
                <w:rFonts w:ascii="微软雅黑" w:eastAsia="微软雅黑" w:hAnsi="微软雅黑" w:hint="eastAsia"/>
                <w:sz w:val="21"/>
              </w:rPr>
            </w:pPr>
            <w:r w:rsidRPr="00EA6DE0">
              <w:rPr>
                <w:rFonts w:ascii="微软雅黑" w:eastAsia="微软雅黑" w:hAnsi="微软雅黑" w:hint="eastAsia"/>
                <w:sz w:val="21"/>
              </w:rPr>
              <w:t>第一次使用会出现引导页</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结束状况</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点击返回键，退出应用程序，或点击各类按钮，进入其他使用场景</w:t>
            </w:r>
          </w:p>
        </w:tc>
      </w:tr>
    </w:tbl>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（2）列表编辑</w:t>
      </w:r>
      <w:proofErr w:type="gramStart"/>
      <w:r w:rsidRPr="00EA6DE0">
        <w:rPr>
          <w:rFonts w:ascii="微软雅黑" w:eastAsia="微软雅黑" w:hAnsi="微软雅黑" w:hint="eastAsia"/>
          <w:sz w:val="21"/>
        </w:rPr>
        <w:t>用例表</w:t>
      </w:r>
      <w:proofErr w:type="gramEnd"/>
      <w:r w:rsidRPr="00EA6DE0">
        <w:rPr>
          <w:rFonts w:ascii="微软雅黑" w:eastAsia="微软雅黑" w:hAnsi="微软雅黑" w:hint="eastAsia"/>
          <w:sz w:val="21"/>
        </w:rPr>
        <w:t>如表2所示</w:t>
      </w:r>
    </w:p>
    <w:p w:rsidR="00EA6DE0" w:rsidRPr="00EA6DE0" w:rsidRDefault="00EA6DE0" w:rsidP="00EA6DE0">
      <w:pPr>
        <w:spacing w:line="240" w:lineRule="auto"/>
        <w:ind w:firstLine="0"/>
        <w:jc w:val="center"/>
        <w:rPr>
          <w:rFonts w:ascii="微软雅黑" w:eastAsia="微软雅黑" w:hAnsi="微软雅黑" w:hint="eastAsia"/>
          <w:sz w:val="21"/>
          <w:szCs w:val="21"/>
        </w:rPr>
      </w:pPr>
      <w:r w:rsidRPr="00EA6DE0">
        <w:rPr>
          <w:rFonts w:ascii="微软雅黑" w:eastAsia="微软雅黑" w:hAnsi="微软雅黑" w:hint="eastAsia"/>
          <w:sz w:val="21"/>
          <w:szCs w:val="21"/>
        </w:rPr>
        <w:t>表2</w:t>
      </w:r>
      <w:r w:rsidRPr="00EA6DE0">
        <w:rPr>
          <w:rFonts w:ascii="微软雅黑" w:eastAsia="微软雅黑" w:hAnsi="微软雅黑"/>
          <w:sz w:val="21"/>
          <w:szCs w:val="21"/>
        </w:rPr>
        <w:t xml:space="preserve"> </w:t>
      </w:r>
      <w:r w:rsidRPr="00EA6DE0">
        <w:rPr>
          <w:rFonts w:ascii="微软雅黑" w:eastAsia="微软雅黑" w:hAnsi="微软雅黑" w:hint="eastAsia"/>
          <w:sz w:val="21"/>
          <w:szCs w:val="21"/>
        </w:rPr>
        <w:t>“番茄堆”应用用例表（2）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lastRenderedPageBreak/>
              <w:t>用例编号</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1.1</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用例名称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列表编辑</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描述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用户在这个界面直接对列表中的项目进行管理</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前置条件</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处于任务管理界面</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工作流程</w:t>
            </w:r>
          </w:p>
        </w:tc>
        <w:tc>
          <w:tcPr>
            <w:tcW w:w="6996" w:type="dxa"/>
            <w:shd w:val="clear" w:color="auto" w:fill="auto"/>
          </w:tcPr>
          <w:p w:rsidR="00EA6DE0" w:rsidRPr="00EA6DE0" w:rsidRDefault="00EA6DE0" w:rsidP="00EA6DE0">
            <w:pPr>
              <w:numPr>
                <w:ilvl w:val="0"/>
                <w:numId w:val="3"/>
              </w:numPr>
              <w:spacing w:line="240" w:lineRule="auto"/>
              <w:rPr>
                <w:rFonts w:ascii="微软雅黑" w:eastAsia="微软雅黑" w:hAnsi="微软雅黑"/>
                <w:sz w:val="21"/>
              </w:rPr>
            </w:pPr>
            <w:r w:rsidRPr="00EA6DE0">
              <w:rPr>
                <w:rFonts w:ascii="微软雅黑" w:eastAsia="微软雅黑" w:hAnsi="微软雅黑" w:hint="eastAsia"/>
                <w:sz w:val="21"/>
              </w:rPr>
              <w:t>用户进入该页面后依然会显示任务列表</w:t>
            </w:r>
          </w:p>
          <w:p w:rsidR="00EA6DE0" w:rsidRPr="00EA6DE0" w:rsidRDefault="00EA6DE0" w:rsidP="00EA6DE0">
            <w:pPr>
              <w:numPr>
                <w:ilvl w:val="0"/>
                <w:numId w:val="3"/>
              </w:numPr>
              <w:spacing w:line="240" w:lineRule="auto"/>
              <w:rPr>
                <w:rFonts w:ascii="微软雅黑" w:eastAsia="微软雅黑" w:hAnsi="微软雅黑"/>
                <w:sz w:val="21"/>
              </w:rPr>
            </w:pPr>
            <w:r w:rsidRPr="00EA6DE0">
              <w:rPr>
                <w:rFonts w:ascii="微软雅黑" w:eastAsia="微软雅黑" w:hAnsi="微软雅黑" w:hint="eastAsia"/>
                <w:sz w:val="21"/>
              </w:rPr>
              <w:t>向左右滑动任务卡片，进行删除</w:t>
            </w:r>
          </w:p>
          <w:p w:rsidR="00EA6DE0" w:rsidRPr="00EA6DE0" w:rsidRDefault="00EA6DE0" w:rsidP="00EA6DE0">
            <w:pPr>
              <w:numPr>
                <w:ilvl w:val="0"/>
                <w:numId w:val="3"/>
              </w:numPr>
              <w:spacing w:line="240" w:lineRule="auto"/>
              <w:rPr>
                <w:rFonts w:ascii="微软雅黑" w:eastAsia="微软雅黑" w:hAnsi="微软雅黑"/>
                <w:sz w:val="21"/>
              </w:rPr>
            </w:pPr>
            <w:proofErr w:type="gramStart"/>
            <w:r w:rsidRPr="00EA6DE0">
              <w:rPr>
                <w:rFonts w:ascii="微软雅黑" w:eastAsia="微软雅黑" w:hAnsi="微软雅黑" w:hint="eastAsia"/>
                <w:sz w:val="21"/>
              </w:rPr>
              <w:t>长按任务</w:t>
            </w:r>
            <w:proofErr w:type="gramEnd"/>
            <w:r w:rsidRPr="00EA6DE0">
              <w:rPr>
                <w:rFonts w:ascii="微软雅黑" w:eastAsia="微软雅黑" w:hAnsi="微软雅黑" w:hint="eastAsia"/>
                <w:sz w:val="21"/>
              </w:rPr>
              <w:t>卡片拖动进行排序</w:t>
            </w:r>
          </w:p>
          <w:p w:rsidR="00EA6DE0" w:rsidRPr="00EA6DE0" w:rsidRDefault="00EA6DE0" w:rsidP="00EA6DE0">
            <w:pPr>
              <w:numPr>
                <w:ilvl w:val="0"/>
                <w:numId w:val="3"/>
              </w:numPr>
              <w:spacing w:line="240" w:lineRule="auto"/>
              <w:rPr>
                <w:rFonts w:ascii="微软雅黑" w:eastAsia="微软雅黑" w:hAnsi="微软雅黑" w:hint="eastAsia"/>
                <w:sz w:val="21"/>
              </w:rPr>
            </w:pPr>
            <w:r w:rsidRPr="00EA6DE0">
              <w:rPr>
                <w:rFonts w:ascii="微软雅黑" w:eastAsia="微软雅黑" w:hAnsi="微软雅黑" w:hint="eastAsia"/>
                <w:sz w:val="21"/>
              </w:rPr>
              <w:t>编辑完成点击按钮退出管理</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结束状况</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用户更新的任务列表被正确显示在列表中</w:t>
            </w:r>
          </w:p>
        </w:tc>
      </w:tr>
    </w:tbl>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（3）新建任务的用例如表3所示</w:t>
      </w:r>
    </w:p>
    <w:p w:rsidR="00EA6DE0" w:rsidRPr="00EA6DE0" w:rsidRDefault="00EA6DE0" w:rsidP="00EA6DE0">
      <w:pPr>
        <w:spacing w:line="240" w:lineRule="auto"/>
        <w:ind w:firstLine="0"/>
        <w:jc w:val="center"/>
        <w:rPr>
          <w:rFonts w:ascii="微软雅黑" w:eastAsia="微软雅黑" w:hAnsi="微软雅黑" w:hint="eastAsia"/>
          <w:sz w:val="21"/>
          <w:szCs w:val="21"/>
        </w:rPr>
      </w:pPr>
      <w:r w:rsidRPr="00EA6DE0">
        <w:rPr>
          <w:rFonts w:ascii="微软雅黑" w:eastAsia="微软雅黑" w:hAnsi="微软雅黑" w:hint="eastAsia"/>
          <w:sz w:val="21"/>
          <w:szCs w:val="21"/>
        </w:rPr>
        <w:t>表3</w:t>
      </w:r>
      <w:r w:rsidRPr="00EA6DE0">
        <w:rPr>
          <w:rFonts w:ascii="微软雅黑" w:eastAsia="微软雅黑" w:hAnsi="微软雅黑"/>
          <w:sz w:val="21"/>
          <w:szCs w:val="21"/>
        </w:rPr>
        <w:t xml:space="preserve"> </w:t>
      </w:r>
      <w:r w:rsidRPr="00EA6DE0">
        <w:rPr>
          <w:rFonts w:ascii="微软雅黑" w:eastAsia="微软雅黑" w:hAnsi="微软雅黑" w:hint="eastAsia"/>
          <w:sz w:val="21"/>
          <w:szCs w:val="21"/>
        </w:rPr>
        <w:t>“番茄堆”应用用例表（3）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用例编号</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2</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用例名称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新建任务</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描述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用户添加一个新任务的界面</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前置条件</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处于任务管理界面</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工作流程</w:t>
            </w:r>
          </w:p>
        </w:tc>
        <w:tc>
          <w:tcPr>
            <w:tcW w:w="6996" w:type="dxa"/>
            <w:shd w:val="clear" w:color="auto" w:fill="auto"/>
          </w:tcPr>
          <w:p w:rsidR="00EA6DE0" w:rsidRPr="00EA6DE0" w:rsidRDefault="00EA6DE0" w:rsidP="00EA6DE0">
            <w:pPr>
              <w:numPr>
                <w:ilvl w:val="0"/>
                <w:numId w:val="2"/>
              </w:numPr>
              <w:spacing w:line="240" w:lineRule="auto"/>
              <w:rPr>
                <w:rFonts w:ascii="微软雅黑" w:eastAsia="微软雅黑" w:hAnsi="微软雅黑" w:hint="eastAsia"/>
                <w:sz w:val="21"/>
              </w:rPr>
            </w:pPr>
            <w:r w:rsidRPr="00EA6DE0">
              <w:rPr>
                <w:rFonts w:ascii="微软雅黑" w:eastAsia="微软雅黑" w:hAnsi="微软雅黑" w:hint="eastAsia"/>
                <w:sz w:val="21"/>
              </w:rPr>
              <w:t>进入添加任务页面后，用户添加任务名称</w:t>
            </w:r>
          </w:p>
          <w:p w:rsidR="00EA6DE0" w:rsidRPr="00EA6DE0" w:rsidRDefault="00EA6DE0" w:rsidP="00EA6DE0">
            <w:pPr>
              <w:numPr>
                <w:ilvl w:val="0"/>
                <w:numId w:val="2"/>
              </w:numPr>
              <w:spacing w:line="240" w:lineRule="auto"/>
              <w:rPr>
                <w:rFonts w:ascii="微软雅黑" w:eastAsia="微软雅黑" w:hAnsi="微软雅黑" w:hint="eastAsia"/>
                <w:sz w:val="21"/>
              </w:rPr>
            </w:pPr>
            <w:r w:rsidRPr="00EA6DE0">
              <w:rPr>
                <w:rFonts w:ascii="微软雅黑" w:eastAsia="微软雅黑" w:hAnsi="微软雅黑" w:hint="eastAsia"/>
                <w:sz w:val="21"/>
              </w:rPr>
              <w:t>选择是否使用默认番茄时钟的设置，若选择自定义，需要修改任务时间，休息时间和重复次数</w:t>
            </w:r>
          </w:p>
          <w:p w:rsidR="00EA6DE0" w:rsidRPr="00EA6DE0" w:rsidRDefault="00EA6DE0" w:rsidP="00EA6DE0">
            <w:pPr>
              <w:numPr>
                <w:ilvl w:val="0"/>
                <w:numId w:val="2"/>
              </w:numPr>
              <w:spacing w:line="240" w:lineRule="auto"/>
              <w:rPr>
                <w:rFonts w:ascii="微软雅黑" w:eastAsia="微软雅黑" w:hAnsi="微软雅黑"/>
                <w:sz w:val="21"/>
              </w:rPr>
            </w:pPr>
            <w:r w:rsidRPr="00EA6DE0">
              <w:rPr>
                <w:rFonts w:ascii="微软雅黑" w:eastAsia="微软雅黑" w:hAnsi="微软雅黑" w:hint="eastAsia"/>
                <w:sz w:val="21"/>
              </w:rPr>
              <w:t>选择响铃和震动</w:t>
            </w:r>
          </w:p>
          <w:p w:rsidR="00EA6DE0" w:rsidRPr="00EA6DE0" w:rsidRDefault="00EA6DE0" w:rsidP="00EA6DE0">
            <w:pPr>
              <w:numPr>
                <w:ilvl w:val="0"/>
                <w:numId w:val="2"/>
              </w:numPr>
              <w:spacing w:line="240" w:lineRule="auto"/>
              <w:rPr>
                <w:rFonts w:ascii="微软雅黑" w:eastAsia="微软雅黑" w:hAnsi="微软雅黑" w:hint="eastAsia"/>
                <w:sz w:val="21"/>
              </w:rPr>
            </w:pPr>
            <w:r w:rsidRPr="00EA6DE0">
              <w:rPr>
                <w:rFonts w:ascii="微软雅黑" w:eastAsia="微软雅黑" w:hAnsi="微软雅黑" w:hint="eastAsia"/>
                <w:sz w:val="21"/>
              </w:rPr>
              <w:t>在输入合法的情况下，点击创建按钮创建任务</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结束状况</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用户创建的任务被显示在列表中</w:t>
            </w:r>
          </w:p>
        </w:tc>
      </w:tr>
    </w:tbl>
    <w:p w:rsidR="00EA6DE0" w:rsidRPr="00EA6DE0" w:rsidRDefault="00EA6DE0" w:rsidP="00EA6DE0">
      <w:pPr>
        <w:spacing w:line="240" w:lineRule="auto"/>
        <w:rPr>
          <w:rFonts w:ascii="微软雅黑" w:eastAsia="微软雅黑" w:hAnsi="微软雅黑" w:hint="eastAsia"/>
          <w:sz w:val="21"/>
        </w:rPr>
      </w:pPr>
      <w:r w:rsidRPr="00EA6DE0">
        <w:rPr>
          <w:rFonts w:ascii="微软雅黑" w:eastAsia="微软雅黑" w:hAnsi="微软雅黑" w:hint="eastAsia"/>
          <w:sz w:val="21"/>
        </w:rPr>
        <w:t>（4）执行任务的用例如表4所示</w:t>
      </w:r>
    </w:p>
    <w:p w:rsidR="00EA6DE0" w:rsidRPr="00EA6DE0" w:rsidRDefault="00EA6DE0" w:rsidP="00EA6DE0">
      <w:pPr>
        <w:spacing w:line="240" w:lineRule="auto"/>
        <w:ind w:firstLine="0"/>
        <w:jc w:val="center"/>
        <w:rPr>
          <w:rFonts w:ascii="微软雅黑" w:eastAsia="微软雅黑" w:hAnsi="微软雅黑" w:hint="eastAsia"/>
          <w:sz w:val="21"/>
          <w:szCs w:val="21"/>
        </w:rPr>
      </w:pPr>
      <w:r w:rsidRPr="00EA6DE0">
        <w:rPr>
          <w:rFonts w:ascii="微软雅黑" w:eastAsia="微软雅黑" w:hAnsi="微软雅黑" w:hint="eastAsia"/>
          <w:sz w:val="21"/>
          <w:szCs w:val="21"/>
        </w:rPr>
        <w:t>表4</w:t>
      </w:r>
      <w:r w:rsidRPr="00EA6DE0">
        <w:rPr>
          <w:rFonts w:ascii="微软雅黑" w:eastAsia="微软雅黑" w:hAnsi="微软雅黑"/>
          <w:sz w:val="21"/>
          <w:szCs w:val="21"/>
        </w:rPr>
        <w:t xml:space="preserve"> </w:t>
      </w:r>
      <w:r w:rsidRPr="00EA6DE0">
        <w:rPr>
          <w:rFonts w:ascii="微软雅黑" w:eastAsia="微软雅黑" w:hAnsi="微软雅黑" w:hint="eastAsia"/>
          <w:sz w:val="21"/>
          <w:szCs w:val="21"/>
        </w:rPr>
        <w:t>“番茄堆”应用用例表（4）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lastRenderedPageBreak/>
              <w:t>用例编号</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3</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用例名称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执行任务</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描述</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番茄</w:t>
            </w:r>
            <w:proofErr w:type="gramStart"/>
            <w:r w:rsidRPr="00EA6DE0">
              <w:rPr>
                <w:rFonts w:ascii="微软雅黑" w:eastAsia="微软雅黑" w:hAnsi="微软雅黑" w:hint="eastAsia"/>
                <w:sz w:val="21"/>
              </w:rPr>
              <w:t>钟执行</w:t>
            </w:r>
            <w:proofErr w:type="gramEnd"/>
            <w:r w:rsidRPr="00EA6DE0">
              <w:rPr>
                <w:rFonts w:ascii="微软雅黑" w:eastAsia="微软雅黑" w:hAnsi="微软雅黑" w:hint="eastAsia"/>
                <w:sz w:val="21"/>
              </w:rPr>
              <w:t>页面</w:t>
            </w:r>
          </w:p>
        </w:tc>
        <w:bookmarkStart w:id="2" w:name="_GoBack"/>
        <w:bookmarkEnd w:id="2"/>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前置条件</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处于任务管理界面，任务列表不为空</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工作流程</w:t>
            </w:r>
          </w:p>
        </w:tc>
        <w:tc>
          <w:tcPr>
            <w:tcW w:w="6996" w:type="dxa"/>
            <w:shd w:val="clear" w:color="auto" w:fill="auto"/>
          </w:tcPr>
          <w:p w:rsidR="00EA6DE0" w:rsidRPr="00EA6DE0" w:rsidRDefault="00EA6DE0" w:rsidP="00EA6DE0">
            <w:pPr>
              <w:numPr>
                <w:ilvl w:val="0"/>
                <w:numId w:val="5"/>
              </w:numPr>
              <w:spacing w:line="240" w:lineRule="auto"/>
              <w:rPr>
                <w:rFonts w:ascii="微软雅黑" w:eastAsia="微软雅黑" w:hAnsi="微软雅黑"/>
                <w:sz w:val="21"/>
              </w:rPr>
            </w:pPr>
            <w:r w:rsidRPr="00EA6DE0">
              <w:rPr>
                <w:rFonts w:ascii="微软雅黑" w:eastAsia="微软雅黑" w:hAnsi="微软雅黑" w:hint="eastAsia"/>
                <w:sz w:val="21"/>
              </w:rPr>
              <w:t>开始计时</w:t>
            </w:r>
          </w:p>
          <w:p w:rsidR="00EA6DE0" w:rsidRPr="00EA6DE0" w:rsidRDefault="00EA6DE0" w:rsidP="00EA6DE0">
            <w:pPr>
              <w:numPr>
                <w:ilvl w:val="0"/>
                <w:numId w:val="5"/>
              </w:numPr>
              <w:spacing w:line="240" w:lineRule="auto"/>
              <w:rPr>
                <w:rFonts w:ascii="微软雅黑" w:eastAsia="微软雅黑" w:hAnsi="微软雅黑"/>
                <w:sz w:val="21"/>
              </w:rPr>
            </w:pPr>
            <w:r w:rsidRPr="00EA6DE0">
              <w:rPr>
                <w:rFonts w:ascii="微软雅黑" w:eastAsia="微软雅黑" w:hAnsi="微软雅黑" w:hint="eastAsia"/>
                <w:sz w:val="21"/>
              </w:rPr>
              <w:t>倒计时结束切换工作状态</w:t>
            </w:r>
          </w:p>
          <w:p w:rsidR="00EA6DE0" w:rsidRPr="00EA6DE0" w:rsidRDefault="00EA6DE0" w:rsidP="00EA6DE0">
            <w:pPr>
              <w:numPr>
                <w:ilvl w:val="0"/>
                <w:numId w:val="5"/>
              </w:numPr>
              <w:spacing w:line="240" w:lineRule="auto"/>
              <w:rPr>
                <w:rFonts w:ascii="微软雅黑" w:eastAsia="微软雅黑" w:hAnsi="微软雅黑"/>
                <w:sz w:val="21"/>
              </w:rPr>
            </w:pPr>
            <w:r w:rsidRPr="00EA6DE0">
              <w:rPr>
                <w:rFonts w:ascii="微软雅黑" w:eastAsia="微软雅黑" w:hAnsi="微软雅黑" w:hint="eastAsia"/>
                <w:sz w:val="21"/>
              </w:rPr>
              <w:t>可随时修改响铃和震动设置</w:t>
            </w:r>
          </w:p>
          <w:p w:rsidR="00EA6DE0" w:rsidRPr="00EA6DE0" w:rsidRDefault="00EA6DE0" w:rsidP="00EA6DE0">
            <w:pPr>
              <w:numPr>
                <w:ilvl w:val="0"/>
                <w:numId w:val="5"/>
              </w:numPr>
              <w:spacing w:line="240" w:lineRule="auto"/>
              <w:rPr>
                <w:rFonts w:ascii="微软雅黑" w:eastAsia="微软雅黑" w:hAnsi="微软雅黑" w:hint="eastAsia"/>
                <w:sz w:val="21"/>
              </w:rPr>
            </w:pPr>
            <w:r w:rsidRPr="00EA6DE0">
              <w:rPr>
                <w:rFonts w:ascii="微软雅黑" w:eastAsia="微软雅黑" w:hAnsi="微软雅黑" w:hint="eastAsia"/>
                <w:sz w:val="21"/>
              </w:rPr>
              <w:t>返回主页面</w:t>
            </w:r>
          </w:p>
        </w:tc>
      </w:tr>
      <w:tr w:rsidR="00EA6DE0" w:rsidRPr="00EA6DE0" w:rsidTr="00EA6DE0">
        <w:trPr>
          <w:jc w:val="center"/>
        </w:trPr>
        <w:tc>
          <w:tcPr>
            <w:tcW w:w="152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结束状况</w:t>
            </w:r>
          </w:p>
        </w:tc>
        <w:tc>
          <w:tcPr>
            <w:tcW w:w="6996" w:type="dxa"/>
            <w:shd w:val="clear" w:color="auto" w:fill="auto"/>
          </w:tcPr>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hint="eastAsia"/>
                <w:sz w:val="21"/>
              </w:rPr>
              <w:t>任务执行结束，或用户决定提前结束任务</w:t>
            </w:r>
          </w:p>
        </w:tc>
      </w:tr>
    </w:tbl>
    <w:p w:rsidR="00EA6DE0" w:rsidRPr="00EA6DE0" w:rsidRDefault="00EA6DE0" w:rsidP="00EA6DE0">
      <w:pPr>
        <w:pStyle w:val="3"/>
        <w:numPr>
          <w:ilvl w:val="0"/>
          <w:numId w:val="0"/>
        </w:numPr>
        <w:spacing w:line="240" w:lineRule="auto"/>
        <w:rPr>
          <w:rFonts w:ascii="微软雅黑" w:eastAsia="微软雅黑" w:hAnsi="微软雅黑"/>
          <w:sz w:val="21"/>
        </w:rPr>
      </w:pPr>
      <w:bookmarkStart w:id="3" w:name="_Toc482800064"/>
      <w:r w:rsidRPr="00EA6DE0">
        <w:rPr>
          <w:rFonts w:ascii="微软雅黑" w:eastAsia="微软雅黑" w:hAnsi="微软雅黑" w:hint="eastAsia"/>
          <w:sz w:val="21"/>
        </w:rPr>
        <w:t>1.2</w:t>
      </w:r>
      <w:r w:rsidRPr="00EA6DE0">
        <w:rPr>
          <w:rFonts w:ascii="微软雅黑" w:eastAsia="微软雅黑" w:hAnsi="微软雅黑"/>
          <w:sz w:val="21"/>
        </w:rPr>
        <w:t xml:space="preserve"> </w:t>
      </w:r>
      <w:r w:rsidRPr="00EA6DE0">
        <w:rPr>
          <w:rFonts w:ascii="微软雅黑" w:eastAsia="微软雅黑" w:hAnsi="微软雅黑" w:hint="eastAsia"/>
          <w:sz w:val="21"/>
        </w:rPr>
        <w:t>非功能需求</w:t>
      </w:r>
      <w:bookmarkEnd w:id="3"/>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非功能需求与应用提供的功能并不直接相关，但是一款易用的手机应用需要进行很多方面的优化。由于番茄时钟的使用场景多在用户工作或集中精力完成任务的时候，虽然功能看似较为简单，但是却存在许多特性会影响应用的功能，性能和使用体验。</w:t>
      </w:r>
    </w:p>
    <w:p w:rsidR="00EA6DE0" w:rsidRPr="00EA6DE0" w:rsidRDefault="00EA6DE0" w:rsidP="00EA6DE0">
      <w:pPr>
        <w:spacing w:line="240" w:lineRule="auto"/>
        <w:rPr>
          <w:rFonts w:ascii="微软雅黑" w:eastAsia="微软雅黑" w:hAnsi="微软雅黑" w:hint="eastAsia"/>
          <w:sz w:val="21"/>
        </w:rPr>
      </w:pPr>
      <w:r w:rsidRPr="00EA6DE0">
        <w:rPr>
          <w:rFonts w:ascii="微软雅黑" w:eastAsia="微软雅黑" w:hAnsi="微软雅黑" w:hint="eastAsia"/>
          <w:sz w:val="21"/>
        </w:rPr>
        <w:t>可以理解的是，使用手机应用进行时间管理的人群，可能多数是对生活工作有较高要求的人群。针对于此，手机应用的设计风格一定要简洁美观。谷歌公司在2014年推出的Material</w:t>
      </w:r>
      <w:r w:rsidRPr="00EA6DE0">
        <w:rPr>
          <w:rFonts w:ascii="微软雅黑" w:eastAsia="微软雅黑" w:hAnsi="微软雅黑"/>
          <w:sz w:val="21"/>
        </w:rPr>
        <w:t xml:space="preserve"> </w:t>
      </w:r>
      <w:r w:rsidRPr="00EA6DE0">
        <w:rPr>
          <w:rFonts w:ascii="微软雅黑" w:eastAsia="微软雅黑" w:hAnsi="微软雅黑" w:hint="eastAsia"/>
          <w:sz w:val="21"/>
        </w:rPr>
        <w:t>Design视觉设计语言很大程度可以满足这项需求。其“纸墨”化的拟物风格经过市场检验，已经证明其优越性，谷歌自家全系列产品因其设计风格收到了无数好评。着眼于国内，除了一些类似于淘宝，</w:t>
      </w:r>
      <w:proofErr w:type="gramStart"/>
      <w:r w:rsidRPr="00EA6DE0">
        <w:rPr>
          <w:rFonts w:ascii="微软雅黑" w:eastAsia="微软雅黑" w:hAnsi="微软雅黑" w:hint="eastAsia"/>
          <w:sz w:val="21"/>
        </w:rPr>
        <w:t>微信这类</w:t>
      </w:r>
      <w:proofErr w:type="gramEnd"/>
      <w:r w:rsidRPr="00EA6DE0">
        <w:rPr>
          <w:rFonts w:ascii="微软雅黑" w:eastAsia="微软雅黑" w:hAnsi="微软雅黑" w:hint="eastAsia"/>
          <w:sz w:val="21"/>
        </w:rPr>
        <w:t>的重量级应用，多数中量级及以下的应用都在向Material</w:t>
      </w:r>
      <w:r w:rsidRPr="00EA6DE0">
        <w:rPr>
          <w:rFonts w:ascii="微软雅黑" w:eastAsia="微软雅黑" w:hAnsi="微软雅黑"/>
          <w:sz w:val="21"/>
        </w:rPr>
        <w:t xml:space="preserve"> </w:t>
      </w:r>
      <w:r w:rsidRPr="00EA6DE0">
        <w:rPr>
          <w:rFonts w:ascii="微软雅黑" w:eastAsia="微软雅黑" w:hAnsi="微软雅黑" w:hint="eastAsia"/>
          <w:sz w:val="21"/>
        </w:rPr>
        <w:t>Design的设计风格进行靠拢。Material</w:t>
      </w:r>
      <w:r w:rsidRPr="00EA6DE0">
        <w:rPr>
          <w:rFonts w:ascii="微软雅黑" w:eastAsia="微软雅黑" w:hAnsi="微软雅黑"/>
          <w:sz w:val="21"/>
        </w:rPr>
        <w:t xml:space="preserve"> </w:t>
      </w:r>
      <w:r w:rsidRPr="00EA6DE0">
        <w:rPr>
          <w:rFonts w:ascii="微软雅黑" w:eastAsia="微软雅黑" w:hAnsi="微软雅黑" w:hint="eastAsia"/>
          <w:sz w:val="21"/>
        </w:rPr>
        <w:t>Design的视觉设计语言可以有效的通过动画，光影和平面效果引导用户以开发者期望的方式使用应用。本论文所实现的番茄闹钟属于一款轻量级应用，功能专一，界面简洁，应使用Material</w:t>
      </w:r>
      <w:r w:rsidRPr="00EA6DE0">
        <w:rPr>
          <w:rFonts w:ascii="微软雅黑" w:eastAsia="微软雅黑" w:hAnsi="微软雅黑"/>
          <w:sz w:val="21"/>
        </w:rPr>
        <w:t xml:space="preserve"> </w:t>
      </w:r>
      <w:r w:rsidRPr="00EA6DE0">
        <w:rPr>
          <w:rFonts w:ascii="微软雅黑" w:eastAsia="微软雅黑" w:hAnsi="微软雅黑" w:hint="eastAsia"/>
          <w:sz w:val="21"/>
        </w:rPr>
        <w:t>Design视觉设计语言进行交互界面的设计。</w:t>
      </w:r>
    </w:p>
    <w:p w:rsidR="00EA6DE0" w:rsidRPr="00EA6DE0" w:rsidRDefault="00EA6DE0" w:rsidP="00EA6DE0">
      <w:pPr>
        <w:spacing w:line="240" w:lineRule="auto"/>
        <w:ind w:firstLine="0"/>
        <w:rPr>
          <w:rFonts w:ascii="微软雅黑" w:eastAsia="微软雅黑" w:hAnsi="微软雅黑" w:hint="eastAsia"/>
          <w:sz w:val="21"/>
        </w:rPr>
      </w:pPr>
      <w:r w:rsidRPr="00EA6DE0">
        <w:rPr>
          <w:rFonts w:ascii="微软雅黑" w:eastAsia="微软雅黑" w:hAnsi="微软雅黑"/>
          <w:sz w:val="21"/>
        </w:rPr>
        <w:tab/>
      </w:r>
      <w:r w:rsidRPr="00EA6DE0">
        <w:rPr>
          <w:rFonts w:ascii="微软雅黑" w:eastAsia="微软雅黑" w:hAnsi="微软雅黑" w:hint="eastAsia"/>
          <w:sz w:val="21"/>
        </w:rPr>
        <w:t>由于本应用是一款需要计时的手机应用，因此必然需要涉及到时提醒。为了遵循应用整体的设计风格，响铃需要进行特殊定制。同时使用不同的响铃区分“开始工作”和“开始休息”的情景，也可以一定程度上提高应用的可用性。</w:t>
      </w:r>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lastRenderedPageBreak/>
        <w:t>根据前文市场现状的研究我们可以得知，目前市面上的番茄时钟应用或多或少存在功能冗余或缺失。本次论文设计实现的番茄应用，需要引导用户建立良好的使用番茄时钟的使用习惯。本应用希望用户在新建一项任务时，将其作为一个长期反复执行的项目来看待，比如“写文章”，“健身”，并由用户自己管理执行的时段和具体内容，这样通过一段时间的坚持，用户可以从应用程序中得到自己执行情况的反馈，从而达到建立成就感或紧迫感的目标。</w:t>
      </w:r>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同样，在执行任务的过程中，通过各种方式暗示用户（而非强迫，那样会有可能会造成不良好的使用体验）不要轻易放弃正在执行的任务。比如，用户点击手机导航栏返回按钮的时候，弹出提示框询问是否确认退出。在页面中是设置暂停按钮，用户必须</w:t>
      </w:r>
      <w:proofErr w:type="gramStart"/>
      <w:r w:rsidRPr="00EA6DE0">
        <w:rPr>
          <w:rFonts w:ascii="微软雅黑" w:eastAsia="微软雅黑" w:hAnsi="微软雅黑" w:hint="eastAsia"/>
          <w:sz w:val="21"/>
        </w:rPr>
        <w:t>长按才能</w:t>
      </w:r>
      <w:proofErr w:type="gramEnd"/>
      <w:r w:rsidRPr="00EA6DE0">
        <w:rPr>
          <w:rFonts w:ascii="微软雅黑" w:eastAsia="微软雅黑" w:hAnsi="微软雅黑" w:hint="eastAsia"/>
          <w:sz w:val="21"/>
        </w:rPr>
        <w:t>达到效果，但点击开始按钮即可继续之前的计时。本论文的应用除了为用户提供一个工具，更希望能引导用户正确的养成良好的工作习惯，合理的分配时间，劳逸结合，以达到最高效的产出。</w:t>
      </w:r>
    </w:p>
    <w:p w:rsidR="00EA6DE0" w:rsidRPr="00EA6DE0" w:rsidRDefault="00EA6DE0" w:rsidP="00EA6DE0">
      <w:pPr>
        <w:spacing w:line="240" w:lineRule="auto"/>
        <w:rPr>
          <w:rFonts w:ascii="微软雅黑" w:eastAsia="微软雅黑" w:hAnsi="微软雅黑" w:hint="eastAsia"/>
          <w:sz w:val="21"/>
        </w:rPr>
      </w:pPr>
      <w:r w:rsidRPr="00EA6DE0">
        <w:rPr>
          <w:rFonts w:ascii="微软雅黑" w:eastAsia="微软雅黑" w:hAnsi="微软雅黑" w:hint="eastAsia"/>
          <w:sz w:val="21"/>
        </w:rPr>
        <w:t>除此之外，一款优秀的应用需要在性能方面也有较好的优化。由于本应用在执行任务的过程中，需要一直占用CPU，因此在电源管理和线程管理上需要进行一定得优化，既要保证功能不受影响，同时将应用对于系统资源的占用降到最少，在不需要的时候释放不用的资源。在使用到高清位图时，使用合理的压缩方式以提高应用的展示性能，降低对内存的占用。同时还需要在各类图形界面做出优化，以提高运行流畅度和适配程度。</w:t>
      </w:r>
    </w:p>
    <w:p w:rsidR="00EA6DE0" w:rsidRPr="00EA6DE0" w:rsidRDefault="00EA6DE0" w:rsidP="00EA6DE0">
      <w:pPr>
        <w:pStyle w:val="2"/>
        <w:rPr>
          <w:rFonts w:hint="eastAsia"/>
        </w:rPr>
      </w:pPr>
      <w:bookmarkStart w:id="4" w:name="_Toc482800065"/>
      <w:r w:rsidRPr="00EA6DE0">
        <w:rPr>
          <w:rFonts w:hint="eastAsia"/>
        </w:rPr>
        <w:t>2</w:t>
      </w:r>
      <w:r w:rsidRPr="00EA6DE0">
        <w:t xml:space="preserve"> </w:t>
      </w:r>
      <w:r w:rsidRPr="00EA6DE0">
        <w:rPr>
          <w:rFonts w:hint="eastAsia"/>
        </w:rPr>
        <w:t>可行性分析</w:t>
      </w:r>
      <w:bookmarkEnd w:id="4"/>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可行性分析的目的就是开发者需要在投入人力物力进行应用开发之前，探究问题解决的必要性和可行性，现有的技术设备，资金情况或其他客观条件是否支持问题的解决。问论文将从经济可行性，技术可行性和操作可行性三个方面进行论述。</w:t>
      </w:r>
    </w:p>
    <w:p w:rsidR="00EA6DE0" w:rsidRPr="00EA6DE0" w:rsidRDefault="00EA6DE0" w:rsidP="00EA6DE0">
      <w:pPr>
        <w:pStyle w:val="3"/>
        <w:spacing w:line="240" w:lineRule="auto"/>
        <w:rPr>
          <w:rFonts w:ascii="微软雅黑" w:eastAsia="微软雅黑" w:hAnsi="微软雅黑" w:hint="eastAsia"/>
          <w:sz w:val="21"/>
        </w:rPr>
      </w:pPr>
      <w:bookmarkStart w:id="5" w:name="_Toc482800066"/>
      <w:r w:rsidRPr="00EA6DE0">
        <w:rPr>
          <w:rFonts w:ascii="微软雅黑" w:eastAsia="微软雅黑" w:hAnsi="微软雅黑" w:hint="eastAsia"/>
          <w:sz w:val="21"/>
        </w:rPr>
        <w:t>2.1</w:t>
      </w:r>
      <w:r w:rsidRPr="00EA6DE0">
        <w:rPr>
          <w:rFonts w:ascii="微软雅黑" w:eastAsia="微软雅黑" w:hAnsi="微软雅黑"/>
          <w:sz w:val="21"/>
        </w:rPr>
        <w:t xml:space="preserve"> </w:t>
      </w:r>
      <w:r w:rsidRPr="00EA6DE0">
        <w:rPr>
          <w:rFonts w:ascii="微软雅黑" w:eastAsia="微软雅黑" w:hAnsi="微软雅黑" w:hint="eastAsia"/>
          <w:sz w:val="21"/>
        </w:rPr>
        <w:t>经济可行性</w:t>
      </w:r>
      <w:bookmarkEnd w:id="5"/>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本论文开发过程使用的均为开源软件，开发成本低廉。在应用投入使用后，仅需要一台Android手机即可正常使用，无需额外设备参与。考虑到当今社会中，智能手机已经十分普及，而搭载Android操作系统的智能手机市场占有量远远领先，因此选择Android系统进行开发可以达到最大程度传播的目标。</w:t>
      </w:r>
    </w:p>
    <w:p w:rsidR="00EA6DE0" w:rsidRPr="00EA6DE0" w:rsidRDefault="00EA6DE0" w:rsidP="00EA6DE0">
      <w:pPr>
        <w:pStyle w:val="3"/>
        <w:spacing w:line="240" w:lineRule="auto"/>
        <w:rPr>
          <w:rFonts w:ascii="微软雅黑" w:eastAsia="微软雅黑" w:hAnsi="微软雅黑"/>
          <w:sz w:val="21"/>
        </w:rPr>
      </w:pPr>
      <w:bookmarkStart w:id="6" w:name="_Toc482800067"/>
      <w:r w:rsidRPr="00EA6DE0">
        <w:rPr>
          <w:rFonts w:ascii="微软雅黑" w:eastAsia="微软雅黑" w:hAnsi="微软雅黑" w:hint="eastAsia"/>
          <w:sz w:val="21"/>
        </w:rPr>
        <w:t>2.2</w:t>
      </w:r>
      <w:r w:rsidRPr="00EA6DE0">
        <w:rPr>
          <w:rFonts w:ascii="微软雅黑" w:eastAsia="微软雅黑" w:hAnsi="微软雅黑"/>
          <w:sz w:val="21"/>
        </w:rPr>
        <w:t xml:space="preserve"> </w:t>
      </w:r>
      <w:r w:rsidRPr="00EA6DE0">
        <w:rPr>
          <w:rFonts w:ascii="微软雅黑" w:eastAsia="微软雅黑" w:hAnsi="微软雅黑" w:hint="eastAsia"/>
          <w:sz w:val="21"/>
        </w:rPr>
        <w:t>技术可行性</w:t>
      </w:r>
      <w:bookmarkEnd w:id="6"/>
    </w:p>
    <w:p w:rsidR="00EA6DE0" w:rsidRPr="00EA6DE0" w:rsidRDefault="00EA6DE0" w:rsidP="00EA6DE0">
      <w:pPr>
        <w:spacing w:line="240" w:lineRule="auto"/>
        <w:rPr>
          <w:rFonts w:ascii="微软雅黑" w:eastAsia="微软雅黑" w:hAnsi="微软雅黑"/>
          <w:sz w:val="21"/>
        </w:rPr>
      </w:pPr>
      <w:r w:rsidRPr="00EA6DE0">
        <w:rPr>
          <w:rFonts w:ascii="微软雅黑" w:eastAsia="微软雅黑" w:hAnsi="微软雅黑" w:hint="eastAsia"/>
          <w:sz w:val="21"/>
        </w:rPr>
        <w:t>本应用在开发过程中，使用搭载Windows</w:t>
      </w:r>
      <w:r w:rsidRPr="00EA6DE0">
        <w:rPr>
          <w:rFonts w:ascii="微软雅黑" w:eastAsia="微软雅黑" w:hAnsi="微软雅黑"/>
          <w:sz w:val="21"/>
        </w:rPr>
        <w:t xml:space="preserve"> </w:t>
      </w:r>
      <w:r w:rsidRPr="00EA6DE0">
        <w:rPr>
          <w:rFonts w:ascii="微软雅黑" w:eastAsia="微软雅黑" w:hAnsi="微软雅黑" w:hint="eastAsia"/>
          <w:sz w:val="21"/>
        </w:rPr>
        <w:t>10操作系统的计算机进行开发，使用Java</w:t>
      </w:r>
      <w:r w:rsidRPr="00EA6DE0">
        <w:rPr>
          <w:rFonts w:ascii="微软雅黑" w:eastAsia="微软雅黑" w:hAnsi="微软雅黑"/>
          <w:sz w:val="21"/>
        </w:rPr>
        <w:t xml:space="preserve"> </w:t>
      </w:r>
      <w:r w:rsidRPr="00EA6DE0">
        <w:rPr>
          <w:rFonts w:ascii="微软雅黑" w:eastAsia="微软雅黑" w:hAnsi="微软雅黑" w:hint="eastAsia"/>
          <w:sz w:val="21"/>
        </w:rPr>
        <w:t>8作为开发过程中使用的JDK版本，同时使用最新的Android</w:t>
      </w:r>
      <w:r w:rsidRPr="00EA6DE0">
        <w:rPr>
          <w:rFonts w:ascii="微软雅黑" w:eastAsia="微软雅黑" w:hAnsi="微软雅黑"/>
          <w:sz w:val="21"/>
        </w:rPr>
        <w:t xml:space="preserve"> </w:t>
      </w:r>
      <w:r w:rsidRPr="00EA6DE0">
        <w:rPr>
          <w:rFonts w:ascii="微软雅黑" w:eastAsia="微软雅黑" w:hAnsi="微软雅黑" w:hint="eastAsia"/>
          <w:sz w:val="21"/>
        </w:rPr>
        <w:t>Studio</w:t>
      </w:r>
      <w:r w:rsidRPr="00EA6DE0">
        <w:rPr>
          <w:rFonts w:ascii="微软雅黑" w:eastAsia="微软雅黑" w:hAnsi="微软雅黑"/>
          <w:sz w:val="21"/>
        </w:rPr>
        <w:t xml:space="preserve"> </w:t>
      </w:r>
      <w:r w:rsidRPr="00EA6DE0">
        <w:rPr>
          <w:rFonts w:ascii="微软雅黑" w:eastAsia="微软雅黑" w:hAnsi="微软雅黑" w:hint="eastAsia"/>
          <w:sz w:val="21"/>
        </w:rPr>
        <w:t>2.3搭建开发环境，使用搭载Emotion</w:t>
      </w:r>
      <w:r w:rsidRPr="00EA6DE0">
        <w:rPr>
          <w:rFonts w:ascii="微软雅黑" w:eastAsia="微软雅黑" w:hAnsi="微软雅黑"/>
          <w:sz w:val="21"/>
        </w:rPr>
        <w:t xml:space="preserve"> </w:t>
      </w:r>
      <w:r w:rsidRPr="00EA6DE0">
        <w:rPr>
          <w:rFonts w:ascii="微软雅黑" w:eastAsia="微软雅黑" w:hAnsi="微软雅黑" w:hint="eastAsia"/>
          <w:sz w:val="21"/>
        </w:rPr>
        <w:t>UI华为Mate</w:t>
      </w:r>
      <w:r w:rsidRPr="00EA6DE0">
        <w:rPr>
          <w:rFonts w:ascii="微软雅黑" w:eastAsia="微软雅黑" w:hAnsi="微软雅黑"/>
          <w:sz w:val="21"/>
        </w:rPr>
        <w:t xml:space="preserve"> </w:t>
      </w:r>
      <w:r w:rsidRPr="00EA6DE0">
        <w:rPr>
          <w:rFonts w:ascii="微软雅黑" w:eastAsia="微软雅黑" w:hAnsi="微软雅黑" w:hint="eastAsia"/>
          <w:sz w:val="21"/>
        </w:rPr>
        <w:t>7和MIUI</w:t>
      </w:r>
      <w:r w:rsidRPr="00EA6DE0">
        <w:rPr>
          <w:rFonts w:ascii="微软雅黑" w:eastAsia="微软雅黑" w:hAnsi="微软雅黑"/>
          <w:sz w:val="21"/>
        </w:rPr>
        <w:t xml:space="preserve"> </w:t>
      </w:r>
      <w:r w:rsidRPr="00EA6DE0">
        <w:rPr>
          <w:rFonts w:ascii="微软雅黑" w:eastAsia="微软雅黑" w:hAnsi="微软雅黑" w:hint="eastAsia"/>
          <w:sz w:val="21"/>
        </w:rPr>
        <w:t>8</w:t>
      </w:r>
      <w:r w:rsidRPr="00EA6DE0">
        <w:rPr>
          <w:rFonts w:ascii="微软雅黑" w:eastAsia="微软雅黑" w:hAnsi="微软雅黑"/>
          <w:sz w:val="21"/>
        </w:rPr>
        <w:t xml:space="preserve"> </w:t>
      </w:r>
      <w:r w:rsidRPr="00EA6DE0">
        <w:rPr>
          <w:rFonts w:ascii="微软雅黑" w:eastAsia="微软雅黑" w:hAnsi="微软雅黑" w:hint="eastAsia"/>
          <w:sz w:val="21"/>
        </w:rPr>
        <w:lastRenderedPageBreak/>
        <w:t>的小米5作为测试机型，二者操作系统均是基于Android</w:t>
      </w:r>
      <w:r w:rsidRPr="00EA6DE0">
        <w:rPr>
          <w:rFonts w:ascii="微软雅黑" w:eastAsia="微软雅黑" w:hAnsi="微软雅黑"/>
          <w:sz w:val="21"/>
        </w:rPr>
        <w:t xml:space="preserve"> </w:t>
      </w:r>
      <w:r w:rsidRPr="00EA6DE0">
        <w:rPr>
          <w:rFonts w:ascii="微软雅黑" w:eastAsia="微软雅黑" w:hAnsi="微软雅黑" w:hint="eastAsia"/>
          <w:sz w:val="21"/>
        </w:rPr>
        <w:t>6.0版本的操作系统深度定制的。同时Material</w:t>
      </w:r>
      <w:r w:rsidRPr="00EA6DE0">
        <w:rPr>
          <w:rFonts w:ascii="微软雅黑" w:eastAsia="微软雅黑" w:hAnsi="微软雅黑"/>
          <w:sz w:val="21"/>
        </w:rPr>
        <w:t xml:space="preserve"> </w:t>
      </w:r>
      <w:r w:rsidRPr="00EA6DE0">
        <w:rPr>
          <w:rFonts w:ascii="微软雅黑" w:eastAsia="微软雅黑" w:hAnsi="微软雅黑" w:hint="eastAsia"/>
          <w:sz w:val="21"/>
        </w:rPr>
        <w:t>Design视觉设计语言也已经</w:t>
      </w:r>
      <w:proofErr w:type="gramStart"/>
      <w:r w:rsidRPr="00EA6DE0">
        <w:rPr>
          <w:rFonts w:ascii="微软雅黑" w:eastAsia="微软雅黑" w:hAnsi="微软雅黑" w:hint="eastAsia"/>
          <w:sz w:val="21"/>
        </w:rPr>
        <w:t>发布近</w:t>
      </w:r>
      <w:proofErr w:type="gramEnd"/>
      <w:r w:rsidRPr="00EA6DE0">
        <w:rPr>
          <w:rFonts w:ascii="微软雅黑" w:eastAsia="微软雅黑" w:hAnsi="微软雅黑" w:hint="eastAsia"/>
          <w:sz w:val="21"/>
        </w:rPr>
        <w:t>三年，规范经过长时间的摸索已经基本明确。以上涉及到的技术细节均是经过长时间检验的成熟技术，使用过程中会出现的问题均有很多网络文献可供参考解决。因此开发本应用在技术角度上也是可行的。</w:t>
      </w:r>
    </w:p>
    <w:p w:rsidR="00EA6DE0" w:rsidRPr="00EA6DE0" w:rsidRDefault="00EA6DE0" w:rsidP="00EA6DE0">
      <w:pPr>
        <w:pStyle w:val="3"/>
        <w:spacing w:line="240" w:lineRule="auto"/>
        <w:rPr>
          <w:rFonts w:ascii="微软雅黑" w:eastAsia="微软雅黑" w:hAnsi="微软雅黑" w:hint="eastAsia"/>
          <w:sz w:val="21"/>
        </w:rPr>
      </w:pPr>
      <w:bookmarkStart w:id="7" w:name="_Toc482800068"/>
      <w:r w:rsidRPr="00EA6DE0">
        <w:rPr>
          <w:rFonts w:ascii="微软雅黑" w:eastAsia="微软雅黑" w:hAnsi="微软雅黑" w:hint="eastAsia"/>
          <w:sz w:val="21"/>
        </w:rPr>
        <w:t>2.3</w:t>
      </w:r>
      <w:r w:rsidRPr="00EA6DE0">
        <w:rPr>
          <w:rFonts w:ascii="微软雅黑" w:eastAsia="微软雅黑" w:hAnsi="微软雅黑"/>
          <w:sz w:val="21"/>
        </w:rPr>
        <w:t xml:space="preserve"> </w:t>
      </w:r>
      <w:r w:rsidRPr="00EA6DE0">
        <w:rPr>
          <w:rFonts w:ascii="微软雅黑" w:eastAsia="微软雅黑" w:hAnsi="微软雅黑" w:hint="eastAsia"/>
          <w:sz w:val="21"/>
        </w:rPr>
        <w:t>操作可行性</w:t>
      </w:r>
      <w:bookmarkEnd w:id="7"/>
    </w:p>
    <w:p w:rsidR="00EA6DE0" w:rsidRPr="00EA6DE0" w:rsidRDefault="00EA6DE0" w:rsidP="00EA6DE0">
      <w:pPr>
        <w:spacing w:line="240" w:lineRule="auto"/>
        <w:rPr>
          <w:rFonts w:ascii="微软雅黑" w:eastAsia="微软雅黑" w:hAnsi="微软雅黑" w:hint="eastAsia"/>
          <w:sz w:val="21"/>
        </w:rPr>
      </w:pPr>
      <w:r w:rsidRPr="00EA6DE0">
        <w:rPr>
          <w:rFonts w:ascii="微软雅黑" w:eastAsia="微软雅黑" w:hAnsi="微软雅黑" w:hint="eastAsia"/>
          <w:sz w:val="21"/>
        </w:rPr>
        <w:t>本应用在使用过程中，不需要掌握很多专业知识，只需要掌握日常智能手机的使用方法即可。手机应用可以提供很多细节设计，引导用户学习和习惯应用的使用方法。因此在可操作性方面，本应用的设计和实现也是可行的。</w:t>
      </w:r>
    </w:p>
    <w:p w:rsidR="00DE2AC7" w:rsidRPr="00EA6DE0" w:rsidRDefault="00DE2AC7" w:rsidP="00EA6DE0">
      <w:pPr>
        <w:spacing w:line="240" w:lineRule="auto"/>
        <w:rPr>
          <w:rFonts w:ascii="微软雅黑" w:eastAsia="微软雅黑" w:hAnsi="微软雅黑"/>
          <w:sz w:val="21"/>
        </w:rPr>
      </w:pPr>
    </w:p>
    <w:sectPr w:rsidR="00DE2AC7" w:rsidRPr="00EA6DE0" w:rsidSect="00EA6DE0">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4524"/>
    <w:multiLevelType w:val="hybridMultilevel"/>
    <w:tmpl w:val="EA5A2B54"/>
    <w:lvl w:ilvl="0" w:tplc="1FCC2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A5BD0"/>
    <w:multiLevelType w:val="hybridMultilevel"/>
    <w:tmpl w:val="01C07D76"/>
    <w:lvl w:ilvl="0" w:tplc="982C6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393F41"/>
    <w:multiLevelType w:val="multilevel"/>
    <w:tmpl w:val="A6CA109A"/>
    <w:lvl w:ilvl="0">
      <w:start w:val="1"/>
      <w:numFmt w:val="chineseCountingThousand"/>
      <w:suff w:val="nothing"/>
      <w:lvlText w:val="第%1章"/>
      <w:lvlJc w:val="left"/>
      <w:pPr>
        <w:ind w:left="180" w:firstLine="0"/>
      </w:pPr>
      <w:rPr>
        <w:rFonts w:hint="eastAsia"/>
      </w:rPr>
    </w:lvl>
    <w:lvl w:ilvl="1">
      <w:start w:val="1"/>
      <w:numFmt w:val="upperLetter"/>
      <w:suff w:val="nothing"/>
      <w:lvlText w:val="%2"/>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572C0D4C"/>
    <w:multiLevelType w:val="hybridMultilevel"/>
    <w:tmpl w:val="BB5C63BA"/>
    <w:lvl w:ilvl="0" w:tplc="14D4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6A3DAC"/>
    <w:multiLevelType w:val="hybridMultilevel"/>
    <w:tmpl w:val="6DEC75E4"/>
    <w:lvl w:ilvl="0" w:tplc="6B925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E0"/>
    <w:rsid w:val="00DE2AC7"/>
    <w:rsid w:val="00EA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2909"/>
  <w15:chartTrackingRefBased/>
  <w15:docId w15:val="{74004D34-838E-46AB-9606-DB8345DA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DE0"/>
    <w:pPr>
      <w:widowControl w:val="0"/>
      <w:spacing w:line="360" w:lineRule="auto"/>
      <w:ind w:firstLine="420"/>
      <w:jc w:val="both"/>
    </w:pPr>
    <w:rPr>
      <w:rFonts w:ascii="Times New Roman" w:eastAsia="宋体" w:hAnsi="Times New Roman" w:cs="Times New Roman"/>
      <w:sz w:val="24"/>
      <w:szCs w:val="24"/>
    </w:rPr>
  </w:style>
  <w:style w:type="paragraph" w:styleId="1">
    <w:name w:val="heading 1"/>
    <w:aliases w:val="H1,Fab-1,Heading 0"/>
    <w:basedOn w:val="a"/>
    <w:next w:val="a"/>
    <w:link w:val="1Char"/>
    <w:autoRedefine/>
    <w:qFormat/>
    <w:rsid w:val="00EA6DE0"/>
    <w:pPr>
      <w:keepNext/>
      <w:keepLines/>
      <w:snapToGrid w:val="0"/>
      <w:spacing w:before="340" w:after="330" w:line="240" w:lineRule="auto"/>
      <w:ind w:firstLine="0"/>
      <w:jc w:val="center"/>
      <w:outlineLvl w:val="0"/>
    </w:pPr>
    <w:rPr>
      <w:rFonts w:ascii="微软雅黑" w:eastAsia="微软雅黑" w:hAnsi="微软雅黑"/>
      <w:b/>
      <w:bCs/>
      <w:kern w:val="44"/>
      <w:sz w:val="28"/>
      <w:szCs w:val="44"/>
      <w:lang w:val="x-none"/>
    </w:rPr>
  </w:style>
  <w:style w:type="paragraph" w:styleId="2">
    <w:name w:val="heading 2"/>
    <w:aliases w:val="Heading 2 Hidden,Heading 2 CCBS,H2,H21,H22,H23,H24,H25,H26,H27,H28,H29,H210,H211,H212,H221,H231,H241,H251,H261,H271,H281,H291,H2101,H2111,H213,H222,H232,H242,H252,H262,H272,H282,H292,H2102,H2112,H2121,H2211,H2311,H2411,H2511,H2611,H2711,H2811"/>
    <w:basedOn w:val="a"/>
    <w:next w:val="a0"/>
    <w:link w:val="2Char"/>
    <w:autoRedefine/>
    <w:qFormat/>
    <w:rsid w:val="00EA6DE0"/>
    <w:pPr>
      <w:keepNext/>
      <w:keepLines/>
      <w:spacing w:line="240" w:lineRule="auto"/>
      <w:ind w:firstLine="0"/>
      <w:outlineLvl w:val="1"/>
    </w:pPr>
    <w:rPr>
      <w:rFonts w:ascii="微软雅黑" w:eastAsia="微软雅黑" w:hAnsi="微软雅黑"/>
      <w:b/>
      <w:szCs w:val="20"/>
    </w:rPr>
  </w:style>
  <w:style w:type="paragraph" w:styleId="3">
    <w:name w:val="heading 3"/>
    <w:aliases w:val="H3"/>
    <w:basedOn w:val="a"/>
    <w:next w:val="a"/>
    <w:link w:val="30"/>
    <w:autoRedefine/>
    <w:qFormat/>
    <w:rsid w:val="00EA6DE0"/>
    <w:pPr>
      <w:keepNext/>
      <w:numPr>
        <w:ilvl w:val="2"/>
        <w:numId w:val="1"/>
      </w:numPr>
      <w:autoSpaceDE w:val="0"/>
      <w:autoSpaceDN w:val="0"/>
      <w:adjustRightInd w:val="0"/>
      <w:ind w:right="238"/>
      <w:outlineLvl w:val="2"/>
    </w:pPr>
    <w:rPr>
      <w:rFonts w:eastAsia="黑体"/>
      <w:b/>
      <w:bCs/>
    </w:rPr>
  </w:style>
  <w:style w:type="paragraph" w:styleId="4">
    <w:name w:val="heading 4"/>
    <w:basedOn w:val="a"/>
    <w:next w:val="a"/>
    <w:link w:val="40"/>
    <w:qFormat/>
    <w:rsid w:val="00EA6DE0"/>
    <w:pPr>
      <w:keepNext/>
      <w:numPr>
        <w:ilvl w:val="3"/>
        <w:numId w:val="1"/>
      </w:numPr>
      <w:outlineLvl w:val="3"/>
    </w:pPr>
    <w:rPr>
      <w:b/>
      <w:bCs/>
      <w:sz w:val="30"/>
    </w:rPr>
  </w:style>
  <w:style w:type="paragraph" w:styleId="5">
    <w:name w:val="heading 5"/>
    <w:basedOn w:val="a"/>
    <w:next w:val="a"/>
    <w:link w:val="50"/>
    <w:qFormat/>
    <w:rsid w:val="00EA6DE0"/>
    <w:pPr>
      <w:keepNext/>
      <w:keepLines/>
      <w:numPr>
        <w:ilvl w:val="4"/>
        <w:numId w:val="1"/>
      </w:numPr>
      <w:spacing w:before="280" w:after="290" w:line="376" w:lineRule="auto"/>
      <w:outlineLvl w:val="4"/>
    </w:pPr>
    <w:rPr>
      <w:b/>
      <w:bCs/>
      <w:sz w:val="28"/>
      <w:szCs w:val="28"/>
    </w:rPr>
  </w:style>
  <w:style w:type="paragraph" w:styleId="6">
    <w:name w:val="heading 6"/>
    <w:aliases w:val="H4"/>
    <w:basedOn w:val="a"/>
    <w:next w:val="a"/>
    <w:link w:val="60"/>
    <w:autoRedefine/>
    <w:qFormat/>
    <w:rsid w:val="00EA6DE0"/>
    <w:pPr>
      <w:keepNext/>
      <w:keepLines/>
      <w:numPr>
        <w:ilvl w:val="5"/>
        <w:numId w:val="1"/>
      </w:numPr>
      <w:spacing w:before="100" w:beforeAutospacing="1" w:after="100" w:afterAutospacing="1"/>
      <w:outlineLvl w:val="5"/>
    </w:pPr>
    <w:rPr>
      <w:rFonts w:ascii="Arial" w:hAnsi="Arial"/>
      <w:b/>
      <w:bCs/>
    </w:rPr>
  </w:style>
  <w:style w:type="paragraph" w:styleId="7">
    <w:name w:val="heading 7"/>
    <w:basedOn w:val="a"/>
    <w:next w:val="a"/>
    <w:link w:val="70"/>
    <w:qFormat/>
    <w:rsid w:val="00EA6DE0"/>
    <w:pPr>
      <w:keepNext/>
      <w:keepLines/>
      <w:numPr>
        <w:ilvl w:val="6"/>
        <w:numId w:val="1"/>
      </w:numPr>
      <w:spacing w:before="240" w:after="64" w:line="320" w:lineRule="auto"/>
      <w:outlineLvl w:val="6"/>
    </w:pPr>
    <w:rPr>
      <w:b/>
      <w:bCs/>
    </w:rPr>
  </w:style>
  <w:style w:type="paragraph" w:styleId="8">
    <w:name w:val="heading 8"/>
    <w:basedOn w:val="9"/>
    <w:link w:val="80"/>
    <w:autoRedefine/>
    <w:qFormat/>
    <w:rsid w:val="00EA6DE0"/>
    <w:pPr>
      <w:numPr>
        <w:ilvl w:val="7"/>
      </w:numPr>
      <w:outlineLvl w:val="7"/>
    </w:pPr>
    <w:rPr>
      <w:rFonts w:ascii="黑体" w:hAnsi="宋体"/>
    </w:rPr>
  </w:style>
  <w:style w:type="paragraph" w:styleId="9">
    <w:name w:val="heading 9"/>
    <w:basedOn w:val="a"/>
    <w:next w:val="a"/>
    <w:link w:val="90"/>
    <w:qFormat/>
    <w:rsid w:val="00EA6DE0"/>
    <w:pPr>
      <w:keepNext/>
      <w:keepLines/>
      <w:numPr>
        <w:ilvl w:val="8"/>
        <w:numId w:val="1"/>
      </w:numPr>
      <w:spacing w:before="240" w:after="64" w:line="320" w:lineRule="auto"/>
      <w:jc w:val="center"/>
      <w:outlineLvl w:val="8"/>
    </w:pPr>
    <w:rPr>
      <w:rFonts w:ascii="Arial" w:eastAsia="黑体" w:hAnsi="Arial"/>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EA6DE0"/>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EA6DE0"/>
    <w:rPr>
      <w:rFonts w:asciiTheme="majorHAnsi" w:eastAsiaTheme="majorEastAsia" w:hAnsiTheme="majorHAnsi" w:cstheme="majorBidi"/>
      <w:b/>
      <w:bCs/>
      <w:sz w:val="32"/>
      <w:szCs w:val="32"/>
    </w:rPr>
  </w:style>
  <w:style w:type="character" w:customStyle="1" w:styleId="30">
    <w:name w:val="标题 3 字符"/>
    <w:basedOn w:val="a1"/>
    <w:link w:val="3"/>
    <w:rsid w:val="00EA6DE0"/>
    <w:rPr>
      <w:rFonts w:ascii="Times New Roman" w:eastAsia="黑体" w:hAnsi="Times New Roman" w:cs="Times New Roman"/>
      <w:b/>
      <w:bCs/>
      <w:sz w:val="24"/>
      <w:szCs w:val="24"/>
    </w:rPr>
  </w:style>
  <w:style w:type="character" w:customStyle="1" w:styleId="40">
    <w:name w:val="标题 4 字符"/>
    <w:basedOn w:val="a1"/>
    <w:link w:val="4"/>
    <w:rsid w:val="00EA6DE0"/>
    <w:rPr>
      <w:rFonts w:ascii="Times New Roman" w:eastAsia="宋体" w:hAnsi="Times New Roman" w:cs="Times New Roman"/>
      <w:b/>
      <w:bCs/>
      <w:sz w:val="30"/>
      <w:szCs w:val="24"/>
    </w:rPr>
  </w:style>
  <w:style w:type="character" w:customStyle="1" w:styleId="50">
    <w:name w:val="标题 5 字符"/>
    <w:basedOn w:val="a1"/>
    <w:link w:val="5"/>
    <w:rsid w:val="00EA6DE0"/>
    <w:rPr>
      <w:rFonts w:ascii="Times New Roman" w:eastAsia="宋体" w:hAnsi="Times New Roman" w:cs="Times New Roman"/>
      <w:b/>
      <w:bCs/>
      <w:sz w:val="28"/>
      <w:szCs w:val="28"/>
    </w:rPr>
  </w:style>
  <w:style w:type="character" w:customStyle="1" w:styleId="60">
    <w:name w:val="标题 6 字符"/>
    <w:basedOn w:val="a1"/>
    <w:link w:val="6"/>
    <w:rsid w:val="00EA6DE0"/>
    <w:rPr>
      <w:rFonts w:ascii="Arial" w:eastAsia="宋体" w:hAnsi="Arial" w:cs="Times New Roman"/>
      <w:b/>
      <w:bCs/>
      <w:sz w:val="24"/>
      <w:szCs w:val="24"/>
    </w:rPr>
  </w:style>
  <w:style w:type="character" w:customStyle="1" w:styleId="70">
    <w:name w:val="标题 7 字符"/>
    <w:basedOn w:val="a1"/>
    <w:link w:val="7"/>
    <w:rsid w:val="00EA6DE0"/>
    <w:rPr>
      <w:rFonts w:ascii="Times New Roman" w:eastAsia="宋体" w:hAnsi="Times New Roman" w:cs="Times New Roman"/>
      <w:b/>
      <w:bCs/>
      <w:sz w:val="24"/>
      <w:szCs w:val="24"/>
    </w:rPr>
  </w:style>
  <w:style w:type="character" w:customStyle="1" w:styleId="80">
    <w:name w:val="标题 8 字符"/>
    <w:basedOn w:val="a1"/>
    <w:link w:val="8"/>
    <w:rsid w:val="00EA6DE0"/>
    <w:rPr>
      <w:rFonts w:ascii="黑体" w:eastAsia="黑体" w:hAnsi="宋体" w:cs="Times New Roman"/>
      <w:sz w:val="24"/>
      <w:szCs w:val="21"/>
      <w:lang w:val="x-none" w:eastAsia="x-none"/>
    </w:rPr>
  </w:style>
  <w:style w:type="character" w:customStyle="1" w:styleId="90">
    <w:name w:val="标题 9 字符"/>
    <w:basedOn w:val="a1"/>
    <w:link w:val="9"/>
    <w:rsid w:val="00EA6DE0"/>
    <w:rPr>
      <w:rFonts w:ascii="Arial" w:eastAsia="黑体" w:hAnsi="Arial" w:cs="Times New Roman"/>
      <w:sz w:val="24"/>
      <w:szCs w:val="21"/>
      <w:lang w:val="x-none" w:eastAsia="x-none"/>
    </w:rPr>
  </w:style>
  <w:style w:type="character" w:customStyle="1" w:styleId="2Char">
    <w:name w:val="标题 2 Char"/>
    <w:aliases w:val="Heading 2 Hidden Char,Heading 2 CCBS Char,H2 Char,H21 Char,H22 Char,H23 Char,H24 Char,H25 Char,H26 Char,H27 Char,H28 Char,H29 Char,H210 Char,H211 Char,H212 Char,H221 Char,H231 Char,H241 Char,H251 Char,H261 Char,H271 Char,H281 Char,H291 Char"/>
    <w:link w:val="2"/>
    <w:rsid w:val="00EA6DE0"/>
    <w:rPr>
      <w:rFonts w:ascii="微软雅黑" w:eastAsia="微软雅黑" w:hAnsi="微软雅黑" w:cs="Times New Roman"/>
      <w:b/>
      <w:sz w:val="24"/>
      <w:szCs w:val="20"/>
    </w:rPr>
  </w:style>
  <w:style w:type="character" w:customStyle="1" w:styleId="1Char">
    <w:name w:val="标题 1 Char"/>
    <w:aliases w:val="H1 Char,Fab-1 Char,Heading 0 Char"/>
    <w:link w:val="1"/>
    <w:rsid w:val="00EA6DE0"/>
    <w:rPr>
      <w:rFonts w:ascii="微软雅黑" w:eastAsia="微软雅黑" w:hAnsi="微软雅黑" w:cs="Times New Roman"/>
      <w:b/>
      <w:bCs/>
      <w:kern w:val="44"/>
      <w:sz w:val="28"/>
      <w:szCs w:val="44"/>
      <w:lang w:val="x-none"/>
    </w:rPr>
  </w:style>
  <w:style w:type="paragraph" w:styleId="a0">
    <w:name w:val="Normal Indent"/>
    <w:basedOn w:val="a"/>
    <w:uiPriority w:val="99"/>
    <w:semiHidden/>
    <w:unhideWhenUsed/>
    <w:rsid w:val="00EA6DE0"/>
    <w:pPr>
      <w:ind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Charlie</dc:creator>
  <cp:keywords/>
  <dc:description/>
  <cp:lastModifiedBy>Echo Charlie</cp:lastModifiedBy>
  <cp:revision>1</cp:revision>
  <dcterms:created xsi:type="dcterms:W3CDTF">2017-05-21T05:06:00Z</dcterms:created>
  <dcterms:modified xsi:type="dcterms:W3CDTF">2017-05-21T05:11:00Z</dcterms:modified>
</cp:coreProperties>
</file>