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5B535" w14:textId="6B1EAE76" w:rsidR="00013B4C" w:rsidRDefault="00F14531">
      <w:r>
        <w:t>Outline for paper</w:t>
      </w:r>
    </w:p>
    <w:p w14:paraId="1317C5AD" w14:textId="12074B67" w:rsidR="00F14531" w:rsidRDefault="00F14531"/>
    <w:p w14:paraId="3CE461D2" w14:textId="3ACCBCB3" w:rsidR="00F14531" w:rsidRDefault="00F14531" w:rsidP="00F14531">
      <w:pPr>
        <w:pStyle w:val="ListParagraph"/>
        <w:numPr>
          <w:ilvl w:val="0"/>
          <w:numId w:val="2"/>
        </w:numPr>
      </w:pPr>
      <w:r>
        <w:t>Interests in this technology started around the 2000s</w:t>
      </w:r>
    </w:p>
    <w:p w14:paraId="5B6FF306" w14:textId="4AC18F7D" w:rsidR="00C402EC" w:rsidRDefault="00C402EC" w:rsidP="00C402EC">
      <w:pPr>
        <w:pStyle w:val="ListParagraph"/>
        <w:numPr>
          <w:ilvl w:val="1"/>
          <w:numId w:val="2"/>
        </w:numPr>
      </w:pPr>
      <w:r>
        <w:t>Looking to avoid issues of pipeline hazards</w:t>
      </w:r>
    </w:p>
    <w:p w14:paraId="22B559C3" w14:textId="1C59859F" w:rsidR="007A435A" w:rsidRDefault="00C402EC" w:rsidP="007A435A">
      <w:pPr>
        <w:pStyle w:val="ListParagraph"/>
        <w:numPr>
          <w:ilvl w:val="1"/>
          <w:numId w:val="2"/>
        </w:numPr>
      </w:pPr>
      <w:r>
        <w:t>Power consumption concerns</w:t>
      </w:r>
    </w:p>
    <w:p w14:paraId="3167DBFC" w14:textId="4CF4A1C1" w:rsidR="007A435A" w:rsidRDefault="007A435A" w:rsidP="007A435A">
      <w:pPr>
        <w:pStyle w:val="ListParagraph"/>
        <w:numPr>
          <w:ilvl w:val="0"/>
          <w:numId w:val="2"/>
        </w:numPr>
      </w:pPr>
      <w:r>
        <w:t>Basic overview</w:t>
      </w:r>
    </w:p>
    <w:p w14:paraId="6C920656" w14:textId="5FE186F0" w:rsidR="007A435A" w:rsidRDefault="007A435A" w:rsidP="0012213C">
      <w:pPr>
        <w:pStyle w:val="ListParagraph"/>
        <w:numPr>
          <w:ilvl w:val="1"/>
          <w:numId w:val="2"/>
        </w:numPr>
      </w:pPr>
      <w:r>
        <w:t>Asynchronous processors are composed of separate logical units that process work on demand and communicate with each other via communication protocols to verify that data transfer occurs properly rather than a global clock</w:t>
      </w:r>
    </w:p>
    <w:p w14:paraId="6A02858B" w14:textId="23489178" w:rsidR="00A05CEC" w:rsidRDefault="00A05CEC" w:rsidP="0012213C">
      <w:pPr>
        <w:pStyle w:val="ListParagraph"/>
        <w:numPr>
          <w:ilvl w:val="1"/>
          <w:numId w:val="2"/>
        </w:numPr>
      </w:pPr>
      <w:r>
        <w:t>Allows for more modularity in chip development – can improve one component at a time without having to focus solely on the bottleneck operation before decreasing the clock cycle time.</w:t>
      </w:r>
    </w:p>
    <w:p w14:paraId="32017073" w14:textId="29FE4A76" w:rsidR="007407B7" w:rsidRDefault="007407B7" w:rsidP="007407B7">
      <w:pPr>
        <w:pStyle w:val="ListParagraph"/>
        <w:numPr>
          <w:ilvl w:val="0"/>
          <w:numId w:val="2"/>
        </w:numPr>
      </w:pPr>
      <w:r>
        <w:t>Concepts:</w:t>
      </w:r>
    </w:p>
    <w:p w14:paraId="1B7B4C23" w14:textId="3BC49315" w:rsidR="007407B7" w:rsidRDefault="007407B7" w:rsidP="007407B7">
      <w:pPr>
        <w:pStyle w:val="ListParagraph"/>
        <w:numPr>
          <w:ilvl w:val="1"/>
          <w:numId w:val="2"/>
        </w:numPr>
      </w:pPr>
      <w:r>
        <w:t>What does a processor look like when fully async?</w:t>
      </w:r>
    </w:p>
    <w:p w14:paraId="1FD717D2" w14:textId="3B6C8367" w:rsidR="007407B7" w:rsidRDefault="007407B7" w:rsidP="007407B7">
      <w:pPr>
        <w:pStyle w:val="ListParagraph"/>
        <w:numPr>
          <w:ilvl w:val="1"/>
          <w:numId w:val="2"/>
        </w:numPr>
      </w:pPr>
      <w:r>
        <w:t xml:space="preserve">What applications of </w:t>
      </w:r>
      <w:proofErr w:type="spellStart"/>
      <w:r>
        <w:t>asyc</w:t>
      </w:r>
      <w:proofErr w:type="spellEnd"/>
      <w:r>
        <w:t xml:space="preserve"> circuits are there for specific processes?</w:t>
      </w:r>
    </w:p>
    <w:p w14:paraId="4CF9DA43" w14:textId="2BED77DB" w:rsidR="007407B7" w:rsidRDefault="007407B7" w:rsidP="007407B7">
      <w:pPr>
        <w:pStyle w:val="ListParagraph"/>
        <w:numPr>
          <w:ilvl w:val="2"/>
          <w:numId w:val="2"/>
        </w:numPr>
      </w:pPr>
      <w:r>
        <w:t xml:space="preserve">Async communication meshes are </w:t>
      </w:r>
      <w:proofErr w:type="spellStart"/>
      <w:r>
        <w:t>waaaay</w:t>
      </w:r>
      <w:proofErr w:type="spellEnd"/>
      <w:r>
        <w:t xml:space="preserve"> faster than buses, especially for analog sensors, like visual sensors.</w:t>
      </w:r>
    </w:p>
    <w:p w14:paraId="501BD0BE" w14:textId="2F1340A3" w:rsidR="007407B7" w:rsidRDefault="007407B7" w:rsidP="007407B7">
      <w:pPr>
        <w:pStyle w:val="ListParagraph"/>
        <w:numPr>
          <w:ilvl w:val="2"/>
          <w:numId w:val="2"/>
        </w:numPr>
      </w:pPr>
      <w:r>
        <w:t xml:space="preserve">Fully async is great for low workload, low power requirement systems that are </w:t>
      </w:r>
      <w:proofErr w:type="gramStart"/>
      <w:r>
        <w:t>long-running</w:t>
      </w:r>
      <w:proofErr w:type="gramEnd"/>
      <w:r>
        <w:t xml:space="preserve"> /IoT applications.</w:t>
      </w:r>
    </w:p>
    <w:p w14:paraId="10A377C6" w14:textId="27EC320F" w:rsidR="00F05A21" w:rsidRDefault="00F05A21" w:rsidP="007407B7">
      <w:pPr>
        <w:pStyle w:val="ListParagraph"/>
        <w:numPr>
          <w:ilvl w:val="2"/>
          <w:numId w:val="2"/>
        </w:numPr>
      </w:pPr>
      <w:r>
        <w:t>Smaller footprint for async since there is less routing of clocking</w:t>
      </w:r>
    </w:p>
    <w:p w14:paraId="18AE4B7E" w14:textId="2E3AF110" w:rsidR="00901A37" w:rsidRDefault="007C3123" w:rsidP="007C3123">
      <w:pPr>
        <w:pStyle w:val="ListParagraph"/>
        <w:numPr>
          <w:ilvl w:val="1"/>
          <w:numId w:val="2"/>
        </w:numPr>
      </w:pPr>
      <w:r>
        <w:t xml:space="preserve">My proposal – using an asynchronous sensor network processor for stand-alone VR headsets, such as Oculus Quest. These applications are sensitive to power consumption requirements as well as overheating </w:t>
      </w:r>
      <w:proofErr w:type="gramStart"/>
      <w:r>
        <w:t>concerns, and</w:t>
      </w:r>
      <w:proofErr w:type="gramEnd"/>
      <w:r>
        <w:t xml:space="preserve"> have to process a huge amount of visual information non-stop to stay coordinated.</w:t>
      </w:r>
      <w:r w:rsidR="001776E4">
        <w:t xml:space="preserve"> Can even be combined with the neural linkages to make recognition of physical hazards more rapid.</w:t>
      </w:r>
    </w:p>
    <w:p w14:paraId="17A19E19" w14:textId="43F5B0EA" w:rsidR="007C3123" w:rsidRDefault="007C3123" w:rsidP="00901A37"/>
    <w:p w14:paraId="7E70239D" w14:textId="4390D23B" w:rsidR="00901A37" w:rsidRDefault="00901A37">
      <w:r>
        <w:br w:type="page"/>
      </w:r>
    </w:p>
    <w:p w14:paraId="25DDF761" w14:textId="77777777" w:rsidR="00F05A21" w:rsidRDefault="00F05A21" w:rsidP="00F05A21">
      <w:pPr>
        <w:pStyle w:val="ListParagraph"/>
        <w:ind w:left="1440"/>
      </w:pPr>
    </w:p>
    <w:p w14:paraId="207A944E" w14:textId="77777777" w:rsidR="006D1102" w:rsidRPr="00616D24" w:rsidRDefault="006D1102" w:rsidP="00901A37">
      <w:pPr>
        <w:pStyle w:val="ListParagraph"/>
        <w:numPr>
          <w:ilvl w:val="0"/>
          <w:numId w:val="3"/>
        </w:numPr>
        <w:rPr>
          <w:b/>
          <w:bCs/>
        </w:rPr>
      </w:pPr>
      <w:r w:rsidRPr="00616D24">
        <w:rPr>
          <w:b/>
          <w:bCs/>
        </w:rPr>
        <w:t>Design concepts:</w:t>
      </w:r>
    </w:p>
    <w:p w14:paraId="783DF689" w14:textId="66608927" w:rsidR="00901A37" w:rsidRDefault="00901A37" w:rsidP="006D1102">
      <w:pPr>
        <w:pStyle w:val="ListParagraph"/>
        <w:numPr>
          <w:ilvl w:val="0"/>
          <w:numId w:val="3"/>
        </w:numPr>
        <w:ind w:left="720"/>
      </w:pPr>
      <w:r>
        <w:t>AMULET</w:t>
      </w:r>
    </w:p>
    <w:p w14:paraId="7C27E13F" w14:textId="77777777" w:rsidR="00901A37" w:rsidRDefault="00901A37" w:rsidP="006D1102">
      <w:pPr>
        <w:pStyle w:val="ListParagraph"/>
        <w:numPr>
          <w:ilvl w:val="1"/>
          <w:numId w:val="3"/>
        </w:numPr>
        <w:ind w:left="1440"/>
      </w:pPr>
      <w:r>
        <w:t>The third in a pioneer series of async processors that showed feasibility of them vs synchronous</w:t>
      </w:r>
    </w:p>
    <w:p w14:paraId="20F93B47" w14:textId="77777777" w:rsidR="00901A37" w:rsidRDefault="00901A37" w:rsidP="006D1102">
      <w:pPr>
        <w:pStyle w:val="ListParagraph"/>
        <w:numPr>
          <w:ilvl w:val="1"/>
          <w:numId w:val="3"/>
        </w:numPr>
        <w:ind w:left="1440"/>
      </w:pPr>
      <w:r>
        <w:t>Displayed the benefits of less Electromagnetic interference since there is no chip-wide clock (good for sensors!) and power control.</w:t>
      </w:r>
    </w:p>
    <w:p w14:paraId="29A34940" w14:textId="77777777" w:rsidR="00901A37" w:rsidRDefault="00901A37" w:rsidP="006D1102">
      <w:pPr>
        <w:pStyle w:val="ListParagraph"/>
        <w:ind w:left="1800"/>
      </w:pPr>
    </w:p>
    <w:p w14:paraId="6126263F" w14:textId="77777777" w:rsidR="00901A37" w:rsidRDefault="00901A37" w:rsidP="006D1102">
      <w:pPr>
        <w:pStyle w:val="ListParagraph"/>
        <w:numPr>
          <w:ilvl w:val="0"/>
          <w:numId w:val="2"/>
        </w:numPr>
        <w:ind w:left="1080"/>
      </w:pPr>
      <w:r>
        <w:t xml:space="preserve">Exploiting synchronous for async circuits </w:t>
      </w:r>
      <w:proofErr w:type="spellStart"/>
      <w:r>
        <w:t>fpga</w:t>
      </w:r>
      <w:proofErr w:type="spellEnd"/>
    </w:p>
    <w:p w14:paraId="0F9629F6" w14:textId="77777777" w:rsidR="00901A37" w:rsidRDefault="00901A37" w:rsidP="006D1102">
      <w:pPr>
        <w:pStyle w:val="ListParagraph"/>
        <w:numPr>
          <w:ilvl w:val="1"/>
          <w:numId w:val="2"/>
        </w:numPr>
        <w:ind w:left="1800"/>
      </w:pPr>
      <w:r>
        <w:t xml:space="preserve">It has been shown to be possible to use </w:t>
      </w:r>
      <w:proofErr w:type="spellStart"/>
      <w:r>
        <w:t>fpga</w:t>
      </w:r>
      <w:proofErr w:type="spellEnd"/>
      <w:r>
        <w:t xml:space="preserve"> to produce async circuits</w:t>
      </w:r>
    </w:p>
    <w:p w14:paraId="2734EEB2" w14:textId="1DC5258B" w:rsidR="00901A37" w:rsidRDefault="00901A37" w:rsidP="006D1102">
      <w:pPr>
        <w:pStyle w:val="ListParagraph"/>
        <w:numPr>
          <w:ilvl w:val="1"/>
          <w:numId w:val="2"/>
        </w:numPr>
        <w:ind w:left="1800"/>
      </w:pPr>
      <w:r>
        <w:t xml:space="preserve">For proposal of solution? </w:t>
      </w:r>
      <w:proofErr w:type="spellStart"/>
      <w:r>
        <w:t>Fpga</w:t>
      </w:r>
      <w:proofErr w:type="spellEnd"/>
      <w:r>
        <w:t xml:space="preserve"> for field sensors is a good comb</w:t>
      </w:r>
      <w:r>
        <w:t>o</w:t>
      </w:r>
    </w:p>
    <w:p w14:paraId="7C846093" w14:textId="77777777" w:rsidR="00901A37" w:rsidRDefault="00901A37" w:rsidP="006D1102">
      <w:pPr>
        <w:pStyle w:val="ListParagraph"/>
        <w:numPr>
          <w:ilvl w:val="0"/>
          <w:numId w:val="2"/>
        </w:numPr>
        <w:ind w:left="1080"/>
      </w:pPr>
      <w:r>
        <w:t>SAMIPS</w:t>
      </w:r>
    </w:p>
    <w:p w14:paraId="7D79EEB8" w14:textId="77777777" w:rsidR="00901A37" w:rsidRDefault="00901A37" w:rsidP="006D1102">
      <w:pPr>
        <w:pStyle w:val="ListParagraph"/>
        <w:numPr>
          <w:ilvl w:val="1"/>
          <w:numId w:val="2"/>
        </w:numPr>
        <w:ind w:left="1800"/>
      </w:pPr>
      <w:r>
        <w:t>Concurrent Sequential Processes (CSP) used to simulate the processor</w:t>
      </w:r>
    </w:p>
    <w:p w14:paraId="49C80AD8" w14:textId="77777777" w:rsidR="00901A37" w:rsidRDefault="00901A37" w:rsidP="006D1102">
      <w:pPr>
        <w:pStyle w:val="ListParagraph"/>
        <w:numPr>
          <w:ilvl w:val="1"/>
          <w:numId w:val="2"/>
        </w:numPr>
        <w:ind w:left="1800"/>
      </w:pPr>
      <w:r>
        <w:t>GALS (Globally Async, Locally Sync)</w:t>
      </w:r>
    </w:p>
    <w:p w14:paraId="1A54E001" w14:textId="77777777" w:rsidR="00901A37" w:rsidRDefault="00901A37" w:rsidP="006D1102">
      <w:pPr>
        <w:pStyle w:val="ListParagraph"/>
        <w:numPr>
          <w:ilvl w:val="1"/>
          <w:numId w:val="2"/>
        </w:numPr>
        <w:ind w:left="1800"/>
      </w:pPr>
      <w:proofErr w:type="gramStart"/>
      <w:r>
        <w:t>32 bit</w:t>
      </w:r>
      <w:proofErr w:type="gramEnd"/>
      <w:r>
        <w:t xml:space="preserve"> processor</w:t>
      </w:r>
    </w:p>
    <w:p w14:paraId="4522508B" w14:textId="77777777" w:rsidR="00901A37" w:rsidRDefault="00901A37" w:rsidP="006D1102">
      <w:pPr>
        <w:pStyle w:val="ListParagraph"/>
        <w:numPr>
          <w:ilvl w:val="1"/>
          <w:numId w:val="2"/>
        </w:numPr>
        <w:ind w:left="1800"/>
      </w:pPr>
      <w:r>
        <w:t xml:space="preserve">Handles data hazards by storing which data is in use and alerting when the instruction is read. </w:t>
      </w:r>
    </w:p>
    <w:p w14:paraId="5078B797" w14:textId="5DBF9DEB" w:rsidR="00901A37" w:rsidRDefault="00901A37" w:rsidP="006D1102">
      <w:pPr>
        <w:pStyle w:val="ListParagraph"/>
        <w:numPr>
          <w:ilvl w:val="1"/>
          <w:numId w:val="2"/>
        </w:numPr>
        <w:ind w:left="1800"/>
      </w:pPr>
      <w:r>
        <w:t xml:space="preserve">Control hazards are handled by “coloring” the processor – instructions must have the same color as the overall processor </w:t>
      </w:r>
      <w:proofErr w:type="gramStart"/>
      <w:r>
        <w:t>in order to</w:t>
      </w:r>
      <w:proofErr w:type="gramEnd"/>
      <w:r>
        <w:t xml:space="preserve"> me accepted into the next stage. Flushes the pipeline if you guess wrong.</w:t>
      </w:r>
    </w:p>
    <w:p w14:paraId="1B1A369D" w14:textId="019E676B" w:rsidR="006D1102" w:rsidRPr="00616D24" w:rsidRDefault="006D1102" w:rsidP="006D1102">
      <w:pPr>
        <w:pStyle w:val="ListParagraph"/>
        <w:numPr>
          <w:ilvl w:val="0"/>
          <w:numId w:val="2"/>
        </w:numPr>
        <w:rPr>
          <w:b/>
          <w:bCs/>
        </w:rPr>
      </w:pPr>
      <w:r w:rsidRPr="00616D24">
        <w:rPr>
          <w:b/>
          <w:bCs/>
        </w:rPr>
        <w:t xml:space="preserve">Low energy / </w:t>
      </w:r>
      <w:proofErr w:type="spellStart"/>
      <w:r w:rsidRPr="00616D24">
        <w:rPr>
          <w:b/>
          <w:bCs/>
        </w:rPr>
        <w:t>iot</w:t>
      </w:r>
      <w:proofErr w:type="spellEnd"/>
    </w:p>
    <w:p w14:paraId="67247C4B" w14:textId="77777777" w:rsidR="00901A37" w:rsidRDefault="00901A37" w:rsidP="006D1102">
      <w:pPr>
        <w:pStyle w:val="ListParagraph"/>
        <w:numPr>
          <w:ilvl w:val="1"/>
          <w:numId w:val="2"/>
        </w:numPr>
      </w:pPr>
      <w:r>
        <w:t>SNAP/LE</w:t>
      </w:r>
    </w:p>
    <w:p w14:paraId="7DC1488C" w14:textId="77777777" w:rsidR="00901A37" w:rsidRDefault="00901A37" w:rsidP="006D1102">
      <w:pPr>
        <w:pStyle w:val="ListParagraph"/>
        <w:numPr>
          <w:ilvl w:val="2"/>
          <w:numId w:val="2"/>
        </w:numPr>
      </w:pPr>
      <w:r>
        <w:t>Sensor Network Asynchronous Processor / Low Energy</w:t>
      </w:r>
    </w:p>
    <w:p w14:paraId="7B0913FF" w14:textId="77777777" w:rsidR="00901A37" w:rsidRDefault="00901A37" w:rsidP="006D1102">
      <w:pPr>
        <w:pStyle w:val="ListParagraph"/>
        <w:numPr>
          <w:ilvl w:val="2"/>
          <w:numId w:val="2"/>
        </w:numPr>
      </w:pPr>
      <w:r>
        <w:t>Optimized for sensor network applications – bit filtering, event scheduling ,</w:t>
      </w:r>
      <w:proofErr w:type="spellStart"/>
      <w:r>
        <w:t>etc</w:t>
      </w:r>
      <w:proofErr w:type="spellEnd"/>
    </w:p>
    <w:p w14:paraId="265128A1" w14:textId="77777777" w:rsidR="00901A37" w:rsidRDefault="00901A37" w:rsidP="006D1102">
      <w:pPr>
        <w:pStyle w:val="ListParagraph"/>
        <w:numPr>
          <w:ilvl w:val="2"/>
          <w:numId w:val="2"/>
        </w:numPr>
      </w:pPr>
      <w:r>
        <w:t>Focus on very low wakeup / sleep times to be responsive but also save power</w:t>
      </w:r>
    </w:p>
    <w:p w14:paraId="1290803B" w14:textId="77777777" w:rsidR="00901A37" w:rsidRDefault="00901A37" w:rsidP="006D1102">
      <w:pPr>
        <w:pStyle w:val="ListParagraph"/>
        <w:numPr>
          <w:ilvl w:val="2"/>
          <w:numId w:val="2"/>
        </w:numPr>
      </w:pPr>
      <w:r>
        <w:t>Can run at 23MIPS (0.6V) to 200MIPS (1.8 V)</w:t>
      </w:r>
    </w:p>
    <w:p w14:paraId="4C9425CF" w14:textId="77777777" w:rsidR="00901A37" w:rsidRDefault="00901A37" w:rsidP="006D1102">
      <w:pPr>
        <w:pStyle w:val="ListParagraph"/>
        <w:numPr>
          <w:ilvl w:val="1"/>
          <w:numId w:val="2"/>
        </w:numPr>
      </w:pPr>
      <w:r>
        <w:t>BitSNAP</w:t>
      </w:r>
    </w:p>
    <w:p w14:paraId="6A7B4FE3" w14:textId="77777777" w:rsidR="00901A37" w:rsidRDefault="00901A37" w:rsidP="006D1102">
      <w:pPr>
        <w:pStyle w:val="ListParagraph"/>
        <w:numPr>
          <w:ilvl w:val="2"/>
          <w:numId w:val="2"/>
        </w:numPr>
      </w:pPr>
      <w:r>
        <w:t xml:space="preserve">A variation of SNAP/LE that trades off the ability to ramp up the voltage for better performance and </w:t>
      </w:r>
      <w:proofErr w:type="gramStart"/>
      <w:r>
        <w:t>standardizes extremely low power consumption at all times</w:t>
      </w:r>
      <w:proofErr w:type="gramEnd"/>
    </w:p>
    <w:p w14:paraId="17B4A191" w14:textId="77777777" w:rsidR="00901A37" w:rsidRDefault="00901A37" w:rsidP="006D1102">
      <w:pPr>
        <w:pStyle w:val="ListParagraph"/>
        <w:numPr>
          <w:ilvl w:val="2"/>
          <w:numId w:val="2"/>
        </w:numPr>
      </w:pPr>
      <w:r>
        <w:t>Uses a bit-serial datapath vs the 16-bit parallel datapath in SNAP</w:t>
      </w:r>
    </w:p>
    <w:p w14:paraId="07A6F2F3" w14:textId="77777777" w:rsidR="00901A37" w:rsidRDefault="00901A37" w:rsidP="006D1102">
      <w:pPr>
        <w:pStyle w:val="ListParagraph"/>
        <w:numPr>
          <w:ilvl w:val="3"/>
          <w:numId w:val="2"/>
        </w:numPr>
      </w:pPr>
      <w:r>
        <w:t>Async is good at handling dynamic datapath sizes</w:t>
      </w:r>
    </w:p>
    <w:p w14:paraId="2AC2FB64" w14:textId="77777777" w:rsidR="00901A37" w:rsidRDefault="00901A37" w:rsidP="006D1102">
      <w:pPr>
        <w:pStyle w:val="ListParagraph"/>
        <w:numPr>
          <w:ilvl w:val="3"/>
          <w:numId w:val="2"/>
        </w:numPr>
      </w:pPr>
      <w:r>
        <w:t>Hardware implementation is smaller, further improving power efficiency due to leakage at submicron chip creation</w:t>
      </w:r>
    </w:p>
    <w:p w14:paraId="1532FE20" w14:textId="77777777" w:rsidR="00901A37" w:rsidRDefault="00901A37" w:rsidP="006D1102">
      <w:pPr>
        <w:pStyle w:val="ListParagraph"/>
        <w:numPr>
          <w:ilvl w:val="1"/>
          <w:numId w:val="2"/>
        </w:numPr>
      </w:pPr>
      <w:r>
        <w:t>Low Power GPS Baseband Processor</w:t>
      </w:r>
    </w:p>
    <w:p w14:paraId="604BE073" w14:textId="77777777" w:rsidR="00901A37" w:rsidRDefault="00901A37" w:rsidP="006D1102">
      <w:pPr>
        <w:pStyle w:val="ListParagraph"/>
        <w:numPr>
          <w:ilvl w:val="2"/>
          <w:numId w:val="2"/>
        </w:numPr>
      </w:pPr>
      <w:r>
        <w:t>Improves on Standard GPS receivers of the time by reducing power consumption</w:t>
      </w:r>
    </w:p>
    <w:p w14:paraId="59EE78E9" w14:textId="77777777" w:rsidR="00901A37" w:rsidRDefault="00901A37" w:rsidP="006D1102">
      <w:pPr>
        <w:pStyle w:val="ListParagraph"/>
        <w:numPr>
          <w:ilvl w:val="2"/>
          <w:numId w:val="2"/>
        </w:numPr>
      </w:pPr>
      <w:r>
        <w:t>Allows for continuous operation that was not possible before due to overheating and battery concerns</w:t>
      </w:r>
    </w:p>
    <w:p w14:paraId="2CA17A62" w14:textId="77777777" w:rsidR="00901A37" w:rsidRDefault="00901A37" w:rsidP="006D1102">
      <w:pPr>
        <w:pStyle w:val="ListParagraph"/>
        <w:numPr>
          <w:ilvl w:val="2"/>
          <w:numId w:val="2"/>
        </w:numPr>
      </w:pPr>
      <w:r>
        <w:t>GPS receivers are already split into the RF component (highly power optimized), and the Digital Signal Processing (DSP) component (not yet optimized)</w:t>
      </w:r>
    </w:p>
    <w:p w14:paraId="49E0BF1E" w14:textId="77777777" w:rsidR="00901A37" w:rsidRDefault="00901A37" w:rsidP="006D1102">
      <w:pPr>
        <w:pStyle w:val="ListParagraph"/>
        <w:numPr>
          <w:ilvl w:val="2"/>
          <w:numId w:val="2"/>
        </w:numPr>
      </w:pPr>
      <w:r>
        <w:t>Propose a further segmentation of constant sensor input processing (async) and the triangulations and logical processing of the signals (synchronous)</w:t>
      </w:r>
    </w:p>
    <w:p w14:paraId="5E53EB9F" w14:textId="77777777" w:rsidR="00901A37" w:rsidRDefault="00901A37" w:rsidP="006D1102">
      <w:pPr>
        <w:pStyle w:val="ListParagraph"/>
        <w:numPr>
          <w:ilvl w:val="1"/>
          <w:numId w:val="2"/>
        </w:numPr>
      </w:pPr>
      <w:r>
        <w:t>FIR Implementation Case Study (Finite Impulse Response)</w:t>
      </w:r>
    </w:p>
    <w:p w14:paraId="54830DB9" w14:textId="77777777" w:rsidR="00901A37" w:rsidRDefault="00901A37" w:rsidP="006D1102">
      <w:pPr>
        <w:pStyle w:val="ListParagraph"/>
        <w:numPr>
          <w:ilvl w:val="2"/>
          <w:numId w:val="2"/>
        </w:numPr>
      </w:pPr>
      <w:r>
        <w:lastRenderedPageBreak/>
        <w:t xml:space="preserve">Notes that the typical synchronous approach to limiting power consumption is to reduce clock speed. This is detrimental for real-time sensor applications, where sample rate must be high, or analogue. </w:t>
      </w:r>
    </w:p>
    <w:p w14:paraId="4496C586" w14:textId="472AF80A" w:rsidR="00901A37" w:rsidRDefault="00901A37" w:rsidP="006D1102">
      <w:pPr>
        <w:pStyle w:val="ListParagraph"/>
        <w:numPr>
          <w:ilvl w:val="2"/>
          <w:numId w:val="2"/>
        </w:numPr>
      </w:pPr>
      <w:r>
        <w:t xml:space="preserve">Roughly 61% reduction in power consumption and 43% reduction in chip area at the expense of performance </w:t>
      </w:r>
    </w:p>
    <w:p w14:paraId="567A7EE2" w14:textId="6A9536CB" w:rsidR="006D1102" w:rsidRPr="00616D24" w:rsidRDefault="006D1102" w:rsidP="006D1102">
      <w:pPr>
        <w:pStyle w:val="ListParagraph"/>
        <w:numPr>
          <w:ilvl w:val="0"/>
          <w:numId w:val="2"/>
        </w:numPr>
        <w:rPr>
          <w:b/>
          <w:bCs/>
        </w:rPr>
      </w:pPr>
      <w:r w:rsidRPr="00616D24">
        <w:rPr>
          <w:b/>
          <w:bCs/>
        </w:rPr>
        <w:t>Brain stuff</w:t>
      </w:r>
    </w:p>
    <w:p w14:paraId="6DF129A2" w14:textId="71CFC671" w:rsidR="0012213C" w:rsidRDefault="00321C90" w:rsidP="006D1102">
      <w:pPr>
        <w:pStyle w:val="ListParagraph"/>
        <w:numPr>
          <w:ilvl w:val="1"/>
          <w:numId w:val="3"/>
        </w:numPr>
      </w:pPr>
      <w:r>
        <w:t>DYNAPs</w:t>
      </w:r>
    </w:p>
    <w:p w14:paraId="4AFCD77C" w14:textId="62BFF932" w:rsidR="00321C90" w:rsidRDefault="00321C90" w:rsidP="006D1102">
      <w:pPr>
        <w:pStyle w:val="ListParagraph"/>
        <w:numPr>
          <w:ilvl w:val="2"/>
          <w:numId w:val="3"/>
        </w:numPr>
      </w:pPr>
      <w:r>
        <w:t>Using asynchronous circuits to convey sensor information in real-time, such that there is implied information from the timing of the inputs, which is not possible with clocked systems.</w:t>
      </w:r>
    </w:p>
    <w:p w14:paraId="79C7D5B1" w14:textId="5D998DC6" w:rsidR="00321C90" w:rsidRDefault="00321C90" w:rsidP="006D1102">
      <w:pPr>
        <w:pStyle w:val="ListParagraph"/>
        <w:numPr>
          <w:ilvl w:val="2"/>
          <w:numId w:val="3"/>
        </w:numPr>
      </w:pPr>
      <w:r>
        <w:t xml:space="preserve">These systems also have a very large fan-in and fan-out network, so optimizing connections from each neuron is critical. Async protocols means any number could be communicating vs limit of a bus (either limit connects or make one </w:t>
      </w:r>
      <w:proofErr w:type="gramStart"/>
      <w:r>
        <w:t>really big</w:t>
      </w:r>
      <w:proofErr w:type="gramEnd"/>
      <w:r>
        <w:t>)</w:t>
      </w:r>
    </w:p>
    <w:p w14:paraId="43E8F14C" w14:textId="4EE316B9" w:rsidR="00321C90" w:rsidRDefault="00321C90" w:rsidP="006D1102">
      <w:pPr>
        <w:pStyle w:val="ListParagraph"/>
        <w:numPr>
          <w:ilvl w:val="2"/>
          <w:numId w:val="3"/>
        </w:numPr>
      </w:pPr>
      <w:r>
        <w:t>Mimicing the structure of the problem to be run is helpful for efficient performance.</w:t>
      </w:r>
    </w:p>
    <w:p w14:paraId="7D3C5A60" w14:textId="45F3F105" w:rsidR="008820D1" w:rsidRDefault="00321C90" w:rsidP="006D1102">
      <w:pPr>
        <w:pStyle w:val="ListParagraph"/>
        <w:numPr>
          <w:ilvl w:val="2"/>
          <w:numId w:val="3"/>
        </w:numPr>
      </w:pPr>
      <w:r>
        <w:t xml:space="preserve">Able to achieve </w:t>
      </w:r>
      <w:r w:rsidR="008820D1">
        <w:t>very dense neuron network and route it on-chip</w:t>
      </w:r>
    </w:p>
    <w:p w14:paraId="6744A42C" w14:textId="5E27D5BD" w:rsidR="005F3036" w:rsidRDefault="00A24F6C" w:rsidP="006D1102">
      <w:pPr>
        <w:pStyle w:val="ListParagraph"/>
        <w:numPr>
          <w:ilvl w:val="1"/>
          <w:numId w:val="3"/>
        </w:numPr>
      </w:pPr>
      <w:r>
        <w:t xml:space="preserve">Digital </w:t>
      </w:r>
      <w:r w:rsidR="0009608D">
        <w:t>Neurosynaptic</w:t>
      </w:r>
      <w:r>
        <w:t xml:space="preserve"> Core</w:t>
      </w:r>
    </w:p>
    <w:p w14:paraId="47269BA4" w14:textId="242E3EF9" w:rsidR="00A24F6C" w:rsidRDefault="00A24F6C" w:rsidP="006D1102">
      <w:pPr>
        <w:pStyle w:val="ListParagraph"/>
        <w:numPr>
          <w:ilvl w:val="2"/>
          <w:numId w:val="3"/>
        </w:numPr>
      </w:pPr>
      <w:r>
        <w:t>Previous approaches to hardware-level neural modelling focus on density to approach realism</w:t>
      </w:r>
    </w:p>
    <w:p w14:paraId="1D32946D" w14:textId="08EE00F1" w:rsidR="00A24F6C" w:rsidRDefault="00A24F6C" w:rsidP="006D1102">
      <w:pPr>
        <w:pStyle w:val="ListParagraph"/>
        <w:numPr>
          <w:ilvl w:val="2"/>
          <w:numId w:val="3"/>
        </w:numPr>
      </w:pPr>
      <w:r>
        <w:t>This opts for a setup that is programmable, since the synapses are generalized to a consistent set of components analogous to a typical Processor (crossbar memory</w:t>
      </w:r>
      <w:r w:rsidR="0009608D">
        <w:t xml:space="preserve"> kept in the neurons)</w:t>
      </w:r>
    </w:p>
    <w:p w14:paraId="2DA6C74A" w14:textId="182FA439" w:rsidR="0009608D" w:rsidRDefault="0009608D" w:rsidP="006D1102">
      <w:pPr>
        <w:pStyle w:val="ListParagraph"/>
        <w:numPr>
          <w:ilvl w:val="2"/>
          <w:numId w:val="3"/>
        </w:numPr>
      </w:pPr>
      <w:r>
        <w:t>Allows for separation of hardware and software development, normally tough for async applications</w:t>
      </w:r>
    </w:p>
    <w:p w14:paraId="76BBEC54" w14:textId="0EC7CB51" w:rsidR="0009608D" w:rsidRDefault="0009608D" w:rsidP="006D1102">
      <w:pPr>
        <w:pStyle w:val="ListParagraph"/>
        <w:numPr>
          <w:ilvl w:val="1"/>
          <w:numId w:val="3"/>
        </w:numPr>
      </w:pPr>
      <w:r>
        <w:t>Hardware-Software Co-Design for Brain-Computer Interfaces</w:t>
      </w:r>
    </w:p>
    <w:p w14:paraId="21CFA198" w14:textId="7EF1E338" w:rsidR="0009608D" w:rsidRDefault="0009608D" w:rsidP="006D1102">
      <w:pPr>
        <w:pStyle w:val="ListParagraph"/>
        <w:numPr>
          <w:ilvl w:val="2"/>
          <w:numId w:val="3"/>
        </w:numPr>
      </w:pPr>
      <w:r>
        <w:t>Brain-Computer Interfaces (BCI)</w:t>
      </w:r>
    </w:p>
    <w:p w14:paraId="20A6D99A" w14:textId="2CF46792" w:rsidR="0009608D" w:rsidRDefault="0009608D" w:rsidP="006D1102">
      <w:pPr>
        <w:pStyle w:val="ListParagraph"/>
        <w:numPr>
          <w:ilvl w:val="2"/>
          <w:numId w:val="3"/>
        </w:numPr>
      </w:pPr>
      <w:r>
        <w:t>Focuses on processing signals from medical devices implanted in patients’ brain tissue</w:t>
      </w:r>
    </w:p>
    <w:p w14:paraId="37362012" w14:textId="11057BD6" w:rsidR="0009608D" w:rsidRDefault="0009608D" w:rsidP="006D1102">
      <w:pPr>
        <w:pStyle w:val="ListParagraph"/>
        <w:numPr>
          <w:ilvl w:val="2"/>
          <w:numId w:val="3"/>
        </w:numPr>
      </w:pPr>
      <w:r>
        <w:t xml:space="preserve">Must be low-power and not overhead, since </w:t>
      </w:r>
      <w:proofErr w:type="gramStart"/>
      <w:r>
        <w:t>its</w:t>
      </w:r>
      <w:proofErr w:type="gramEnd"/>
      <w:r>
        <w:t xml:space="preserve"> implanted in the brain</w:t>
      </w:r>
    </w:p>
    <w:p w14:paraId="1A6C8142" w14:textId="7614BEF8" w:rsidR="0009608D" w:rsidRDefault="0009608D" w:rsidP="006D1102">
      <w:pPr>
        <w:pStyle w:val="ListParagraph"/>
        <w:numPr>
          <w:ilvl w:val="2"/>
          <w:numId w:val="3"/>
        </w:numPr>
      </w:pPr>
      <w:r>
        <w:t>Many applications are closed loop – read, process, and act on information</w:t>
      </w:r>
    </w:p>
    <w:p w14:paraId="3106ED15" w14:textId="3D47E950" w:rsidR="0009608D" w:rsidRDefault="0009608D" w:rsidP="006D1102">
      <w:pPr>
        <w:pStyle w:val="ListParagraph"/>
        <w:numPr>
          <w:ilvl w:val="2"/>
          <w:numId w:val="3"/>
        </w:numPr>
      </w:pPr>
      <w:r>
        <w:t>Must be configurable to different diseases and patient profiles</w:t>
      </w:r>
    </w:p>
    <w:sectPr w:rsidR="00096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E2751"/>
    <w:multiLevelType w:val="hybridMultilevel"/>
    <w:tmpl w:val="684CC06C"/>
    <w:lvl w:ilvl="0" w:tplc="95FED7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B1086"/>
    <w:multiLevelType w:val="hybridMultilevel"/>
    <w:tmpl w:val="6704A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673E6"/>
    <w:multiLevelType w:val="hybridMultilevel"/>
    <w:tmpl w:val="21B225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31"/>
    <w:rsid w:val="00013B4C"/>
    <w:rsid w:val="0007621C"/>
    <w:rsid w:val="0009608D"/>
    <w:rsid w:val="0012213C"/>
    <w:rsid w:val="00122E13"/>
    <w:rsid w:val="001776E4"/>
    <w:rsid w:val="00321C90"/>
    <w:rsid w:val="00497DB0"/>
    <w:rsid w:val="005F3036"/>
    <w:rsid w:val="00616D24"/>
    <w:rsid w:val="006D1102"/>
    <w:rsid w:val="007407B7"/>
    <w:rsid w:val="00740D13"/>
    <w:rsid w:val="007A435A"/>
    <w:rsid w:val="007B399F"/>
    <w:rsid w:val="007C3123"/>
    <w:rsid w:val="0087503B"/>
    <w:rsid w:val="008820D1"/>
    <w:rsid w:val="00883796"/>
    <w:rsid w:val="00901A37"/>
    <w:rsid w:val="00A05CEC"/>
    <w:rsid w:val="00A24F6C"/>
    <w:rsid w:val="00A565D8"/>
    <w:rsid w:val="00AF7E60"/>
    <w:rsid w:val="00C402EC"/>
    <w:rsid w:val="00D3195F"/>
    <w:rsid w:val="00F05A21"/>
    <w:rsid w:val="00F14531"/>
    <w:rsid w:val="00F2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36676"/>
  <w15:chartTrackingRefBased/>
  <w15:docId w15:val="{373AE089-27EC-4555-896E-3E7C3BC9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3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Smith</dc:creator>
  <cp:keywords/>
  <dc:description/>
  <cp:lastModifiedBy>Evan Smith</cp:lastModifiedBy>
  <cp:revision>12</cp:revision>
  <dcterms:created xsi:type="dcterms:W3CDTF">2021-06-11T01:12:00Z</dcterms:created>
  <dcterms:modified xsi:type="dcterms:W3CDTF">2021-06-12T15:35:00Z</dcterms:modified>
</cp:coreProperties>
</file>