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935C5">
      <w:pPr>
        <w:ind w:firstLine="911"/>
        <w:jc w:val="center"/>
        <w:rPr>
          <w:rFonts w:ascii="宋体" w:hAnsi="宋体" w:cs="宋体"/>
          <w:b/>
          <w:sz w:val="36"/>
          <w:szCs w:val="36"/>
        </w:rPr>
      </w:pPr>
    </w:p>
    <w:p w14:paraId="63A373A3">
      <w:pPr>
        <w:ind w:firstLine="911"/>
        <w:jc w:val="center"/>
        <w:rPr>
          <w:rFonts w:hint="eastAsia" w:ascii="宋体" w:hAnsi="宋体" w:cs="宋体"/>
          <w:b/>
          <w:sz w:val="36"/>
          <w:szCs w:val="36"/>
        </w:rPr>
      </w:pPr>
    </w:p>
    <w:p w14:paraId="15311AD2">
      <w:pPr>
        <w:jc w:val="center"/>
        <w:rPr>
          <w:rFonts w:ascii="宋体" w:hAnsi="宋体"/>
          <w:b/>
          <w:sz w:val="52"/>
          <w:szCs w:val="52"/>
        </w:rPr>
      </w:pPr>
      <w:r>
        <w:rPr>
          <w:rFonts w:hint="eastAsia" w:ascii="黑体" w:hAnsi="宋体" w:eastAsia="黑体"/>
          <w:b/>
          <w:sz w:val="52"/>
          <w:szCs w:val="52"/>
        </w:rPr>
        <w:t>西北工业大学实验报告</w:t>
      </w:r>
    </w:p>
    <w:p w14:paraId="17DEB033">
      <w:pPr>
        <w:pStyle w:val="13"/>
        <w:spacing w:after="120" w:line="360" w:lineRule="auto"/>
        <w:rPr>
          <w:rFonts w:ascii="黑体" w:hAnsi="宋体" w:eastAsia="黑体"/>
          <w:b/>
          <w:sz w:val="21"/>
          <w:szCs w:val="21"/>
          <w:lang w:eastAsia="zh-CN"/>
        </w:rPr>
      </w:pPr>
    </w:p>
    <w:p w14:paraId="1FAE19B4">
      <w:pPr>
        <w:pStyle w:val="13"/>
        <w:spacing w:after="120" w:line="360" w:lineRule="auto"/>
        <w:ind w:firstLine="1080" w:firstLineChars="300"/>
        <w:rPr>
          <w:rFonts w:ascii="微软雅黑" w:hAnsi="微软雅黑" w:eastAsia="微软雅黑"/>
          <w:bCs/>
          <w:sz w:val="36"/>
          <w:szCs w:val="36"/>
          <w:lang w:eastAsia="zh-CN"/>
        </w:rPr>
      </w:pPr>
    </w:p>
    <w:p w14:paraId="271BF10B">
      <w:pPr>
        <w:pStyle w:val="13"/>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 xml:space="preserve">课程名称: </w:t>
      </w:r>
      <w:r>
        <w:rPr>
          <w:rFonts w:hint="eastAsia" w:ascii="微软雅黑" w:hAnsi="微软雅黑" w:eastAsia="微软雅黑"/>
          <w:bCs/>
          <w:sz w:val="36"/>
          <w:szCs w:val="36"/>
          <w:u w:val="single"/>
          <w:lang w:eastAsia="zh-CN"/>
        </w:rPr>
        <w:t>高级语言程序设计实验</w:t>
      </w:r>
    </w:p>
    <w:p w14:paraId="37488C08">
      <w:pPr>
        <w:pStyle w:val="13"/>
        <w:spacing w:after="120" w:line="360" w:lineRule="auto"/>
        <w:ind w:firstLine="1440" w:firstLineChars="400"/>
        <w:rPr>
          <w:rFonts w:hint="eastAsia" w:ascii="微软雅黑" w:hAnsi="微软雅黑" w:eastAsia="微软雅黑"/>
          <w:bCs/>
          <w:sz w:val="36"/>
          <w:szCs w:val="36"/>
          <w:lang w:eastAsia="zh-CN"/>
        </w:rPr>
      </w:pPr>
      <w:r>
        <w:rPr>
          <w:rFonts w:hint="eastAsia" w:ascii="微软雅黑" w:hAnsi="微软雅黑" w:eastAsia="微软雅黑"/>
          <w:bCs/>
          <w:sz w:val="36"/>
          <w:szCs w:val="36"/>
          <w:lang w:eastAsia="zh-CN"/>
        </w:rPr>
        <w:t>实验课次周次:</w:t>
      </w:r>
      <w:r>
        <w:rPr>
          <w:rFonts w:hint="eastAsia" w:ascii="微软雅黑" w:hAnsi="微软雅黑" w:eastAsia="微软雅黑"/>
          <w:bCs/>
          <w:sz w:val="36"/>
          <w:szCs w:val="36"/>
          <w:u w:val="single"/>
          <w:lang w:eastAsia="zh-CN"/>
        </w:rPr>
        <w:t xml:space="preserve"> 第</w:t>
      </w:r>
      <w:r>
        <w:rPr>
          <w:rFonts w:hint="eastAsia" w:ascii="微软雅黑" w:hAnsi="微软雅黑" w:eastAsia="微软雅黑"/>
          <w:bCs/>
          <w:sz w:val="36"/>
          <w:szCs w:val="36"/>
          <w:u w:val="single"/>
          <w:lang w:val="en-US" w:eastAsia="zh-CN"/>
        </w:rPr>
        <w:t>四</w:t>
      </w:r>
      <w:r>
        <w:rPr>
          <w:rFonts w:hint="eastAsia" w:ascii="微软雅黑" w:hAnsi="微软雅黑" w:eastAsia="微软雅黑"/>
          <w:bCs/>
          <w:sz w:val="36"/>
          <w:szCs w:val="36"/>
          <w:u w:val="single"/>
          <w:lang w:eastAsia="zh-CN"/>
        </w:rPr>
        <w:t>次（第</w:t>
      </w:r>
      <w:r>
        <w:rPr>
          <w:rFonts w:hint="eastAsia" w:ascii="微软雅黑" w:hAnsi="微软雅黑" w:eastAsia="微软雅黑"/>
          <w:bCs/>
          <w:sz w:val="36"/>
          <w:szCs w:val="36"/>
          <w:u w:val="single"/>
          <w:lang w:val="en-US" w:eastAsia="zh-CN"/>
        </w:rPr>
        <w:t>十三</w:t>
      </w:r>
      <w:r>
        <w:rPr>
          <w:rFonts w:hint="eastAsia" w:ascii="微软雅黑" w:hAnsi="微软雅黑" w:eastAsia="微软雅黑"/>
          <w:bCs/>
          <w:sz w:val="36"/>
          <w:szCs w:val="36"/>
          <w:u w:val="single"/>
          <w:lang w:eastAsia="zh-CN"/>
        </w:rPr>
        <w:t>周）</w:t>
      </w:r>
    </w:p>
    <w:p w14:paraId="752424AD">
      <w:pPr>
        <w:pStyle w:val="13"/>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 xml:space="preserve">实验地点: </w:t>
      </w:r>
      <w:r>
        <w:rPr>
          <w:rFonts w:hint="eastAsia" w:ascii="微软雅黑" w:hAnsi="微软雅黑" w:eastAsia="微软雅黑"/>
          <w:bCs/>
          <w:sz w:val="36"/>
          <w:szCs w:val="36"/>
          <w:u w:val="single"/>
          <w:lang w:eastAsia="zh-CN"/>
        </w:rPr>
        <w:t xml:space="preserve"> 实验大楼</w:t>
      </w:r>
      <w:r>
        <w:rPr>
          <w:rFonts w:hint="eastAsia" w:ascii="微软雅黑" w:hAnsi="微软雅黑" w:eastAsia="微软雅黑"/>
          <w:bCs/>
          <w:sz w:val="36"/>
          <w:szCs w:val="36"/>
          <w:u w:val="single"/>
          <w:lang w:val="en-US" w:eastAsia="zh-CN"/>
        </w:rPr>
        <w:t>B209-3</w:t>
      </w:r>
      <w:r>
        <w:rPr>
          <w:rFonts w:hint="eastAsia" w:ascii="微软雅黑" w:hAnsi="微软雅黑" w:eastAsia="微软雅黑"/>
          <w:bCs/>
          <w:sz w:val="36"/>
          <w:szCs w:val="36"/>
          <w:u w:val="single"/>
          <w:lang w:eastAsia="zh-CN"/>
        </w:rPr>
        <w:t xml:space="preserve">      </w:t>
      </w:r>
    </w:p>
    <w:p w14:paraId="6B63F57C">
      <w:pPr>
        <w:pStyle w:val="13"/>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学生姓名：</w:t>
      </w:r>
      <w:r>
        <w:rPr>
          <w:rFonts w:hint="eastAsia" w:ascii="微软雅黑" w:hAnsi="微软雅黑" w:eastAsia="微软雅黑"/>
          <w:bCs/>
          <w:sz w:val="36"/>
          <w:szCs w:val="36"/>
          <w:u w:val="single"/>
          <w:lang w:eastAsia="zh-CN"/>
        </w:rPr>
        <w:t xml:space="preserve">                  </w:t>
      </w:r>
    </w:p>
    <w:p w14:paraId="5A74F11F">
      <w:pPr>
        <w:pStyle w:val="13"/>
        <w:spacing w:after="120" w:line="360" w:lineRule="auto"/>
        <w:ind w:firstLine="1440" w:firstLineChars="400"/>
        <w:rPr>
          <w:rFonts w:ascii="微软雅黑" w:hAnsi="微软雅黑" w:eastAsia="微软雅黑"/>
          <w:bCs/>
          <w:sz w:val="36"/>
          <w:szCs w:val="36"/>
          <w:u w:val="single"/>
          <w:lang w:eastAsia="zh-CN"/>
        </w:rPr>
      </w:pPr>
      <w:r>
        <w:rPr>
          <w:rFonts w:hint="eastAsia" w:ascii="微软雅黑" w:hAnsi="微软雅黑" w:eastAsia="微软雅黑"/>
          <w:bCs/>
          <w:sz w:val="36"/>
          <w:szCs w:val="36"/>
          <w:lang w:eastAsia="zh-CN"/>
        </w:rPr>
        <w:t xml:space="preserve">学    号: </w:t>
      </w:r>
      <w:r>
        <w:rPr>
          <w:rFonts w:hint="eastAsia" w:ascii="微软雅黑" w:hAnsi="微软雅黑" w:eastAsia="微软雅黑"/>
          <w:bCs/>
          <w:sz w:val="36"/>
          <w:szCs w:val="36"/>
          <w:u w:val="single"/>
          <w:lang w:eastAsia="zh-CN"/>
        </w:rPr>
        <w:t xml:space="preserve">        </w:t>
      </w:r>
      <w:bookmarkStart w:id="24" w:name="_GoBack"/>
      <w:bookmarkEnd w:id="24"/>
    </w:p>
    <w:p w14:paraId="649F7C7E">
      <w:pPr>
        <w:pStyle w:val="13"/>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实验时间:</w:t>
      </w:r>
      <w:r>
        <w:rPr>
          <w:rFonts w:ascii="微软雅黑" w:hAnsi="微软雅黑" w:eastAsia="微软雅黑"/>
          <w:bCs/>
          <w:sz w:val="36"/>
          <w:szCs w:val="36"/>
          <w:lang w:eastAsia="zh-CN"/>
        </w:rPr>
        <w:t xml:space="preserve"> </w:t>
      </w:r>
      <w:r>
        <w:rPr>
          <w:rFonts w:hint="eastAsia" w:ascii="微软雅黑" w:hAnsi="微软雅黑" w:eastAsia="微软雅黑"/>
          <w:bCs/>
          <w:sz w:val="36"/>
          <w:szCs w:val="36"/>
          <w:u w:val="single"/>
          <w:lang w:eastAsia="zh-CN"/>
        </w:rPr>
        <w:t xml:space="preserve"> 202</w:t>
      </w:r>
      <w:r>
        <w:rPr>
          <w:rFonts w:hint="eastAsia" w:ascii="微软雅黑" w:hAnsi="微软雅黑" w:eastAsia="微软雅黑"/>
          <w:bCs/>
          <w:sz w:val="36"/>
          <w:szCs w:val="36"/>
          <w:u w:val="single"/>
          <w:lang w:val="en-US" w:eastAsia="zh-CN"/>
        </w:rPr>
        <w:t>6</w:t>
      </w:r>
      <w:r>
        <w:rPr>
          <w:rFonts w:hint="eastAsia" w:ascii="微软雅黑" w:hAnsi="微软雅黑" w:eastAsia="微软雅黑"/>
          <w:bCs/>
          <w:sz w:val="36"/>
          <w:szCs w:val="36"/>
          <w:u w:val="single"/>
          <w:lang w:eastAsia="zh-CN"/>
        </w:rPr>
        <w:t>-0</w:t>
      </w:r>
      <w:r>
        <w:rPr>
          <w:rFonts w:hint="eastAsia" w:ascii="微软雅黑" w:hAnsi="微软雅黑" w:eastAsia="微软雅黑"/>
          <w:bCs/>
          <w:sz w:val="36"/>
          <w:szCs w:val="36"/>
          <w:u w:val="single"/>
          <w:lang w:val="en-US" w:eastAsia="zh-CN"/>
        </w:rPr>
        <w:t>5</w:t>
      </w:r>
      <w:r>
        <w:rPr>
          <w:rFonts w:hint="eastAsia" w:ascii="微软雅黑" w:hAnsi="微软雅黑" w:eastAsia="微软雅黑"/>
          <w:bCs/>
          <w:sz w:val="36"/>
          <w:szCs w:val="36"/>
          <w:u w:val="single"/>
          <w:lang w:eastAsia="zh-CN"/>
        </w:rPr>
        <w:t>-2</w:t>
      </w:r>
      <w:r>
        <w:rPr>
          <w:rFonts w:hint="eastAsia" w:ascii="微软雅黑" w:hAnsi="微软雅黑" w:eastAsia="微软雅黑"/>
          <w:bCs/>
          <w:sz w:val="36"/>
          <w:szCs w:val="36"/>
          <w:u w:val="single"/>
          <w:lang w:val="en-US" w:eastAsia="zh-CN"/>
        </w:rPr>
        <w:t>3</w:t>
      </w:r>
      <w:r>
        <w:rPr>
          <w:rFonts w:hint="eastAsia" w:ascii="微软雅黑" w:hAnsi="微软雅黑" w:eastAsia="微软雅黑"/>
          <w:bCs/>
          <w:sz w:val="36"/>
          <w:szCs w:val="36"/>
          <w:u w:val="single"/>
          <w:lang w:eastAsia="zh-CN"/>
        </w:rPr>
        <w:t xml:space="preserve">        </w:t>
      </w:r>
    </w:p>
    <w:p w14:paraId="09A95061">
      <w:pPr>
        <w:pStyle w:val="13"/>
        <w:spacing w:after="120" w:line="360" w:lineRule="auto"/>
        <w:ind w:firstLine="1440" w:firstLineChars="400"/>
        <w:rPr>
          <w:rFonts w:ascii="微软雅黑" w:hAnsi="微软雅黑" w:eastAsia="微软雅黑"/>
          <w:bCs/>
          <w:sz w:val="36"/>
          <w:szCs w:val="36"/>
          <w:lang w:eastAsia="zh-CN"/>
        </w:rPr>
      </w:pPr>
      <w:r>
        <w:rPr>
          <w:rFonts w:hint="eastAsia" w:ascii="微软雅黑" w:hAnsi="微软雅黑" w:eastAsia="微软雅黑"/>
          <w:bCs/>
          <w:sz w:val="36"/>
          <w:szCs w:val="36"/>
          <w:lang w:eastAsia="zh-CN"/>
        </w:rPr>
        <w:t xml:space="preserve">提交时间: </w:t>
      </w:r>
      <w:r>
        <w:rPr>
          <w:rFonts w:hint="eastAsia" w:ascii="微软雅黑" w:hAnsi="微软雅黑" w:eastAsia="微软雅黑"/>
          <w:bCs/>
          <w:sz w:val="36"/>
          <w:szCs w:val="36"/>
          <w:u w:val="single"/>
          <w:lang w:eastAsia="zh-CN"/>
        </w:rPr>
        <w:t xml:space="preserve"> 202</w:t>
      </w:r>
      <w:r>
        <w:rPr>
          <w:rFonts w:hint="eastAsia" w:ascii="微软雅黑" w:hAnsi="微软雅黑" w:eastAsia="微软雅黑"/>
          <w:bCs/>
          <w:sz w:val="36"/>
          <w:szCs w:val="36"/>
          <w:u w:val="single"/>
          <w:lang w:val="en-US" w:eastAsia="zh-CN"/>
        </w:rPr>
        <w:t>6</w:t>
      </w:r>
      <w:r>
        <w:rPr>
          <w:rFonts w:hint="eastAsia" w:ascii="微软雅黑" w:hAnsi="微软雅黑" w:eastAsia="微软雅黑"/>
          <w:bCs/>
          <w:sz w:val="36"/>
          <w:szCs w:val="36"/>
          <w:u w:val="single"/>
          <w:lang w:eastAsia="zh-CN"/>
        </w:rPr>
        <w:t>-0</w:t>
      </w:r>
      <w:r>
        <w:rPr>
          <w:rFonts w:hint="eastAsia" w:ascii="微软雅黑" w:hAnsi="微软雅黑" w:eastAsia="微软雅黑"/>
          <w:bCs/>
          <w:sz w:val="36"/>
          <w:szCs w:val="36"/>
          <w:u w:val="single"/>
          <w:lang w:val="en-US" w:eastAsia="zh-CN"/>
        </w:rPr>
        <w:t>5</w:t>
      </w:r>
      <w:r>
        <w:rPr>
          <w:rFonts w:hint="eastAsia" w:ascii="微软雅黑" w:hAnsi="微软雅黑" w:eastAsia="微软雅黑"/>
          <w:bCs/>
          <w:sz w:val="36"/>
          <w:szCs w:val="36"/>
          <w:u w:val="single"/>
          <w:lang w:eastAsia="zh-CN"/>
        </w:rPr>
        <w:t>-2</w:t>
      </w:r>
      <w:r>
        <w:rPr>
          <w:rFonts w:hint="eastAsia" w:ascii="微软雅黑" w:hAnsi="微软雅黑" w:eastAsia="微软雅黑"/>
          <w:bCs/>
          <w:sz w:val="36"/>
          <w:szCs w:val="36"/>
          <w:u w:val="single"/>
          <w:lang w:val="en-US" w:eastAsia="zh-CN"/>
        </w:rPr>
        <w:t>6</w:t>
      </w:r>
      <w:r>
        <w:rPr>
          <w:rFonts w:hint="eastAsia" w:ascii="微软雅黑" w:hAnsi="微软雅黑" w:eastAsia="微软雅黑"/>
          <w:bCs/>
          <w:sz w:val="36"/>
          <w:szCs w:val="36"/>
          <w:u w:val="single"/>
          <w:lang w:eastAsia="zh-CN"/>
        </w:rPr>
        <w:t xml:space="preserve">        </w:t>
      </w:r>
    </w:p>
    <w:tbl>
      <w:tblPr>
        <w:tblStyle w:val="9"/>
        <w:tblW w:w="8292" w:type="dxa"/>
        <w:jc w:val="center"/>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Layout w:type="fixed"/>
        <w:tblCellMar>
          <w:top w:w="0" w:type="dxa"/>
          <w:left w:w="108" w:type="dxa"/>
          <w:bottom w:w="0" w:type="dxa"/>
          <w:right w:w="108" w:type="dxa"/>
        </w:tblCellMar>
      </w:tblPr>
      <w:tblGrid>
        <w:gridCol w:w="8292"/>
      </w:tblGrid>
      <w:tr w14:paraId="7A82BAA2">
        <w:tblPrEx>
          <w:tblBorders>
            <w:top w:val="single" w:color="000000" w:sz="12" w:space="0"/>
            <w:left w:val="single" w:color="000000" w:sz="12" w:space="0"/>
            <w:bottom w:val="single" w:color="000000" w:sz="12" w:space="0"/>
            <w:right w:val="single" w:color="000000" w:sz="12" w:space="0"/>
            <w:insideH w:val="none" w:color="auto" w:sz="0" w:space="0"/>
            <w:insideV w:val="none" w:color="auto" w:sz="0" w:space="0"/>
          </w:tblBorders>
          <w:tblCellMar>
            <w:top w:w="0" w:type="dxa"/>
            <w:left w:w="108" w:type="dxa"/>
            <w:bottom w:w="0" w:type="dxa"/>
            <w:right w:w="108" w:type="dxa"/>
          </w:tblCellMar>
        </w:tblPrEx>
        <w:trPr>
          <w:cantSplit/>
          <w:trHeight w:val="770" w:hRule="atLeast"/>
          <w:jc w:val="center"/>
        </w:trPr>
        <w:tc>
          <w:tcPr>
            <w:tcW w:w="8292" w:type="dxa"/>
            <w:tcBorders>
              <w:top w:val="single" w:color="000000" w:sz="6" w:space="0"/>
              <w:left w:val="single" w:color="000000" w:sz="12" w:space="0"/>
              <w:bottom w:val="single" w:color="auto" w:sz="4" w:space="0"/>
              <w:right w:val="single" w:color="000000" w:sz="12" w:space="0"/>
            </w:tcBorders>
            <w:vAlign w:val="center"/>
          </w:tcPr>
          <w:p w14:paraId="689BDBC0">
            <w:pPr>
              <w:widowControl/>
              <w:spacing w:line="240" w:lineRule="auto"/>
              <w:rPr>
                <w:rFonts w:ascii="宋体" w:hAnsi="宋体"/>
                <w:b/>
                <w:bCs/>
                <w:kern w:val="0"/>
              </w:rPr>
            </w:pPr>
            <w:r>
              <w:rPr>
                <w:rFonts w:ascii="宋体" w:hAnsi="宋体"/>
                <w:b/>
                <w:bCs/>
                <w:kern w:val="0"/>
              </w:rPr>
              <w:t>成绩评定：（满分为100分）</w:t>
            </w:r>
          </w:p>
          <w:p w14:paraId="63D0BE64">
            <w:pPr>
              <w:widowControl/>
              <w:spacing w:line="240" w:lineRule="auto"/>
              <w:rPr>
                <w:rFonts w:ascii="宋体" w:hAnsi="宋体"/>
                <w:b/>
                <w:bCs/>
                <w:kern w:val="0"/>
              </w:rPr>
            </w:pPr>
          </w:p>
          <w:p w14:paraId="448D279B">
            <w:pPr>
              <w:widowControl/>
              <w:spacing w:line="240" w:lineRule="auto"/>
              <w:rPr>
                <w:rFonts w:ascii="宋体" w:hAnsi="宋体"/>
                <w:b/>
                <w:bCs/>
                <w:kern w:val="0"/>
              </w:rPr>
            </w:pPr>
            <w:r>
              <w:rPr>
                <w:rFonts w:ascii="宋体" w:hAnsi="宋体"/>
                <w:b/>
                <w:bCs/>
                <w:kern w:val="0"/>
              </w:rPr>
              <w:t>指导教师评语：</w:t>
            </w:r>
          </w:p>
          <w:p w14:paraId="7635418B">
            <w:pPr>
              <w:widowControl/>
              <w:spacing w:line="240" w:lineRule="auto"/>
              <w:rPr>
                <w:rFonts w:ascii="宋体" w:hAnsi="宋体"/>
                <w:b/>
                <w:bCs/>
                <w:kern w:val="0"/>
              </w:rPr>
            </w:pPr>
          </w:p>
          <w:p w14:paraId="74206256">
            <w:pPr>
              <w:widowControl/>
              <w:spacing w:line="240" w:lineRule="auto"/>
              <w:rPr>
                <w:rFonts w:ascii="宋体" w:hAnsi="宋体"/>
                <w:b/>
                <w:bCs/>
                <w:kern w:val="0"/>
              </w:rPr>
            </w:pPr>
          </w:p>
          <w:p w14:paraId="19696C5D">
            <w:pPr>
              <w:widowControl/>
              <w:spacing w:line="240" w:lineRule="auto"/>
              <w:rPr>
                <w:rFonts w:ascii="宋体" w:hAnsi="宋体"/>
                <w:b/>
                <w:bCs/>
                <w:kern w:val="0"/>
              </w:rPr>
            </w:pPr>
          </w:p>
          <w:p w14:paraId="7C6EEDA5">
            <w:pPr>
              <w:widowControl/>
              <w:spacing w:line="240" w:lineRule="auto"/>
              <w:rPr>
                <w:rFonts w:ascii="宋体" w:hAnsi="宋体"/>
                <w:b/>
                <w:bCs/>
                <w:kern w:val="0"/>
              </w:rPr>
            </w:pPr>
            <w:r>
              <w:rPr>
                <w:rFonts w:ascii="宋体" w:hAnsi="宋体"/>
                <w:b/>
                <w:bCs/>
                <w:kern w:val="0"/>
              </w:rPr>
              <w:t>指导教师签名：</w:t>
            </w:r>
          </w:p>
          <w:p w14:paraId="469FC62E">
            <w:pPr>
              <w:widowControl/>
              <w:spacing w:line="240" w:lineRule="auto"/>
              <w:rPr>
                <w:rFonts w:ascii="宋体" w:hAnsi="宋体" w:eastAsia="黑体"/>
                <w:kern w:val="0"/>
              </w:rPr>
            </w:pPr>
          </w:p>
        </w:tc>
      </w:tr>
    </w:tbl>
    <w:p w14:paraId="3682AA4C">
      <w:pPr>
        <w:ind w:firstLine="748"/>
        <w:jc w:val="center"/>
        <w:rPr>
          <w:rFonts w:ascii="宋体" w:hAnsi="宋体"/>
        </w:rPr>
        <w:sectPr>
          <w:headerReference r:id="rId5" w:type="first"/>
          <w:footerReference r:id="rId8" w:type="first"/>
          <w:headerReference r:id="rId3" w:type="default"/>
          <w:footerReference r:id="rId6" w:type="default"/>
          <w:headerReference r:id="rId4" w:type="even"/>
          <w:footerReference r:id="rId7" w:type="even"/>
          <w:pgSz w:w="11906" w:h="16838"/>
          <w:pgMar w:top="1398" w:right="1701" w:bottom="1418" w:left="1571" w:header="873" w:footer="879" w:gutter="0"/>
          <w:cols w:space="720" w:num="1"/>
          <w:titlePg/>
          <w:docGrid w:linePitch="350" w:charSpace="2824"/>
        </w:sectPr>
      </w:pPr>
    </w:p>
    <w:p w14:paraId="4DCC07B1">
      <w:pPr>
        <w:spacing w:line="360" w:lineRule="auto"/>
        <w:jc w:val="center"/>
        <w:rPr>
          <w:rFonts w:ascii="宋体" w:hAnsi="宋体"/>
          <w:bdr w:val="single" w:color="auto" w:sz="4" w:space="0"/>
          <w14:shadow w14:blurRad="50800" w14:dist="38100" w14:dir="2700000" w14:sx="100000" w14:sy="100000" w14:kx="0" w14:ky="0" w14:algn="tl">
            <w14:srgbClr w14:val="000000">
              <w14:alpha w14:val="60000"/>
            </w14:srgbClr>
          </w14:shadow>
        </w:rPr>
      </w:pPr>
      <w:r>
        <w:rPr>
          <w:rFonts w:hint="eastAsia" w:ascii="宋体" w:hAnsi="宋体"/>
          <w14:shadow w14:blurRad="50800" w14:dist="38100" w14:dir="2700000" w14:sx="100000" w14:sy="100000" w14:kx="0" w14:ky="0" w14:algn="tl">
            <w14:srgbClr w14:val="000000">
              <w14:alpha w14:val="60000"/>
            </w14:srgbClr>
          </w14:shadow>
        </w:rPr>
        <w:t>目  录</w:t>
      </w:r>
    </w:p>
    <w:p w14:paraId="31AD294A">
      <w:pPr>
        <w:pStyle w:val="7"/>
        <w:tabs>
          <w:tab w:val="right" w:leader="dot" w:pos="8637"/>
        </w:tabs>
      </w:pPr>
      <w:r>
        <w:rPr>
          <w:rFonts w:ascii="宋体" w:hAnsi="宋体"/>
          <w:b w:val="0"/>
          <w:bCs w:val="0"/>
          <w:caps w:val="0"/>
          <w:sz w:val="24"/>
          <w:szCs w:val="24"/>
        </w:rPr>
        <w:fldChar w:fldCharType="begin"/>
      </w:r>
      <w:r>
        <w:rPr>
          <w:rFonts w:ascii="宋体" w:hAnsi="宋体"/>
          <w:b w:val="0"/>
          <w:bCs w:val="0"/>
          <w:caps w:val="0"/>
          <w:sz w:val="24"/>
          <w:szCs w:val="24"/>
        </w:rPr>
        <w:instrText xml:space="preserve"> TOC \o "1-3" \h \z </w:instrText>
      </w:r>
      <w:r>
        <w:rPr>
          <w:rFonts w:ascii="宋体" w:hAnsi="宋体"/>
          <w:b w:val="0"/>
          <w:bCs w:val="0"/>
          <w:caps w:val="0"/>
          <w:sz w:val="24"/>
          <w:szCs w:val="24"/>
        </w:rPr>
        <w:fldChar w:fldCharType="separate"/>
      </w:r>
      <w:r>
        <w:rPr>
          <w:rFonts w:ascii="宋体" w:hAnsi="宋体"/>
          <w:bCs w:val="0"/>
          <w:caps w:val="0"/>
          <w:szCs w:val="24"/>
        </w:rPr>
        <w:fldChar w:fldCharType="begin"/>
      </w:r>
      <w:r>
        <w:rPr>
          <w:rFonts w:ascii="宋体" w:hAnsi="宋体"/>
          <w:bCs w:val="0"/>
          <w:caps w:val="0"/>
          <w:szCs w:val="24"/>
        </w:rPr>
        <w:instrText xml:space="preserve"> HYPERLINK \l _Toc12686 </w:instrText>
      </w:r>
      <w:r>
        <w:rPr>
          <w:rFonts w:ascii="宋体" w:hAnsi="宋体"/>
          <w:bCs w:val="0"/>
          <w:caps w:val="0"/>
          <w:szCs w:val="24"/>
        </w:rPr>
        <w:fldChar w:fldCharType="separate"/>
      </w:r>
      <w:r>
        <w:t xml:space="preserve">1 </w:t>
      </w:r>
      <w:r>
        <w:rPr>
          <w:rFonts w:hint="eastAsia"/>
          <w:lang w:val="en-US" w:eastAsia="zh-CN"/>
        </w:rPr>
        <w:t>UML</w:t>
      </w:r>
      <w:r>
        <w:rPr>
          <w:rFonts w:hint="eastAsia"/>
        </w:rPr>
        <w:t>实验</w:t>
      </w:r>
      <w:r>
        <w:rPr>
          <w:rFonts w:hint="eastAsia"/>
          <w:lang w:val="en-US" w:eastAsia="zh-CN"/>
        </w:rPr>
        <w:t>七</w:t>
      </w:r>
      <w:r>
        <w:rPr>
          <w:rFonts w:hint="eastAsia"/>
        </w:rPr>
        <w:t xml:space="preserve">  包</w:t>
      </w:r>
      <w:r>
        <w:rPr>
          <w:rFonts w:hint="eastAsia"/>
          <w:lang w:val="en-US" w:eastAsia="zh-CN"/>
        </w:rPr>
        <w:t>图</w:t>
      </w:r>
      <w:r>
        <w:tab/>
      </w:r>
      <w:r>
        <w:fldChar w:fldCharType="begin"/>
      </w:r>
      <w:r>
        <w:instrText xml:space="preserve"> PAGEREF _Toc12686 \h </w:instrText>
      </w:r>
      <w:r>
        <w:fldChar w:fldCharType="separate"/>
      </w:r>
      <w:r>
        <w:t>2</w:t>
      </w:r>
      <w:r>
        <w:fldChar w:fldCharType="end"/>
      </w:r>
      <w:r>
        <w:rPr>
          <w:rFonts w:ascii="宋体" w:hAnsi="宋体"/>
          <w:bCs w:val="0"/>
          <w:caps w:val="0"/>
          <w:szCs w:val="24"/>
        </w:rPr>
        <w:fldChar w:fldCharType="end"/>
      </w:r>
    </w:p>
    <w:p w14:paraId="75653BCF">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_Toc16957 </w:instrText>
      </w:r>
      <w:r>
        <w:rPr>
          <w:rFonts w:ascii="宋体" w:hAnsi="宋体"/>
          <w:bCs/>
          <w:caps/>
        </w:rPr>
        <w:fldChar w:fldCharType="separate"/>
      </w:r>
      <w:r>
        <w:t xml:space="preserve">1.1 </w:t>
      </w:r>
      <w:r>
        <w:rPr>
          <w:rFonts w:hint="eastAsia"/>
        </w:rPr>
        <w:t>实验内容（要求、算法、步骤和方法）</w:t>
      </w:r>
      <w:r>
        <w:tab/>
      </w:r>
      <w:r>
        <w:fldChar w:fldCharType="begin"/>
      </w:r>
      <w:r>
        <w:instrText xml:space="preserve"> PAGEREF _Toc16957 \h </w:instrText>
      </w:r>
      <w:r>
        <w:fldChar w:fldCharType="separate"/>
      </w:r>
      <w:r>
        <w:t>2</w:t>
      </w:r>
      <w:r>
        <w:fldChar w:fldCharType="end"/>
      </w:r>
      <w:r>
        <w:rPr>
          <w:rFonts w:ascii="宋体" w:hAnsi="宋体"/>
          <w:bCs/>
          <w:caps/>
        </w:rPr>
        <w:fldChar w:fldCharType="end"/>
      </w:r>
    </w:p>
    <w:p w14:paraId="4332135C">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_Toc30797 </w:instrText>
      </w:r>
      <w:r>
        <w:rPr>
          <w:rFonts w:ascii="宋体" w:hAnsi="宋体"/>
          <w:bCs/>
          <w:caps/>
        </w:rPr>
        <w:fldChar w:fldCharType="separate"/>
      </w:r>
      <w:r>
        <w:rPr>
          <w:rFonts w:hint="eastAsia"/>
        </w:rPr>
        <w:t>1.2 UML结果文件说明</w:t>
      </w:r>
      <w:r>
        <w:tab/>
      </w:r>
      <w:r>
        <w:fldChar w:fldCharType="begin"/>
      </w:r>
      <w:r>
        <w:instrText xml:space="preserve"> PAGEREF _Toc30797 \h </w:instrText>
      </w:r>
      <w:r>
        <w:fldChar w:fldCharType="separate"/>
      </w:r>
      <w:r>
        <w:t>2</w:t>
      </w:r>
      <w:r>
        <w:fldChar w:fldCharType="end"/>
      </w:r>
      <w:r>
        <w:rPr>
          <w:rFonts w:ascii="宋体" w:hAnsi="宋体"/>
          <w:bCs/>
          <w:caps/>
        </w:rPr>
        <w:fldChar w:fldCharType="end"/>
      </w:r>
    </w:p>
    <w:p w14:paraId="0646EB57">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_Toc13617 </w:instrText>
      </w:r>
      <w:r>
        <w:rPr>
          <w:rFonts w:ascii="宋体" w:hAnsi="宋体"/>
          <w:bCs/>
          <w:caps/>
        </w:rPr>
        <w:fldChar w:fldCharType="separate"/>
      </w:r>
      <w:r>
        <w:t xml:space="preserve">1.3 </w:t>
      </w:r>
      <w:r>
        <w:rPr>
          <w:rFonts w:hint="eastAsia"/>
        </w:rPr>
        <w:t>UML实验结果</w:t>
      </w:r>
      <w:r>
        <w:tab/>
      </w:r>
      <w:r>
        <w:fldChar w:fldCharType="begin"/>
      </w:r>
      <w:r>
        <w:instrText xml:space="preserve"> PAGEREF _Toc13617 \h </w:instrText>
      </w:r>
      <w:r>
        <w:fldChar w:fldCharType="separate"/>
      </w:r>
      <w:r>
        <w:t>2</w:t>
      </w:r>
      <w:r>
        <w:fldChar w:fldCharType="end"/>
      </w:r>
      <w:r>
        <w:rPr>
          <w:rFonts w:ascii="宋体" w:hAnsi="宋体"/>
          <w:bCs/>
          <w:caps/>
        </w:rPr>
        <w:fldChar w:fldCharType="end"/>
      </w:r>
    </w:p>
    <w:p w14:paraId="4D493605">
      <w:pPr>
        <w:pStyle w:val="7"/>
        <w:tabs>
          <w:tab w:val="right" w:leader="dot" w:pos="8637"/>
        </w:tabs>
      </w:pPr>
      <w:r>
        <w:rPr>
          <w:rFonts w:ascii="宋体" w:hAnsi="宋体"/>
          <w:bCs/>
          <w:caps/>
        </w:rPr>
        <w:fldChar w:fldCharType="begin"/>
      </w:r>
      <w:r>
        <w:rPr>
          <w:rFonts w:ascii="宋体" w:hAnsi="宋体"/>
          <w:bCs/>
          <w:caps/>
        </w:rPr>
        <w:instrText xml:space="preserve"> HYPERLINK \l _Toc23292 </w:instrText>
      </w:r>
      <w:r>
        <w:rPr>
          <w:rFonts w:ascii="宋体" w:hAnsi="宋体"/>
          <w:bCs/>
          <w:caps/>
        </w:rPr>
        <w:fldChar w:fldCharType="separate"/>
      </w:r>
      <w:r>
        <w:t xml:space="preserve">2 </w:t>
      </w:r>
      <w:r>
        <w:rPr>
          <w:rFonts w:hint="eastAsia"/>
        </w:rPr>
        <w:t>UML实验</w:t>
      </w:r>
      <w:r>
        <w:rPr>
          <w:rFonts w:hint="eastAsia"/>
          <w:lang w:val="en-US" w:eastAsia="zh-CN"/>
        </w:rPr>
        <w:t>八</w:t>
      </w:r>
      <w:r>
        <w:rPr>
          <w:rFonts w:hint="eastAsia"/>
        </w:rPr>
        <w:t xml:space="preserve"> </w:t>
      </w:r>
      <w:r>
        <w:rPr>
          <w:rFonts w:hint="eastAsia"/>
          <w:lang w:val="en-US" w:eastAsia="zh-CN"/>
        </w:rPr>
        <w:t>活动图</w:t>
      </w:r>
      <w:r>
        <w:tab/>
      </w:r>
      <w:r>
        <w:fldChar w:fldCharType="begin"/>
      </w:r>
      <w:r>
        <w:instrText xml:space="preserve"> PAGEREF _Toc23292 \h </w:instrText>
      </w:r>
      <w:r>
        <w:fldChar w:fldCharType="separate"/>
      </w:r>
      <w:r>
        <w:t>3</w:t>
      </w:r>
      <w:r>
        <w:fldChar w:fldCharType="end"/>
      </w:r>
      <w:r>
        <w:rPr>
          <w:rFonts w:ascii="宋体" w:hAnsi="宋体"/>
          <w:bCs/>
          <w:caps/>
        </w:rPr>
        <w:fldChar w:fldCharType="end"/>
      </w:r>
    </w:p>
    <w:p w14:paraId="7B2F32D2">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_Toc10020 </w:instrText>
      </w:r>
      <w:r>
        <w:rPr>
          <w:rFonts w:ascii="宋体" w:hAnsi="宋体"/>
          <w:bCs/>
          <w:caps/>
        </w:rPr>
        <w:fldChar w:fldCharType="separate"/>
      </w:r>
      <w:r>
        <w:t xml:space="preserve">2.1 </w:t>
      </w:r>
      <w:r>
        <w:rPr>
          <w:rFonts w:hint="eastAsia"/>
        </w:rPr>
        <w:t>实验内容（要求、算法、步骤和方法）</w:t>
      </w:r>
      <w:r>
        <w:tab/>
      </w:r>
      <w:r>
        <w:fldChar w:fldCharType="begin"/>
      </w:r>
      <w:r>
        <w:instrText xml:space="preserve"> PAGEREF _Toc10020 \h </w:instrText>
      </w:r>
      <w:r>
        <w:fldChar w:fldCharType="separate"/>
      </w:r>
      <w:r>
        <w:t>3</w:t>
      </w:r>
      <w:r>
        <w:fldChar w:fldCharType="end"/>
      </w:r>
      <w:r>
        <w:rPr>
          <w:rFonts w:ascii="宋体" w:hAnsi="宋体"/>
          <w:bCs/>
          <w:caps/>
        </w:rPr>
        <w:fldChar w:fldCharType="end"/>
      </w:r>
    </w:p>
    <w:p w14:paraId="05CDF814">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_Toc20805 </w:instrText>
      </w:r>
      <w:r>
        <w:rPr>
          <w:rFonts w:ascii="宋体" w:hAnsi="宋体"/>
          <w:bCs/>
          <w:caps/>
        </w:rPr>
        <w:fldChar w:fldCharType="separate"/>
      </w:r>
      <w:r>
        <w:rPr>
          <w:rFonts w:hint="eastAsia"/>
        </w:rPr>
        <w:t>2.2 UML结果文件说明</w:t>
      </w:r>
      <w:r>
        <w:tab/>
      </w:r>
      <w:r>
        <w:fldChar w:fldCharType="begin"/>
      </w:r>
      <w:r>
        <w:instrText xml:space="preserve"> PAGEREF _Toc20805 \h </w:instrText>
      </w:r>
      <w:r>
        <w:fldChar w:fldCharType="separate"/>
      </w:r>
      <w:r>
        <w:t>3</w:t>
      </w:r>
      <w:r>
        <w:fldChar w:fldCharType="end"/>
      </w:r>
      <w:r>
        <w:rPr>
          <w:rFonts w:ascii="宋体" w:hAnsi="宋体"/>
          <w:bCs/>
          <w:caps/>
        </w:rPr>
        <w:fldChar w:fldCharType="end"/>
      </w:r>
    </w:p>
    <w:p w14:paraId="0ABC44FF">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_Toc4490 </w:instrText>
      </w:r>
      <w:r>
        <w:rPr>
          <w:rFonts w:ascii="宋体" w:hAnsi="宋体"/>
          <w:bCs/>
          <w:caps/>
        </w:rPr>
        <w:fldChar w:fldCharType="separate"/>
      </w:r>
      <w:r>
        <w:rPr>
          <w:rFonts w:hint="eastAsia"/>
        </w:rPr>
        <w:t>2.3 UML实验结果</w:t>
      </w:r>
      <w:r>
        <w:tab/>
      </w:r>
      <w:r>
        <w:fldChar w:fldCharType="begin"/>
      </w:r>
      <w:r>
        <w:instrText xml:space="preserve"> PAGEREF _Toc4490 \h </w:instrText>
      </w:r>
      <w:r>
        <w:fldChar w:fldCharType="separate"/>
      </w:r>
      <w:r>
        <w:t>3</w:t>
      </w:r>
      <w:r>
        <w:fldChar w:fldCharType="end"/>
      </w:r>
      <w:r>
        <w:rPr>
          <w:rFonts w:ascii="宋体" w:hAnsi="宋体"/>
          <w:bCs/>
          <w:caps/>
        </w:rPr>
        <w:fldChar w:fldCharType="end"/>
      </w:r>
    </w:p>
    <w:p w14:paraId="0734C2DE">
      <w:pPr>
        <w:pStyle w:val="7"/>
        <w:tabs>
          <w:tab w:val="right" w:leader="dot" w:pos="8637"/>
        </w:tabs>
      </w:pPr>
      <w:r>
        <w:rPr>
          <w:rFonts w:ascii="宋体" w:hAnsi="宋体"/>
          <w:bCs/>
          <w:caps/>
        </w:rPr>
        <w:fldChar w:fldCharType="begin"/>
      </w:r>
      <w:r>
        <w:rPr>
          <w:rFonts w:ascii="宋体" w:hAnsi="宋体"/>
          <w:bCs/>
          <w:caps/>
        </w:rPr>
        <w:instrText xml:space="preserve"> HYPERLINK \l _Toc5487 </w:instrText>
      </w:r>
      <w:r>
        <w:rPr>
          <w:rFonts w:ascii="宋体" w:hAnsi="宋体"/>
          <w:bCs/>
          <w:caps/>
        </w:rPr>
        <w:fldChar w:fldCharType="separate"/>
      </w:r>
      <w:r>
        <w:t xml:space="preserve">3 </w:t>
      </w:r>
      <w:r>
        <w:rPr>
          <w:rFonts w:hint="eastAsia"/>
          <w:lang w:val="en-US" w:eastAsia="zh-CN"/>
        </w:rPr>
        <w:t>UML</w:t>
      </w:r>
      <w:r>
        <w:rPr>
          <w:rFonts w:hint="eastAsia"/>
        </w:rPr>
        <w:t>实验</w:t>
      </w:r>
      <w:r>
        <w:rPr>
          <w:rFonts w:hint="eastAsia"/>
          <w:lang w:val="en-US" w:eastAsia="zh-CN"/>
        </w:rPr>
        <w:t>九</w:t>
      </w:r>
      <w:r>
        <w:rPr>
          <w:rFonts w:hint="eastAsia"/>
        </w:rPr>
        <w:t xml:space="preserve">  组件图</w:t>
      </w:r>
      <w:r>
        <w:tab/>
      </w:r>
      <w:r>
        <w:fldChar w:fldCharType="begin"/>
      </w:r>
      <w:r>
        <w:instrText xml:space="preserve"> PAGEREF _Toc5487 \h </w:instrText>
      </w:r>
      <w:r>
        <w:fldChar w:fldCharType="separate"/>
      </w:r>
      <w:r>
        <w:t>6</w:t>
      </w:r>
      <w:r>
        <w:fldChar w:fldCharType="end"/>
      </w:r>
      <w:r>
        <w:rPr>
          <w:rFonts w:ascii="宋体" w:hAnsi="宋体"/>
          <w:bCs/>
          <w:caps/>
        </w:rPr>
        <w:fldChar w:fldCharType="end"/>
      </w:r>
    </w:p>
    <w:p w14:paraId="0277E23E">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_Toc31116 </w:instrText>
      </w:r>
      <w:r>
        <w:rPr>
          <w:rFonts w:ascii="宋体" w:hAnsi="宋体"/>
          <w:bCs/>
          <w:caps/>
        </w:rPr>
        <w:fldChar w:fldCharType="separate"/>
      </w:r>
      <w:r>
        <w:t xml:space="preserve">3.1 </w:t>
      </w:r>
      <w:r>
        <w:rPr>
          <w:rFonts w:hint="eastAsia"/>
        </w:rPr>
        <w:t>实验内容（要求、算法、步骤和方法）</w:t>
      </w:r>
      <w:r>
        <w:tab/>
      </w:r>
      <w:r>
        <w:fldChar w:fldCharType="begin"/>
      </w:r>
      <w:r>
        <w:instrText xml:space="preserve"> PAGEREF _Toc31116 \h </w:instrText>
      </w:r>
      <w:r>
        <w:fldChar w:fldCharType="separate"/>
      </w:r>
      <w:r>
        <w:t>6</w:t>
      </w:r>
      <w:r>
        <w:fldChar w:fldCharType="end"/>
      </w:r>
      <w:r>
        <w:rPr>
          <w:rFonts w:ascii="宋体" w:hAnsi="宋体"/>
          <w:bCs/>
          <w:caps/>
        </w:rPr>
        <w:fldChar w:fldCharType="end"/>
      </w:r>
    </w:p>
    <w:p w14:paraId="56F229D3">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_Toc1027 </w:instrText>
      </w:r>
      <w:r>
        <w:rPr>
          <w:rFonts w:ascii="宋体" w:hAnsi="宋体"/>
          <w:bCs/>
          <w:caps/>
        </w:rPr>
        <w:fldChar w:fldCharType="separate"/>
      </w:r>
      <w:r>
        <w:rPr>
          <w:rFonts w:hint="eastAsia"/>
        </w:rPr>
        <w:t>3.2 UML结果文件说明</w:t>
      </w:r>
      <w:r>
        <w:tab/>
      </w:r>
      <w:r>
        <w:fldChar w:fldCharType="begin"/>
      </w:r>
      <w:r>
        <w:instrText xml:space="preserve"> PAGEREF _Toc1027 \h </w:instrText>
      </w:r>
      <w:r>
        <w:fldChar w:fldCharType="separate"/>
      </w:r>
      <w:r>
        <w:t>6</w:t>
      </w:r>
      <w:r>
        <w:fldChar w:fldCharType="end"/>
      </w:r>
      <w:r>
        <w:rPr>
          <w:rFonts w:ascii="宋体" w:hAnsi="宋体"/>
          <w:bCs/>
          <w:caps/>
        </w:rPr>
        <w:fldChar w:fldCharType="end"/>
      </w:r>
    </w:p>
    <w:p w14:paraId="2F56C7FC">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_Toc28073 </w:instrText>
      </w:r>
      <w:r>
        <w:rPr>
          <w:rFonts w:ascii="宋体" w:hAnsi="宋体"/>
          <w:bCs/>
          <w:caps/>
        </w:rPr>
        <w:fldChar w:fldCharType="separate"/>
      </w:r>
      <w:r>
        <w:t xml:space="preserve">3.3 </w:t>
      </w:r>
      <w:r>
        <w:rPr>
          <w:rFonts w:hint="eastAsia"/>
        </w:rPr>
        <w:t>UML实验结果</w:t>
      </w:r>
      <w:r>
        <w:tab/>
      </w:r>
      <w:r>
        <w:fldChar w:fldCharType="begin"/>
      </w:r>
      <w:r>
        <w:instrText xml:space="preserve"> PAGEREF _Toc28073 \h </w:instrText>
      </w:r>
      <w:r>
        <w:fldChar w:fldCharType="separate"/>
      </w:r>
      <w:r>
        <w:t>6</w:t>
      </w:r>
      <w:r>
        <w:fldChar w:fldCharType="end"/>
      </w:r>
      <w:r>
        <w:rPr>
          <w:rFonts w:ascii="宋体" w:hAnsi="宋体"/>
          <w:bCs/>
          <w:caps/>
        </w:rPr>
        <w:fldChar w:fldCharType="end"/>
      </w:r>
    </w:p>
    <w:p w14:paraId="262F55EF">
      <w:pPr>
        <w:pStyle w:val="7"/>
        <w:tabs>
          <w:tab w:val="right" w:leader="dot" w:pos="8637"/>
        </w:tabs>
      </w:pPr>
      <w:r>
        <w:rPr>
          <w:rFonts w:ascii="宋体" w:hAnsi="宋体"/>
          <w:bCs/>
          <w:caps/>
        </w:rPr>
        <w:fldChar w:fldCharType="begin"/>
      </w:r>
      <w:r>
        <w:rPr>
          <w:rFonts w:ascii="宋体" w:hAnsi="宋体"/>
          <w:bCs/>
          <w:caps/>
        </w:rPr>
        <w:instrText xml:space="preserve"> HYPERLINK \l _Toc19783 </w:instrText>
      </w:r>
      <w:r>
        <w:rPr>
          <w:rFonts w:ascii="宋体" w:hAnsi="宋体"/>
          <w:bCs/>
          <w:caps/>
        </w:rPr>
        <w:fldChar w:fldCharType="separate"/>
      </w:r>
      <w:r>
        <w:t xml:space="preserve">4 </w:t>
      </w:r>
      <w:r>
        <w:rPr>
          <w:rFonts w:hint="eastAsia"/>
          <w:lang w:val="en-US" w:eastAsia="zh-CN"/>
        </w:rPr>
        <w:t>UML</w:t>
      </w:r>
      <w:r>
        <w:rPr>
          <w:rFonts w:hint="eastAsia"/>
        </w:rPr>
        <w:t>实验</w:t>
      </w:r>
      <w:r>
        <w:rPr>
          <w:rFonts w:hint="eastAsia"/>
          <w:lang w:val="en-US" w:eastAsia="zh-CN"/>
        </w:rPr>
        <w:t>十</w:t>
      </w:r>
      <w:r>
        <w:rPr>
          <w:rFonts w:hint="eastAsia"/>
        </w:rPr>
        <w:t xml:space="preserve">  包</w:t>
      </w:r>
      <w:r>
        <w:rPr>
          <w:rFonts w:hint="eastAsia"/>
          <w:lang w:val="en-US" w:eastAsia="zh-CN"/>
        </w:rPr>
        <w:t>图</w:t>
      </w:r>
      <w:r>
        <w:tab/>
      </w:r>
      <w:r>
        <w:fldChar w:fldCharType="begin"/>
      </w:r>
      <w:r>
        <w:instrText xml:space="preserve"> PAGEREF _Toc19783 \h </w:instrText>
      </w:r>
      <w:r>
        <w:fldChar w:fldCharType="separate"/>
      </w:r>
      <w:r>
        <w:t>7</w:t>
      </w:r>
      <w:r>
        <w:fldChar w:fldCharType="end"/>
      </w:r>
      <w:r>
        <w:rPr>
          <w:rFonts w:ascii="宋体" w:hAnsi="宋体"/>
          <w:bCs/>
          <w:caps/>
        </w:rPr>
        <w:fldChar w:fldCharType="end"/>
      </w:r>
    </w:p>
    <w:p w14:paraId="023B4E80">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_Toc29098 </w:instrText>
      </w:r>
      <w:r>
        <w:rPr>
          <w:rFonts w:ascii="宋体" w:hAnsi="宋体"/>
          <w:bCs/>
          <w:caps/>
        </w:rPr>
        <w:fldChar w:fldCharType="separate"/>
      </w:r>
      <w:r>
        <w:t xml:space="preserve">4.1 </w:t>
      </w:r>
      <w:r>
        <w:rPr>
          <w:rFonts w:hint="eastAsia"/>
        </w:rPr>
        <w:t>实验内容（要求、算法、步骤和方法）</w:t>
      </w:r>
      <w:r>
        <w:tab/>
      </w:r>
      <w:r>
        <w:fldChar w:fldCharType="begin"/>
      </w:r>
      <w:r>
        <w:instrText xml:space="preserve"> PAGEREF _Toc29098 \h </w:instrText>
      </w:r>
      <w:r>
        <w:fldChar w:fldCharType="separate"/>
      </w:r>
      <w:r>
        <w:t>7</w:t>
      </w:r>
      <w:r>
        <w:fldChar w:fldCharType="end"/>
      </w:r>
      <w:r>
        <w:rPr>
          <w:rFonts w:ascii="宋体" w:hAnsi="宋体"/>
          <w:bCs/>
          <w:caps/>
        </w:rPr>
        <w:fldChar w:fldCharType="end"/>
      </w:r>
    </w:p>
    <w:p w14:paraId="6CC936A9">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_Toc12287 </w:instrText>
      </w:r>
      <w:r>
        <w:rPr>
          <w:rFonts w:ascii="宋体" w:hAnsi="宋体"/>
          <w:bCs/>
          <w:caps/>
        </w:rPr>
        <w:fldChar w:fldCharType="separate"/>
      </w:r>
      <w:r>
        <w:rPr>
          <w:rFonts w:hint="eastAsia"/>
        </w:rPr>
        <w:t>4.2 UML结果文件说明</w:t>
      </w:r>
      <w:r>
        <w:tab/>
      </w:r>
      <w:r>
        <w:fldChar w:fldCharType="begin"/>
      </w:r>
      <w:r>
        <w:instrText xml:space="preserve"> PAGEREF _Toc12287 \h </w:instrText>
      </w:r>
      <w:r>
        <w:fldChar w:fldCharType="separate"/>
      </w:r>
      <w:r>
        <w:t>7</w:t>
      </w:r>
      <w:r>
        <w:fldChar w:fldCharType="end"/>
      </w:r>
      <w:r>
        <w:rPr>
          <w:rFonts w:ascii="宋体" w:hAnsi="宋体"/>
          <w:bCs/>
          <w:caps/>
        </w:rPr>
        <w:fldChar w:fldCharType="end"/>
      </w:r>
    </w:p>
    <w:p w14:paraId="7E1EB10D">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_Toc21239 </w:instrText>
      </w:r>
      <w:r>
        <w:rPr>
          <w:rFonts w:ascii="宋体" w:hAnsi="宋体"/>
          <w:bCs/>
          <w:caps/>
        </w:rPr>
        <w:fldChar w:fldCharType="separate"/>
      </w:r>
      <w:r>
        <w:rPr>
          <w:rFonts w:hint="eastAsia"/>
          <w:lang w:val="en-US" w:eastAsia="zh-CN"/>
        </w:rPr>
        <w:t xml:space="preserve">4.3 </w:t>
      </w:r>
      <w:r>
        <w:rPr>
          <w:rFonts w:hint="eastAsia"/>
        </w:rPr>
        <w:t>UML实验结果</w:t>
      </w:r>
      <w:r>
        <w:tab/>
      </w:r>
      <w:r>
        <w:fldChar w:fldCharType="begin"/>
      </w:r>
      <w:r>
        <w:instrText xml:space="preserve"> PAGEREF _Toc21239 \h </w:instrText>
      </w:r>
      <w:r>
        <w:fldChar w:fldCharType="separate"/>
      </w:r>
      <w:r>
        <w:t>7</w:t>
      </w:r>
      <w:r>
        <w:fldChar w:fldCharType="end"/>
      </w:r>
      <w:r>
        <w:rPr>
          <w:rFonts w:ascii="宋体" w:hAnsi="宋体"/>
          <w:bCs/>
          <w:caps/>
        </w:rPr>
        <w:fldChar w:fldCharType="end"/>
      </w:r>
    </w:p>
    <w:p w14:paraId="4F239F44">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_Toc28376 </w:instrText>
      </w:r>
      <w:r>
        <w:rPr>
          <w:rFonts w:ascii="宋体" w:hAnsi="宋体"/>
          <w:bCs/>
          <w:caps/>
        </w:rPr>
        <w:fldChar w:fldCharType="separate"/>
      </w:r>
      <w:r>
        <w:rPr>
          <w:rFonts w:hint="eastAsia"/>
          <w:lang w:val="en-US" w:eastAsia="zh-CN"/>
        </w:rPr>
        <w:t>类图：</w:t>
      </w:r>
      <w:r>
        <w:tab/>
      </w:r>
      <w:r>
        <w:fldChar w:fldCharType="begin"/>
      </w:r>
      <w:r>
        <w:instrText xml:space="preserve"> PAGEREF _Toc28376 \h </w:instrText>
      </w:r>
      <w:r>
        <w:fldChar w:fldCharType="separate"/>
      </w:r>
      <w:r>
        <w:t>7</w:t>
      </w:r>
      <w:r>
        <w:fldChar w:fldCharType="end"/>
      </w:r>
      <w:r>
        <w:rPr>
          <w:rFonts w:ascii="宋体" w:hAnsi="宋体"/>
          <w:bCs/>
          <w:caps/>
        </w:rPr>
        <w:fldChar w:fldCharType="end"/>
      </w:r>
    </w:p>
    <w:p w14:paraId="3BE443C3">
      <w:pPr>
        <w:pStyle w:val="7"/>
        <w:tabs>
          <w:tab w:val="right" w:leader="dot" w:pos="8637"/>
        </w:tabs>
      </w:pPr>
      <w:r>
        <w:rPr>
          <w:rFonts w:ascii="宋体" w:hAnsi="宋体"/>
          <w:bCs/>
          <w:caps/>
        </w:rPr>
        <w:fldChar w:fldCharType="begin"/>
      </w:r>
      <w:r>
        <w:rPr>
          <w:rFonts w:ascii="宋体" w:hAnsi="宋体"/>
          <w:bCs/>
          <w:caps/>
        </w:rPr>
        <w:instrText xml:space="preserve"> HYPERLINK \l _Toc28876 </w:instrText>
      </w:r>
      <w:r>
        <w:rPr>
          <w:rFonts w:ascii="宋体" w:hAnsi="宋体"/>
          <w:bCs/>
          <w:caps/>
        </w:rPr>
        <w:fldChar w:fldCharType="separate"/>
      </w:r>
      <w:r>
        <w:t xml:space="preserve">5 </w:t>
      </w:r>
      <w:r>
        <w:rPr>
          <w:rFonts w:hint="eastAsia"/>
        </w:rPr>
        <w:t>实验总结</w:t>
      </w:r>
      <w:r>
        <w:tab/>
      </w:r>
      <w:r>
        <w:fldChar w:fldCharType="begin"/>
      </w:r>
      <w:r>
        <w:instrText xml:space="preserve"> PAGEREF _Toc28876 \h </w:instrText>
      </w:r>
      <w:r>
        <w:fldChar w:fldCharType="separate"/>
      </w:r>
      <w:r>
        <w:t>9</w:t>
      </w:r>
      <w:r>
        <w:fldChar w:fldCharType="end"/>
      </w:r>
      <w:r>
        <w:rPr>
          <w:rFonts w:ascii="宋体" w:hAnsi="宋体"/>
          <w:bCs/>
          <w:caps/>
        </w:rPr>
        <w:fldChar w:fldCharType="end"/>
      </w:r>
    </w:p>
    <w:p w14:paraId="367F3DBD">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_Toc32345 </w:instrText>
      </w:r>
      <w:r>
        <w:rPr>
          <w:rFonts w:ascii="宋体" w:hAnsi="宋体"/>
          <w:bCs/>
          <w:caps/>
        </w:rPr>
        <w:fldChar w:fldCharType="separate"/>
      </w:r>
      <w:r>
        <w:t xml:space="preserve">5.1 </w:t>
      </w:r>
      <w:r>
        <w:rPr>
          <w:rFonts w:hint="eastAsia"/>
        </w:rPr>
        <w:t>实验中遇到的问题以及解决方法</w:t>
      </w:r>
      <w:r>
        <w:tab/>
      </w:r>
      <w:r>
        <w:fldChar w:fldCharType="begin"/>
      </w:r>
      <w:r>
        <w:instrText xml:space="preserve"> PAGEREF _Toc32345 \h </w:instrText>
      </w:r>
      <w:r>
        <w:fldChar w:fldCharType="separate"/>
      </w:r>
      <w:r>
        <w:t>9</w:t>
      </w:r>
      <w:r>
        <w:fldChar w:fldCharType="end"/>
      </w:r>
      <w:r>
        <w:rPr>
          <w:rFonts w:ascii="宋体" w:hAnsi="宋体"/>
          <w:bCs/>
          <w:caps/>
        </w:rPr>
        <w:fldChar w:fldCharType="end"/>
      </w:r>
    </w:p>
    <w:p w14:paraId="6A6A9516">
      <w:pPr>
        <w:pStyle w:val="8"/>
        <w:tabs>
          <w:tab w:val="right" w:leader="dot" w:pos="8637"/>
          <w:tab w:val="clear" w:pos="840"/>
          <w:tab w:val="clear" w:pos="8627"/>
        </w:tabs>
      </w:pPr>
      <w:r>
        <w:rPr>
          <w:rFonts w:ascii="宋体" w:hAnsi="宋体"/>
          <w:bCs/>
          <w:caps/>
        </w:rPr>
        <w:fldChar w:fldCharType="begin"/>
      </w:r>
      <w:r>
        <w:rPr>
          <w:rFonts w:ascii="宋体" w:hAnsi="宋体"/>
          <w:bCs/>
          <w:caps/>
        </w:rPr>
        <w:instrText xml:space="preserve"> HYPERLINK \l _Toc31342 </w:instrText>
      </w:r>
      <w:r>
        <w:rPr>
          <w:rFonts w:ascii="宋体" w:hAnsi="宋体"/>
          <w:bCs/>
          <w:caps/>
        </w:rPr>
        <w:fldChar w:fldCharType="separate"/>
      </w:r>
      <w:r>
        <w:t xml:space="preserve">5.2 </w:t>
      </w:r>
      <w:r>
        <w:rPr>
          <w:rFonts w:hint="eastAsia"/>
        </w:rPr>
        <w:t>实验体会</w:t>
      </w:r>
      <w:r>
        <w:tab/>
      </w:r>
      <w:r>
        <w:fldChar w:fldCharType="begin"/>
      </w:r>
      <w:r>
        <w:instrText xml:space="preserve"> PAGEREF _Toc31342 \h </w:instrText>
      </w:r>
      <w:r>
        <w:fldChar w:fldCharType="separate"/>
      </w:r>
      <w:r>
        <w:t>9</w:t>
      </w:r>
      <w:r>
        <w:fldChar w:fldCharType="end"/>
      </w:r>
      <w:r>
        <w:rPr>
          <w:rFonts w:ascii="宋体" w:hAnsi="宋体"/>
          <w:bCs/>
          <w:caps/>
        </w:rPr>
        <w:fldChar w:fldCharType="end"/>
      </w:r>
    </w:p>
    <w:p w14:paraId="4C4B25D7">
      <w:pPr>
        <w:spacing w:line="360" w:lineRule="auto"/>
        <w:rPr>
          <w:rFonts w:ascii="宋体" w:hAnsi="宋体"/>
          <w:b/>
          <w:bCs/>
          <w:caps/>
        </w:rPr>
        <w:sectPr>
          <w:headerReference r:id="rId9" w:type="first"/>
          <w:footerReference r:id="rId11" w:type="first"/>
          <w:footerReference r:id="rId10" w:type="default"/>
          <w:pgSz w:w="11906" w:h="16838"/>
          <w:pgMar w:top="1398" w:right="1701" w:bottom="1418" w:left="1568" w:header="874" w:footer="878" w:gutter="0"/>
          <w:pgNumType w:fmt="upperRoman" w:start="1"/>
          <w:cols w:space="720" w:num="1"/>
          <w:titlePg/>
          <w:docGrid w:type="linesAndChars" w:linePitch="350" w:charSpace="2824"/>
        </w:sectPr>
      </w:pPr>
      <w:r>
        <w:rPr>
          <w:rFonts w:ascii="宋体" w:hAnsi="宋体"/>
          <w:bCs/>
          <w:caps/>
        </w:rPr>
        <w:fldChar w:fldCharType="end"/>
      </w:r>
    </w:p>
    <w:p w14:paraId="79F790A7">
      <w:pPr>
        <w:pStyle w:val="2"/>
      </w:pPr>
      <w:bookmarkStart w:id="0" w:name="_Toc162036994"/>
      <w:bookmarkStart w:id="1" w:name="_Toc12686"/>
      <w:r>
        <w:rPr>
          <w:rFonts w:hint="eastAsia"/>
          <w:lang w:val="en-US" w:eastAsia="zh-CN"/>
        </w:rPr>
        <w:t>UML</w:t>
      </w:r>
      <w:r>
        <w:rPr>
          <w:rFonts w:hint="eastAsia"/>
        </w:rPr>
        <w:t>实验</w:t>
      </w:r>
      <w:r>
        <w:rPr>
          <w:rFonts w:hint="eastAsia"/>
          <w:lang w:val="en-US" w:eastAsia="zh-CN"/>
        </w:rPr>
        <w:t>七</w:t>
      </w:r>
      <w:r>
        <w:rPr>
          <w:rFonts w:hint="eastAsia"/>
        </w:rPr>
        <w:t xml:space="preserve">  包</w:t>
      </w:r>
      <w:bookmarkEnd w:id="0"/>
      <w:r>
        <w:rPr>
          <w:rFonts w:hint="eastAsia"/>
          <w:lang w:val="en-US" w:eastAsia="zh-CN"/>
        </w:rPr>
        <w:t>图</w:t>
      </w:r>
      <w:bookmarkEnd w:id="1"/>
    </w:p>
    <w:p w14:paraId="62E919B5">
      <w:pPr>
        <w:pStyle w:val="3"/>
      </w:pPr>
      <w:bookmarkStart w:id="2" w:name="_Toc16957"/>
      <w:r>
        <w:rPr>
          <w:rFonts w:hint="eastAsia"/>
        </w:rPr>
        <w:t>实验内容（要求、算法、步骤和方法）</w:t>
      </w:r>
      <w:bookmarkEnd w:id="2"/>
    </w:p>
    <w:p w14:paraId="62123F8A">
      <w:pPr>
        <w:pStyle w:val="4"/>
        <w:rPr>
          <w:rFonts w:hint="eastAsia"/>
        </w:rPr>
      </w:pPr>
      <w:r>
        <w:rPr>
          <w:rFonts w:hint="eastAsia"/>
        </w:rPr>
        <w:t>请参见实验指导书。</w:t>
      </w:r>
    </w:p>
    <w:p w14:paraId="43EC981F">
      <w:pPr>
        <w:pStyle w:val="3"/>
        <w:rPr>
          <w:rFonts w:hint="eastAsia"/>
        </w:rPr>
      </w:pPr>
      <w:bookmarkStart w:id="3" w:name="_Toc30797"/>
      <w:r>
        <w:rPr>
          <w:rFonts w:hint="eastAsia"/>
        </w:rPr>
        <w:t>UML结果文件说明</w:t>
      </w:r>
      <w:bookmarkEnd w:id="3"/>
    </w:p>
    <w:p w14:paraId="0B3614CE">
      <w:pPr>
        <w:pStyle w:val="4"/>
        <w:rPr>
          <w:rFonts w:hint="eastAsia"/>
        </w:rPr>
      </w:pPr>
      <w:r>
        <w:rPr>
          <w:rFonts w:hint="eastAsia"/>
        </w:rPr>
        <w:t>具体代码请参见附件中电子版的文件。结果文件的简要说明如下：</w:t>
      </w:r>
    </w:p>
    <w:p w14:paraId="574B498A">
      <w:pPr>
        <w:pStyle w:val="4"/>
        <w:rPr>
          <w:rFonts w:hint="default" w:eastAsiaTheme="minorEastAsia"/>
          <w:lang w:val="en-US" w:eastAsia="zh-CN"/>
        </w:rPr>
      </w:pPr>
      <w:r>
        <w:rPr>
          <w:rFonts w:hint="eastAsia"/>
          <w:lang w:val="en-US" w:eastAsia="zh-CN"/>
        </w:rPr>
        <w:t>U07</w:t>
      </w:r>
      <w:r>
        <w:t>.</w:t>
      </w:r>
      <w:r>
        <w:rPr>
          <w:rFonts w:hint="eastAsia"/>
        </w:rPr>
        <w:t>vpp</w:t>
      </w:r>
      <w:r>
        <w:t xml:space="preserve"> ----</w:t>
      </w:r>
      <w:r>
        <w:rPr>
          <w:rFonts w:hint="eastAsia"/>
          <w:lang w:val="en-US" w:eastAsia="zh-CN"/>
        </w:rPr>
        <w:t>第八题中错误的图修改后的结果。</w:t>
      </w:r>
    </w:p>
    <w:p w14:paraId="78289EA5">
      <w:pPr>
        <w:pStyle w:val="3"/>
      </w:pPr>
      <w:bookmarkStart w:id="4" w:name="_Toc13617"/>
      <w:r>
        <w:rPr>
          <w:rFonts w:hint="eastAsia"/>
        </w:rPr>
        <w:t>UML实验结果</w:t>
      </w:r>
      <w:bookmarkEnd w:id="4"/>
    </w:p>
    <w:p w14:paraId="0AF0F675">
      <w:pPr>
        <w:pStyle w:val="4"/>
        <w:numPr>
          <w:ilvl w:val="0"/>
          <w:numId w:val="2"/>
        </w:numPr>
        <w:rPr>
          <w:rFonts w:hint="eastAsia"/>
          <w:lang w:val="en-US" w:eastAsia="zh-CN"/>
        </w:rPr>
      </w:pPr>
      <w:r>
        <w:rPr>
          <w:rFonts w:hint="eastAsia"/>
          <w:lang w:val="en-US" w:eastAsia="zh-CN"/>
        </w:rPr>
        <w:t>答：包图描述的是模型中的包及其包含的元素组合，是维护和控制系统总体结构的重要建模工具。包图是一种将UML中的建模元素组织成组的通用机制。包的作用主要是用于组织模型中的元素以便更容易理解还有对包中元素进行可见性控制。</w:t>
      </w:r>
    </w:p>
    <w:p w14:paraId="1FB20958">
      <w:pPr>
        <w:pStyle w:val="4"/>
        <w:numPr>
          <w:ilvl w:val="0"/>
          <w:numId w:val="2"/>
        </w:numPr>
        <w:rPr>
          <w:rFonts w:hint="default"/>
          <w:lang w:val="en-US" w:eastAsia="zh-CN"/>
        </w:rPr>
      </w:pPr>
      <w:r>
        <w:rPr>
          <w:rFonts w:hint="eastAsia"/>
          <w:lang w:val="en-US" w:eastAsia="zh-CN"/>
        </w:rPr>
        <w:t>答：UML里包主要有文件夹样式、简易矩形样式、嵌套样式以及展示内部元素这四种表示形式。</w:t>
      </w:r>
    </w:p>
    <w:p w14:paraId="767E7C6B">
      <w:pPr>
        <w:pStyle w:val="4"/>
        <w:numPr>
          <w:ilvl w:val="0"/>
          <w:numId w:val="2"/>
        </w:numPr>
        <w:rPr>
          <w:rFonts w:hint="default"/>
          <w:lang w:val="en-US" w:eastAsia="zh-CN"/>
        </w:rPr>
      </w:pPr>
      <w:r>
        <w:rPr>
          <w:rFonts w:hint="eastAsia"/>
          <w:lang w:val="en-US" w:eastAsia="zh-CN"/>
        </w:rPr>
        <w:t>答：包之间可以具有依赖关系或者泛化关系。</w:t>
      </w:r>
    </w:p>
    <w:p w14:paraId="52F6B2E1">
      <w:pPr>
        <w:pStyle w:val="4"/>
        <w:numPr>
          <w:ilvl w:val="0"/>
          <w:numId w:val="2"/>
        </w:numPr>
        <w:rPr>
          <w:rFonts w:hint="default"/>
          <w:lang w:val="en-US" w:eastAsia="zh-CN"/>
        </w:rPr>
      </w:pPr>
      <w:r>
        <w:rPr>
          <w:rFonts w:hint="eastAsia"/>
          <w:lang w:val="en-US" w:eastAsia="zh-CN"/>
        </w:rPr>
        <w:t>答：当两个包内的元素只有单向的使用关系时，两个包之间具有单向依赖关系，当两个包内的元素具有互相使用的关系时，两个包之间具有双向依赖关系。</w:t>
      </w:r>
    </w:p>
    <w:p w14:paraId="01F3EAE8">
      <w:pPr>
        <w:pStyle w:val="4"/>
        <w:numPr>
          <w:ilvl w:val="0"/>
          <w:numId w:val="2"/>
        </w:numPr>
        <w:rPr>
          <w:rFonts w:hint="default"/>
          <w:lang w:val="en-US" w:eastAsia="zh-CN"/>
        </w:rPr>
      </w:pPr>
      <w:r>
        <w:rPr>
          <w:rFonts w:hint="eastAsia"/>
          <w:lang w:val="en-US" w:eastAsia="zh-CN"/>
        </w:rPr>
        <w:t>答：画图过程中应该尽量避免包模型中的循环依赖。避免的方式有：（1）如果包A以某种方式依赖包B，并且包B以某种方式依赖包A，就应该合并这两个包。（2）从A,B两个包中提取公共元素，把它们封装为第三个包C。消除循环包的过程是一个多次迭代的过程。</w:t>
      </w:r>
    </w:p>
    <w:p w14:paraId="0F28DA02">
      <w:pPr>
        <w:pStyle w:val="4"/>
        <w:numPr>
          <w:ilvl w:val="0"/>
          <w:numId w:val="2"/>
        </w:numPr>
        <w:rPr>
          <w:rFonts w:hint="default"/>
          <w:lang w:val="en-US" w:eastAsia="zh-CN"/>
        </w:rPr>
      </w:pPr>
      <w:r>
        <w:rPr>
          <w:rFonts w:hint="eastAsia"/>
          <w:lang w:val="en-US" w:eastAsia="zh-CN"/>
        </w:rPr>
        <w:t>答：在建立包时，应把概念上和语义上相近的模型元素纳入一个包，依据模块职责完成归类划分，保证包内元素整体性与逻辑性，还要避免出现循环依赖关系，包的粒度不宜过细或过粗，应该适中，以便于管理和理解。</w:t>
      </w:r>
    </w:p>
    <w:p w14:paraId="085F78AF">
      <w:pPr>
        <w:pStyle w:val="4"/>
        <w:numPr>
          <w:ilvl w:val="0"/>
          <w:numId w:val="2"/>
        </w:numPr>
        <w:rPr>
          <w:rFonts w:hint="default"/>
          <w:lang w:val="en-US" w:eastAsia="zh-CN"/>
        </w:rPr>
      </w:pPr>
      <w:r>
        <w:rPr>
          <w:rFonts w:hint="eastAsia"/>
          <w:lang w:val="en-US" w:eastAsia="zh-CN"/>
        </w:rPr>
        <w:t>答：答案应该选C。图中Package1→Package2：表示Package1依赖Package2，即Package1使用Package2的元素，Package2→Package3：表示Package2依赖Package3，即 Package2使用 Package3的元素。当Package1修改时，Package2和Package3都不依赖 Package1，所以它们不需要检查修改。当Package2修改时：只有依赖它的 Package1 需要检查。当Package3修改时：依赖它的 Package2 需要先检查。</w:t>
      </w:r>
    </w:p>
    <w:p w14:paraId="5A971B08">
      <w:pPr>
        <w:pStyle w:val="4"/>
        <w:numPr>
          <w:ilvl w:val="0"/>
          <w:numId w:val="2"/>
        </w:numPr>
        <w:rPr>
          <w:rFonts w:hint="default"/>
          <w:lang w:val="en-US" w:eastAsia="zh-CN"/>
        </w:rPr>
      </w:pPr>
      <w:r>
        <w:rPr>
          <w:rFonts w:hint="eastAsia"/>
          <w:lang w:val="en-US" w:eastAsia="zh-CN"/>
        </w:rPr>
        <w:t>答：B图出现了错误，因为出现了循环依赖关系，修改后的UML图如下所示：</w:t>
      </w:r>
    </w:p>
    <w:p w14:paraId="661F8F9E">
      <w:pPr>
        <w:pStyle w:val="4"/>
        <w:numPr>
          <w:ilvl w:val="0"/>
          <w:numId w:val="0"/>
        </w:numPr>
        <w:rPr>
          <w:rFonts w:hint="default"/>
          <w:lang w:val="en-US" w:eastAsia="zh-CN"/>
        </w:rPr>
      </w:pPr>
      <w:r>
        <w:drawing>
          <wp:anchor distT="0" distB="0" distL="114300" distR="114300" simplePos="0" relativeHeight="251659264" behindDoc="0" locked="0" layoutInCell="1" allowOverlap="1">
            <wp:simplePos x="0" y="0"/>
            <wp:positionH relativeFrom="column">
              <wp:posOffset>1747520</wp:posOffset>
            </wp:positionH>
            <wp:positionV relativeFrom="paragraph">
              <wp:posOffset>49530</wp:posOffset>
            </wp:positionV>
            <wp:extent cx="1233805" cy="1764030"/>
            <wp:effectExtent l="0" t="0" r="4445" b="762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1233805" cy="1764030"/>
                    </a:xfrm>
                    <a:prstGeom prst="rect">
                      <a:avLst/>
                    </a:prstGeom>
                    <a:noFill/>
                    <a:ln>
                      <a:noFill/>
                    </a:ln>
                  </pic:spPr>
                </pic:pic>
              </a:graphicData>
            </a:graphic>
          </wp:anchor>
        </w:drawing>
      </w:r>
      <w:r>
        <w:rPr>
          <w:rFonts w:hint="eastAsia"/>
          <w:lang w:val="en-US" w:eastAsia="zh-CN"/>
        </w:rPr>
        <w:t xml:space="preserve">   </w:t>
      </w:r>
      <w:r>
        <w:rPr>
          <w:rFonts w:hint="eastAsia"/>
          <w:lang w:val="en-US" w:eastAsia="zh-CN"/>
        </w:rPr>
        <w:tab/>
      </w:r>
    </w:p>
    <w:p w14:paraId="3A0535F6">
      <w:pPr>
        <w:pStyle w:val="4"/>
        <w:numPr>
          <w:ilvl w:val="0"/>
          <w:numId w:val="0"/>
        </w:numPr>
        <w:rPr>
          <w:rFonts w:hint="eastAsia"/>
          <w:lang w:val="en-US" w:eastAsia="zh-CN"/>
        </w:rPr>
      </w:pPr>
      <w:r>
        <w:rPr>
          <w:rFonts w:hint="eastAsia"/>
          <w:lang w:val="en-US" w:eastAsia="zh-CN"/>
        </w:rPr>
        <w:t xml:space="preserve">   </w:t>
      </w:r>
    </w:p>
    <w:p w14:paraId="4269C115">
      <w:pPr>
        <w:pStyle w:val="4"/>
        <w:numPr>
          <w:ilvl w:val="0"/>
          <w:numId w:val="0"/>
        </w:numPr>
        <w:rPr>
          <w:rFonts w:hint="eastAsia"/>
          <w:lang w:val="en-US" w:eastAsia="zh-CN"/>
        </w:rPr>
      </w:pPr>
    </w:p>
    <w:p w14:paraId="7533B46C">
      <w:pPr>
        <w:pStyle w:val="4"/>
        <w:numPr>
          <w:ilvl w:val="0"/>
          <w:numId w:val="0"/>
        </w:numPr>
        <w:rPr>
          <w:rFonts w:hint="eastAsia"/>
          <w:lang w:val="en-US" w:eastAsia="zh-CN"/>
        </w:rPr>
      </w:pPr>
    </w:p>
    <w:p w14:paraId="0DD41943">
      <w:pPr>
        <w:pStyle w:val="4"/>
        <w:numPr>
          <w:ilvl w:val="0"/>
          <w:numId w:val="0"/>
        </w:numPr>
        <w:rPr>
          <w:rFonts w:hint="eastAsia"/>
          <w:lang w:val="en-US" w:eastAsia="zh-CN"/>
        </w:rPr>
      </w:pPr>
    </w:p>
    <w:p w14:paraId="6890BF06">
      <w:pPr>
        <w:pStyle w:val="4"/>
        <w:numPr>
          <w:ilvl w:val="0"/>
          <w:numId w:val="0"/>
        </w:numPr>
        <w:rPr>
          <w:rFonts w:hint="eastAsia"/>
          <w:lang w:val="en-US" w:eastAsia="zh-CN"/>
        </w:rPr>
      </w:pPr>
    </w:p>
    <w:p w14:paraId="2B41500F">
      <w:pPr>
        <w:pStyle w:val="4"/>
        <w:numPr>
          <w:ilvl w:val="0"/>
          <w:numId w:val="0"/>
        </w:numPr>
        <w:rPr>
          <w:rFonts w:hint="default"/>
          <w:lang w:val="en-US" w:eastAsia="zh-CN"/>
        </w:rPr>
      </w:pPr>
    </w:p>
    <w:p w14:paraId="5DE705A1">
      <w:pPr>
        <w:pStyle w:val="4"/>
        <w:numPr>
          <w:ilvl w:val="0"/>
          <w:numId w:val="0"/>
        </w:numPr>
        <w:rPr>
          <w:rFonts w:hint="default"/>
          <w:lang w:val="en-US" w:eastAsia="zh-CN"/>
        </w:rPr>
      </w:pPr>
    </w:p>
    <w:p w14:paraId="735EFE6C">
      <w:pPr>
        <w:pStyle w:val="4"/>
        <w:numPr>
          <w:ilvl w:val="0"/>
          <w:numId w:val="0"/>
        </w:numPr>
        <w:rPr>
          <w:rFonts w:hint="default"/>
          <w:lang w:val="en-US" w:eastAsia="zh-CN"/>
        </w:rPr>
      </w:pPr>
    </w:p>
    <w:p w14:paraId="592AAF7D">
      <w:pPr>
        <w:pStyle w:val="4"/>
        <w:numPr>
          <w:ilvl w:val="0"/>
          <w:numId w:val="0"/>
        </w:numPr>
        <w:rPr>
          <w:rFonts w:hint="default"/>
          <w:lang w:val="en-US" w:eastAsia="zh-CN"/>
        </w:rPr>
      </w:pPr>
    </w:p>
    <w:p w14:paraId="2C3A2C55">
      <w:pPr>
        <w:pStyle w:val="4"/>
        <w:numPr>
          <w:ilvl w:val="0"/>
          <w:numId w:val="0"/>
        </w:numPr>
        <w:ind w:firstLine="1050" w:firstLineChars="500"/>
        <w:rPr>
          <w:rFonts w:hint="default"/>
          <w:lang w:val="en-US" w:eastAsia="zh-CN"/>
        </w:rPr>
      </w:pPr>
      <w:r>
        <w:rPr>
          <w:rFonts w:hint="eastAsia"/>
          <w:lang w:val="en-US" w:eastAsia="zh-CN"/>
        </w:rPr>
        <w:t>我将有循环依赖关系的几个包B、C、D放到了一个叫BIG的大包内，这样就可以消除循环依赖了。</w:t>
      </w:r>
    </w:p>
    <w:p w14:paraId="37BD546C">
      <w:pPr>
        <w:pStyle w:val="2"/>
      </w:pPr>
      <w:bookmarkStart w:id="5" w:name="_Toc23292"/>
      <w:r>
        <w:rPr>
          <w:rFonts w:hint="eastAsia"/>
        </w:rPr>
        <w:t>UML实验</w:t>
      </w:r>
      <w:r>
        <w:rPr>
          <w:rFonts w:hint="eastAsia"/>
          <w:lang w:val="en-US" w:eastAsia="zh-CN"/>
        </w:rPr>
        <w:t>八</w:t>
      </w:r>
      <w:r>
        <w:rPr>
          <w:rFonts w:hint="eastAsia"/>
        </w:rPr>
        <w:t xml:space="preserve"> </w:t>
      </w:r>
      <w:r>
        <w:rPr>
          <w:rFonts w:hint="eastAsia"/>
          <w:lang w:val="en-US" w:eastAsia="zh-CN"/>
        </w:rPr>
        <w:t>活动图</w:t>
      </w:r>
      <w:bookmarkEnd w:id="5"/>
    </w:p>
    <w:p w14:paraId="755C8C3F">
      <w:pPr>
        <w:pStyle w:val="3"/>
      </w:pPr>
      <w:bookmarkStart w:id="6" w:name="_Toc10020"/>
      <w:r>
        <w:rPr>
          <w:rFonts w:hint="eastAsia"/>
        </w:rPr>
        <w:t>实验内容（要求、算法、步骤和方法）</w:t>
      </w:r>
      <w:bookmarkEnd w:id="6"/>
    </w:p>
    <w:p w14:paraId="7A7D44FE">
      <w:pPr>
        <w:pStyle w:val="4"/>
        <w:rPr>
          <w:rFonts w:hint="eastAsia"/>
        </w:rPr>
      </w:pPr>
      <w:r>
        <w:rPr>
          <w:rFonts w:hint="eastAsia"/>
        </w:rPr>
        <w:t>请参见实验指导书。</w:t>
      </w:r>
    </w:p>
    <w:p w14:paraId="759742AF">
      <w:pPr>
        <w:pStyle w:val="3"/>
        <w:rPr>
          <w:rFonts w:hint="eastAsia"/>
        </w:rPr>
      </w:pPr>
      <w:bookmarkStart w:id="7" w:name="_Toc20805"/>
      <w:r>
        <w:rPr>
          <w:rFonts w:hint="eastAsia"/>
        </w:rPr>
        <w:t>UML结果文件说明</w:t>
      </w:r>
      <w:bookmarkEnd w:id="7"/>
    </w:p>
    <w:p w14:paraId="46E628E9">
      <w:pPr>
        <w:pStyle w:val="4"/>
        <w:rPr>
          <w:rFonts w:hint="eastAsia"/>
        </w:rPr>
      </w:pPr>
      <w:r>
        <w:rPr>
          <w:rFonts w:hint="eastAsia"/>
        </w:rPr>
        <w:t>具体代码请参见附件中电子版的文件。结果文件的简要说明如下：</w:t>
      </w:r>
    </w:p>
    <w:p w14:paraId="76CE762B">
      <w:pPr>
        <w:pStyle w:val="4"/>
        <w:rPr>
          <w:rFonts w:hint="eastAsia"/>
          <w:lang w:val="en-US" w:eastAsia="zh-CN"/>
        </w:rPr>
      </w:pPr>
      <w:r>
        <w:rPr>
          <w:rFonts w:hint="eastAsia"/>
          <w:lang w:val="en-US" w:eastAsia="zh-CN"/>
        </w:rPr>
        <w:t>U08</w:t>
      </w:r>
      <w:r>
        <w:t>.</w:t>
      </w:r>
      <w:r>
        <w:rPr>
          <w:rFonts w:hint="eastAsia"/>
        </w:rPr>
        <w:t>v</w:t>
      </w:r>
      <w:r>
        <w:rPr>
          <w:rFonts w:hint="eastAsia"/>
          <w:lang w:val="en-US" w:eastAsia="zh-CN"/>
        </w:rPr>
        <w:t>sdx</w:t>
      </w:r>
      <w:r>
        <w:t xml:space="preserve"> ----</w:t>
      </w:r>
      <w:r>
        <w:rPr>
          <w:rFonts w:hint="eastAsia"/>
          <w:lang w:val="en-US" w:eastAsia="zh-CN"/>
        </w:rPr>
        <w:t>实验指导中画的UML</w:t>
      </w:r>
    </w:p>
    <w:p w14:paraId="25605D6A">
      <w:pPr>
        <w:pStyle w:val="4"/>
        <w:rPr>
          <w:rFonts w:hint="eastAsia"/>
          <w:lang w:val="en-US" w:eastAsia="zh-CN"/>
        </w:rPr>
      </w:pPr>
      <w:r>
        <w:rPr>
          <w:rFonts w:hint="eastAsia"/>
          <w:lang w:val="en-US" w:eastAsia="zh-CN"/>
        </w:rPr>
        <w:t>U08_1.vsdx</w:t>
      </w:r>
      <w:r>
        <w:t>----</w:t>
      </w:r>
      <w:r>
        <w:rPr>
          <w:rFonts w:hint="eastAsia"/>
          <w:lang w:val="en-US" w:eastAsia="zh-CN"/>
        </w:rPr>
        <w:t>分析与讨论第二问</w:t>
      </w:r>
    </w:p>
    <w:p w14:paraId="7356D7EF">
      <w:pPr>
        <w:pStyle w:val="4"/>
        <w:rPr>
          <w:rFonts w:hint="default" w:eastAsiaTheme="minorEastAsia"/>
          <w:lang w:val="en-US" w:eastAsia="zh-CN"/>
        </w:rPr>
      </w:pPr>
      <w:r>
        <w:rPr>
          <w:rFonts w:hint="eastAsia"/>
          <w:lang w:val="en-US" w:eastAsia="zh-CN"/>
        </w:rPr>
        <w:t>U08_2.vsdx</w:t>
      </w:r>
      <w:r>
        <w:t>----</w:t>
      </w:r>
      <w:r>
        <w:rPr>
          <w:rFonts w:hint="eastAsia"/>
          <w:lang w:val="en-US" w:eastAsia="zh-CN"/>
        </w:rPr>
        <w:t>分析与讨论第三问</w:t>
      </w:r>
    </w:p>
    <w:p w14:paraId="1177D7C8">
      <w:pPr>
        <w:pStyle w:val="3"/>
        <w:rPr>
          <w:rFonts w:hint="eastAsia"/>
        </w:rPr>
      </w:pPr>
      <w:bookmarkStart w:id="8" w:name="_Toc4490"/>
      <w:r>
        <w:rPr>
          <w:rFonts w:hint="eastAsia"/>
        </w:rPr>
        <w:t>UML实验结果</w:t>
      </w:r>
      <w:bookmarkEnd w:id="8"/>
    </w:p>
    <w:p w14:paraId="720A4D7B">
      <w:pPr>
        <w:pStyle w:val="4"/>
        <w:rPr>
          <w:rFonts w:hint="default" w:eastAsiaTheme="minorEastAsia"/>
          <w:b/>
          <w:bCs/>
          <w:lang w:val="en-US" w:eastAsia="zh-CN"/>
        </w:rPr>
      </w:pPr>
      <w:r>
        <w:rPr>
          <w:rFonts w:hint="eastAsia"/>
          <w:b/>
          <w:bCs/>
          <w:lang w:val="en-US" w:eastAsia="zh-CN"/>
        </w:rPr>
        <w:t>实验内容和步骤：</w:t>
      </w:r>
    </w:p>
    <w:p w14:paraId="17607295">
      <w:pPr>
        <w:pStyle w:val="4"/>
        <w:rPr>
          <w:rFonts w:hint="default" w:eastAsiaTheme="minorEastAsia"/>
          <w:lang w:val="en-US" w:eastAsia="zh-CN"/>
        </w:rPr>
      </w:pPr>
      <w:r>
        <w:rPr>
          <w:rFonts w:hint="eastAsia"/>
          <w:lang w:val="en-US" w:eastAsia="zh-CN"/>
        </w:rPr>
        <w:t>1.答：活动代表工作流中的一个任务的执行，相当于构成业务和处理的一个单位。在UML图中用圆角长方形来表示。</w:t>
      </w:r>
    </w:p>
    <w:p w14:paraId="6A2C46AA">
      <w:pPr>
        <w:pStyle w:val="4"/>
        <w:rPr>
          <w:rFonts w:hint="eastAsia"/>
          <w:lang w:val="en-US" w:eastAsia="zh-CN"/>
        </w:rPr>
      </w:pPr>
      <w:r>
        <w:rPr>
          <w:rFonts w:hint="eastAsia"/>
          <w:lang w:val="en-US" w:eastAsia="zh-CN"/>
        </w:rPr>
        <w:t>2.答：活动图中包括的元素有：活动,控制流,开始节点,终了节点,判断节点和监护条件, fork节点, join节点,分区（泳道)等。活动用圆角长方形来表示；控制流用箭头表示，连接两个活动，表示活动的先后顺序；开始节点用实心圆圈表示一个流程的开始；终了节点用实心圆圈外加一圆圈来表示一个流程的结束；判断节点和监护条件中判断节点用菱形框来表示，根据判断结果的不同，处理流向不同的分支，监护条件用来表示处理分支的条件；fork节点表示一个处理流程分割为多个并发流程；join节点表示对多个并发子流程进行同步；分区在UML1.X中也称为泳道，活动分区是具有某些共同特征的操作的活动分组，以泳道形式表示。</w:t>
      </w:r>
    </w:p>
    <w:p w14:paraId="768C56A0">
      <w:pPr>
        <w:pStyle w:val="4"/>
        <w:rPr>
          <w:rFonts w:hint="eastAsia"/>
          <w:lang w:val="en-US" w:eastAsia="zh-CN"/>
        </w:rPr>
      </w:pPr>
      <w:r>
        <w:rPr>
          <w:rFonts w:hint="eastAsia"/>
          <w:lang w:val="en-US" w:eastAsia="zh-CN"/>
        </w:rPr>
        <w:t>3.答：分岔用于拆分出多条并行执行的流程，不存在条件判定，拆分后的所有路径会同步运行，后续需通过汇合节点统一等待全部流程结束，适合建模多任务同时开展、并发协作的业务场景；分支依托条件判断划分执行路径，各分支彼此互斥，同一时间仅能选择一条路径推进，依靠合并节点收拢走向，主要用来刻画带有判断逻辑、根据不同结果分流处理的业务流程。</w:t>
      </w:r>
    </w:p>
    <w:p w14:paraId="6DF63E0D">
      <w:pPr>
        <w:pStyle w:val="4"/>
        <w:rPr>
          <w:rFonts w:hint="eastAsia"/>
          <w:lang w:val="en-US" w:eastAsia="zh-CN"/>
        </w:rPr>
      </w:pPr>
      <w:r>
        <w:rPr>
          <w:rFonts w:hint="eastAsia"/>
          <w:lang w:val="en-US" w:eastAsia="zh-CN"/>
        </w:rPr>
        <w:t>4.答：监护条件标注在分支转移箭头上，作为路径通行判定依据，满足条件才可执行对应流程，用于把控分支流转逻辑，实现按规则分流。</w:t>
      </w:r>
    </w:p>
    <w:p w14:paraId="285DE257">
      <w:pPr>
        <w:pStyle w:val="4"/>
        <w:ind w:firstLine="630" w:firstLineChars="300"/>
        <w:rPr>
          <w:rFonts w:hint="eastAsia"/>
          <w:lang w:val="en-US" w:eastAsia="zh-CN"/>
        </w:rPr>
      </w:pPr>
      <w:r>
        <w:rPr>
          <w:rFonts w:hint="eastAsia"/>
          <w:lang w:val="en-US" w:eastAsia="zh-CN"/>
        </w:rPr>
        <w:t>改变事件以事件触发驱动流程跳转，外部事件发生后即刻切换执行步骤，用来响应外部动作、状态变动等突发触发场景。</w:t>
      </w:r>
    </w:p>
    <w:p w14:paraId="1EEC61D4">
      <w:pPr>
        <w:pStyle w:val="4"/>
        <w:ind w:firstLine="630" w:firstLineChars="300"/>
        <w:rPr>
          <w:rFonts w:hint="eastAsia"/>
          <w:lang w:val="en-US" w:eastAsia="zh-CN"/>
        </w:rPr>
      </w:pPr>
      <w:r>
        <w:rPr>
          <w:rFonts w:hint="eastAsia"/>
          <w:lang w:val="en-US" w:eastAsia="zh-CN"/>
        </w:rPr>
        <w:t>二者区别主要在于：监护条件依靠数值、状态判定；改变事件依靠外部触发行为驱动。</w:t>
      </w:r>
    </w:p>
    <w:p w14:paraId="557E4B67">
      <w:pPr>
        <w:pStyle w:val="4"/>
        <w:ind w:left="0" w:leftChars="0" w:firstLine="0" w:firstLineChars="0"/>
        <w:rPr>
          <w:rFonts w:hint="eastAsia"/>
          <w:lang w:val="en-US" w:eastAsia="zh-CN"/>
        </w:rPr>
      </w:pPr>
      <w:r>
        <w:rPr>
          <w:rFonts w:hint="eastAsia"/>
          <w:lang w:val="en-US" w:eastAsia="zh-CN"/>
        </w:rPr>
        <w:t>监护条件主动校验条件成立与否；改变事件被动等待事件发生。监护条件用于条件分支选择；改变事件用于事件响应式流程跳转。</w:t>
      </w:r>
    </w:p>
    <w:p w14:paraId="22C33D4F">
      <w:pPr>
        <w:pStyle w:val="4"/>
        <w:rPr>
          <w:rFonts w:hint="eastAsia"/>
          <w:lang w:val="en-US" w:eastAsia="zh-CN"/>
        </w:rPr>
      </w:pPr>
      <w:r>
        <w:rPr>
          <w:rFonts w:hint="eastAsia"/>
          <w:lang w:val="en-US" w:eastAsia="zh-CN"/>
        </w:rPr>
        <w:t>5.答：这张活动图所包含的信息是：流程从用户下订单开始，随即通过分岔节点拆分为两条并行执行的路径：一条直接生成送货单，为后续配送环节做准备；另一条引导用户选择支付方式，进入支付相关流程。</w:t>
      </w:r>
    </w:p>
    <w:p w14:paraId="0A1CB30C">
      <w:pPr>
        <w:pStyle w:val="4"/>
        <w:rPr>
          <w:rFonts w:hint="eastAsia"/>
          <w:lang w:val="en-US" w:eastAsia="zh-CN"/>
        </w:rPr>
      </w:pPr>
      <w:r>
        <w:rPr>
          <w:rFonts w:hint="eastAsia"/>
          <w:lang w:val="en-US" w:eastAsia="zh-CN"/>
        </w:rPr>
        <w:t>在支付路径中，系统会进行条件判断：如果用户主动取消订单，或是订单超过了支付时限，流程会直接走向终止节点，标记为“订单取消”；若用户未取消且在时限内完成操作，</w:t>
      </w:r>
    </w:p>
    <w:p w14:paraId="5932BFDF">
      <w:pPr>
        <w:pStyle w:val="4"/>
        <w:rPr>
          <w:rFonts w:hint="eastAsia"/>
          <w:lang w:val="en-US" w:eastAsia="zh-CN"/>
        </w:rPr>
      </w:pPr>
      <w:r>
        <w:rPr>
          <w:rFonts w:hint="eastAsia"/>
          <w:lang w:val="en-US" w:eastAsia="zh-CN"/>
        </w:rPr>
        <w:t>则进入收款环节，完成订单支付。</w:t>
      </w:r>
    </w:p>
    <w:p w14:paraId="124FE87F">
      <w:pPr>
        <w:pStyle w:val="4"/>
        <w:rPr>
          <w:rFonts w:hint="eastAsia"/>
          <w:lang w:val="en-US" w:eastAsia="zh-CN"/>
        </w:rPr>
      </w:pPr>
      <w:r>
        <w:rPr>
          <w:rFonts w:hint="eastAsia"/>
          <w:lang w:val="en-US" w:eastAsia="zh-CN"/>
        </w:rPr>
        <w:t>支付完成后，两条并行路径在汇合节点同步，进入配送环节。流程开始循环执行供应商送货操作：每完成一次送货，系统就修改对应订单项的状态，再判断所有订单项是否已全部送货完毕。若未完成，则继续循环执行送货流程；若已全部完成，则退出循环，最终走向终止节点，标记为“订单完成”。</w:t>
      </w:r>
    </w:p>
    <w:p w14:paraId="1F318581">
      <w:pPr>
        <w:pStyle w:val="4"/>
        <w:numPr>
          <w:ilvl w:val="0"/>
          <w:numId w:val="3"/>
        </w:numPr>
        <w:rPr>
          <w:rFonts w:hint="eastAsia"/>
          <w:lang w:val="en-US" w:eastAsia="zh-CN"/>
        </w:rPr>
      </w:pPr>
      <w:r>
        <w:rPr>
          <w:rFonts w:hint="eastAsia"/>
          <w:lang w:val="en-US" w:eastAsia="zh-CN"/>
        </w:rPr>
        <w:t>答：如图，这张UML图实现了for（i=0；i&lt;9;i++）循环。</w:t>
      </w:r>
    </w:p>
    <w:p w14:paraId="72A5518D">
      <w:pPr>
        <w:pStyle w:val="4"/>
        <w:numPr>
          <w:ilvl w:val="0"/>
          <w:numId w:val="0"/>
        </w:numPr>
        <w:ind w:firstLine="420" w:firstLineChars="0"/>
        <w:rPr>
          <w:rFonts w:hint="default"/>
          <w:lang w:val="en-US" w:eastAsia="zh-CN"/>
        </w:rPr>
      </w:pPr>
      <w:r>
        <w:drawing>
          <wp:anchor distT="0" distB="0" distL="114300" distR="114300" simplePos="0" relativeHeight="251660288" behindDoc="0" locked="0" layoutInCell="1" allowOverlap="1">
            <wp:simplePos x="0" y="0"/>
            <wp:positionH relativeFrom="column">
              <wp:posOffset>145415</wp:posOffset>
            </wp:positionH>
            <wp:positionV relativeFrom="paragraph">
              <wp:posOffset>29845</wp:posOffset>
            </wp:positionV>
            <wp:extent cx="2092325" cy="3378200"/>
            <wp:effectExtent l="0" t="0" r="3175" b="1270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2092325" cy="3378200"/>
                    </a:xfrm>
                    <a:prstGeom prst="rect">
                      <a:avLst/>
                    </a:prstGeom>
                    <a:noFill/>
                    <a:ln>
                      <a:noFill/>
                    </a:ln>
                  </pic:spPr>
                </pic:pic>
              </a:graphicData>
            </a:graphic>
          </wp:anchor>
        </w:drawing>
      </w:r>
    </w:p>
    <w:p w14:paraId="2B59DD3B">
      <w:pPr>
        <w:pStyle w:val="4"/>
        <w:numPr>
          <w:ilvl w:val="0"/>
          <w:numId w:val="0"/>
        </w:numPr>
        <w:ind w:firstLine="420" w:firstLineChars="0"/>
        <w:rPr>
          <w:rFonts w:hint="default"/>
          <w:lang w:val="en-US" w:eastAsia="zh-CN"/>
        </w:rPr>
      </w:pPr>
    </w:p>
    <w:p w14:paraId="08D15DE5">
      <w:pPr>
        <w:pStyle w:val="4"/>
        <w:numPr>
          <w:ilvl w:val="0"/>
          <w:numId w:val="0"/>
        </w:numPr>
        <w:ind w:firstLine="420" w:firstLineChars="0"/>
        <w:rPr>
          <w:rFonts w:hint="default"/>
          <w:lang w:val="en-US" w:eastAsia="zh-CN"/>
        </w:rPr>
      </w:pPr>
    </w:p>
    <w:p w14:paraId="58A8E0CF">
      <w:pPr>
        <w:pStyle w:val="4"/>
        <w:numPr>
          <w:ilvl w:val="0"/>
          <w:numId w:val="0"/>
        </w:numPr>
        <w:ind w:firstLine="420" w:firstLineChars="0"/>
        <w:rPr>
          <w:rFonts w:hint="default"/>
          <w:lang w:val="en-US" w:eastAsia="zh-CN"/>
        </w:rPr>
      </w:pPr>
    </w:p>
    <w:p w14:paraId="1098AE5B">
      <w:pPr>
        <w:pStyle w:val="4"/>
        <w:numPr>
          <w:ilvl w:val="0"/>
          <w:numId w:val="0"/>
        </w:numPr>
        <w:ind w:firstLine="420" w:firstLineChars="0"/>
        <w:rPr>
          <w:rFonts w:hint="default"/>
          <w:lang w:val="en-US" w:eastAsia="zh-CN"/>
        </w:rPr>
      </w:pPr>
    </w:p>
    <w:p w14:paraId="65DE0007">
      <w:pPr>
        <w:pStyle w:val="4"/>
        <w:numPr>
          <w:ilvl w:val="0"/>
          <w:numId w:val="0"/>
        </w:numPr>
        <w:ind w:firstLine="420" w:firstLineChars="0"/>
        <w:rPr>
          <w:rFonts w:hint="default"/>
          <w:lang w:val="en-US" w:eastAsia="zh-CN"/>
        </w:rPr>
      </w:pPr>
    </w:p>
    <w:p w14:paraId="2F64B526">
      <w:pPr>
        <w:pStyle w:val="4"/>
        <w:numPr>
          <w:ilvl w:val="0"/>
          <w:numId w:val="0"/>
        </w:numPr>
        <w:ind w:firstLine="420" w:firstLineChars="0"/>
        <w:rPr>
          <w:rFonts w:hint="default"/>
          <w:lang w:val="en-US" w:eastAsia="zh-CN"/>
        </w:rPr>
      </w:pPr>
    </w:p>
    <w:p w14:paraId="3C7F223E">
      <w:pPr>
        <w:pStyle w:val="4"/>
        <w:numPr>
          <w:ilvl w:val="0"/>
          <w:numId w:val="0"/>
        </w:numPr>
        <w:ind w:firstLine="420" w:firstLineChars="0"/>
        <w:rPr>
          <w:rFonts w:hint="default"/>
          <w:lang w:val="en-US" w:eastAsia="zh-CN"/>
        </w:rPr>
      </w:pPr>
    </w:p>
    <w:p w14:paraId="3DDDDD88">
      <w:pPr>
        <w:pStyle w:val="4"/>
        <w:numPr>
          <w:ilvl w:val="0"/>
          <w:numId w:val="0"/>
        </w:numPr>
        <w:ind w:firstLine="420" w:firstLineChars="0"/>
        <w:rPr>
          <w:rFonts w:hint="default"/>
          <w:lang w:val="en-US" w:eastAsia="zh-CN"/>
        </w:rPr>
      </w:pPr>
    </w:p>
    <w:p w14:paraId="2B317073">
      <w:pPr>
        <w:pStyle w:val="4"/>
        <w:numPr>
          <w:ilvl w:val="0"/>
          <w:numId w:val="0"/>
        </w:numPr>
        <w:ind w:firstLine="420" w:firstLineChars="0"/>
        <w:rPr>
          <w:rFonts w:hint="default"/>
          <w:lang w:val="en-US" w:eastAsia="zh-CN"/>
        </w:rPr>
      </w:pPr>
    </w:p>
    <w:p w14:paraId="1CFDF8AB">
      <w:pPr>
        <w:pStyle w:val="4"/>
        <w:numPr>
          <w:ilvl w:val="0"/>
          <w:numId w:val="0"/>
        </w:numPr>
        <w:ind w:firstLine="420" w:firstLineChars="0"/>
        <w:rPr>
          <w:rFonts w:hint="default"/>
          <w:lang w:val="en-US" w:eastAsia="zh-CN"/>
        </w:rPr>
      </w:pPr>
    </w:p>
    <w:p w14:paraId="144267D5">
      <w:pPr>
        <w:pStyle w:val="4"/>
        <w:numPr>
          <w:ilvl w:val="0"/>
          <w:numId w:val="0"/>
        </w:numPr>
        <w:ind w:firstLine="420" w:firstLineChars="0"/>
        <w:rPr>
          <w:rFonts w:hint="default"/>
          <w:lang w:val="en-US" w:eastAsia="zh-CN"/>
        </w:rPr>
      </w:pPr>
    </w:p>
    <w:p w14:paraId="4E1DEBC0">
      <w:pPr>
        <w:pStyle w:val="4"/>
        <w:numPr>
          <w:ilvl w:val="0"/>
          <w:numId w:val="0"/>
        </w:numPr>
        <w:ind w:firstLine="420" w:firstLineChars="0"/>
        <w:rPr>
          <w:rFonts w:hint="default"/>
          <w:lang w:val="en-US" w:eastAsia="zh-CN"/>
        </w:rPr>
      </w:pPr>
    </w:p>
    <w:p w14:paraId="44FED4DB">
      <w:pPr>
        <w:pStyle w:val="4"/>
        <w:numPr>
          <w:ilvl w:val="0"/>
          <w:numId w:val="0"/>
        </w:numPr>
        <w:ind w:firstLine="420" w:firstLineChars="0"/>
        <w:rPr>
          <w:rFonts w:hint="default"/>
          <w:lang w:val="en-US" w:eastAsia="zh-CN"/>
        </w:rPr>
      </w:pPr>
    </w:p>
    <w:p w14:paraId="078A4824">
      <w:pPr>
        <w:pStyle w:val="4"/>
        <w:numPr>
          <w:ilvl w:val="0"/>
          <w:numId w:val="0"/>
        </w:numPr>
        <w:ind w:firstLine="420" w:firstLineChars="0"/>
        <w:rPr>
          <w:rFonts w:hint="default"/>
          <w:lang w:val="en-US" w:eastAsia="zh-CN"/>
        </w:rPr>
      </w:pPr>
    </w:p>
    <w:p w14:paraId="37D76455">
      <w:pPr>
        <w:pStyle w:val="4"/>
        <w:numPr>
          <w:ilvl w:val="0"/>
          <w:numId w:val="0"/>
        </w:numPr>
        <w:ind w:firstLine="420" w:firstLineChars="0"/>
        <w:rPr>
          <w:rFonts w:hint="default"/>
          <w:lang w:val="en-US" w:eastAsia="zh-CN"/>
        </w:rPr>
      </w:pPr>
    </w:p>
    <w:p w14:paraId="080E1A64">
      <w:pPr>
        <w:pStyle w:val="4"/>
        <w:numPr>
          <w:ilvl w:val="0"/>
          <w:numId w:val="0"/>
        </w:numPr>
        <w:ind w:firstLine="420" w:firstLineChars="0"/>
        <w:rPr>
          <w:rFonts w:hint="default"/>
          <w:lang w:val="en-US" w:eastAsia="zh-CN"/>
        </w:rPr>
      </w:pPr>
    </w:p>
    <w:p w14:paraId="3BE33F6D">
      <w:pPr>
        <w:pStyle w:val="4"/>
        <w:numPr>
          <w:ilvl w:val="0"/>
          <w:numId w:val="3"/>
        </w:numPr>
        <w:ind w:left="0" w:leftChars="0" w:firstLine="420" w:firstLineChars="0"/>
        <w:rPr>
          <w:rFonts w:hint="default"/>
          <w:lang w:val="en-US" w:eastAsia="zh-CN"/>
        </w:rPr>
      </w:pPr>
      <w:r>
        <w:rPr>
          <w:rFonts w:hint="eastAsia"/>
          <w:lang w:val="en-US" w:eastAsia="zh-CN"/>
        </w:rPr>
        <w:t>答：Activity1执行完成后，通过分岔节点拆分为Activity2和Activity3，此时形成了2条并行执行的线程，并发数为2。Activity2执行完成后，通过下一个分岔节点拆分为Activity4，同时Activity3则继续推进，除了与Activity4汇合进入Activity6的路径外，还直接触发了Activity5这条独立分支。当Activity4开始执行时，Activity3和Activity5也同时处于活跃状态，此时系统中同时运行的线程为Activity3、Activity4、Activity5，并发数达到了3。</w:t>
      </w:r>
    </w:p>
    <w:p w14:paraId="5146363C">
      <w:pPr>
        <w:pStyle w:val="4"/>
        <w:numPr>
          <w:ilvl w:val="0"/>
          <w:numId w:val="0"/>
        </w:numPr>
        <w:ind w:firstLine="420" w:firstLineChars="0"/>
        <w:rPr>
          <w:rFonts w:hint="eastAsia"/>
          <w:b/>
          <w:bCs/>
          <w:lang w:val="en-US" w:eastAsia="zh-CN"/>
        </w:rPr>
      </w:pPr>
      <w:r>
        <w:rPr>
          <w:rFonts w:hint="eastAsia"/>
          <w:b/>
          <w:bCs/>
          <w:lang w:val="en-US" w:eastAsia="zh-CN"/>
        </w:rPr>
        <w:t>分析与讨论：</w:t>
      </w:r>
    </w:p>
    <w:p w14:paraId="0B05F0EE">
      <w:pPr>
        <w:pStyle w:val="4"/>
        <w:rPr>
          <w:rFonts w:hint="eastAsia"/>
          <w:b w:val="0"/>
          <w:bCs w:val="0"/>
          <w:sz w:val="22"/>
          <w:szCs w:val="18"/>
          <w:lang w:val="en-US" w:eastAsia="zh-CN"/>
        </w:rPr>
      </w:pPr>
      <w:r>
        <w:rPr>
          <w:rFonts w:hint="eastAsia"/>
          <w:b w:val="0"/>
          <w:bCs w:val="0"/>
          <w:lang w:val="en-US" w:eastAsia="zh-CN"/>
        </w:rPr>
        <w:t>1.答：</w:t>
      </w:r>
      <w:r>
        <w:rPr>
          <w:rFonts w:hint="eastAsia"/>
          <w:b w:val="0"/>
          <w:bCs w:val="0"/>
          <w:sz w:val="22"/>
          <w:szCs w:val="18"/>
        </w:rPr>
        <w:t>UML</w:t>
      </w:r>
      <w:r>
        <w:rPr>
          <w:rFonts w:hint="eastAsia"/>
          <w:b w:val="0"/>
          <w:bCs w:val="0"/>
          <w:sz w:val="22"/>
          <w:szCs w:val="18"/>
          <w:lang w:val="en-US" w:eastAsia="zh-CN"/>
        </w:rPr>
        <w:t>的</w:t>
      </w:r>
      <w:r>
        <w:rPr>
          <w:rFonts w:hint="eastAsia"/>
          <w:b w:val="0"/>
          <w:bCs w:val="0"/>
          <w:sz w:val="22"/>
          <w:szCs w:val="18"/>
        </w:rPr>
        <w:t>中文是统一建模语言，是由一整套图表组成的标准化建模语言。通过使用UML使得在软件开发之前，对整个软件设计有更好的可读性，可理解性，从而降低开发风险。同时，也能方便各个开发人员之间的交流。</w:t>
      </w:r>
      <w:r>
        <w:rPr>
          <w:rFonts w:hint="eastAsia"/>
          <w:b w:val="0"/>
          <w:bCs w:val="0"/>
          <w:sz w:val="22"/>
          <w:szCs w:val="18"/>
          <w:lang w:val="en-US" w:eastAsia="zh-CN"/>
        </w:rPr>
        <w:t>同时UML提供了极富表达能力的建模语言，可以让软件开发过程中的不同人员分别得到自己感兴趣的信息。</w:t>
      </w:r>
    </w:p>
    <w:p w14:paraId="41A0F66C">
      <w:pPr>
        <w:pStyle w:val="4"/>
        <w:ind w:left="0" w:leftChars="0" w:firstLine="420" w:firstLineChars="0"/>
        <w:rPr>
          <w:rFonts w:hint="eastAsia"/>
          <w:sz w:val="22"/>
          <w:szCs w:val="22"/>
        </w:rPr>
      </w:pPr>
      <w:r>
        <w:rPr>
          <w:rFonts w:hint="eastAsia"/>
          <w:sz w:val="22"/>
          <w:szCs w:val="22"/>
        </w:rPr>
        <w:t>软件开发前期，通过UML建模可梳理业务需求、梳理系统结构，提前发现设计缺陷与逻辑漏洞，降低后期修改成本；面对复杂大型项目</w:t>
      </w:r>
      <w:r>
        <w:rPr>
          <w:rFonts w:hint="eastAsia"/>
          <w:sz w:val="22"/>
          <w:szCs w:val="22"/>
          <w:lang w:eastAsia="zh-CN"/>
        </w:rPr>
        <w:t>，</w:t>
      </w:r>
      <w:r>
        <w:rPr>
          <w:rFonts w:hint="eastAsia"/>
          <w:sz w:val="22"/>
          <w:szCs w:val="22"/>
        </w:rPr>
        <w:t>UML能将抽象代码逻辑转化为可视化图形，简化复杂系统的理解与设计难度；规范开发流程，约束代码结构与类间关系，提升软件的可扩展性、复用性与可维护性；便于团队协作开发，统一设计标准，方便后期迭代升级、代码交接与项目维护，保障软件开发质量与开发效率。</w:t>
      </w:r>
    </w:p>
    <w:p w14:paraId="45E3921F">
      <w:pPr>
        <w:pStyle w:val="4"/>
        <w:numPr>
          <w:ilvl w:val="0"/>
          <w:numId w:val="4"/>
        </w:numPr>
        <w:ind w:firstLine="420" w:firstLineChars="0"/>
        <w:rPr>
          <w:rFonts w:hint="eastAsia"/>
          <w:b w:val="0"/>
          <w:bCs w:val="0"/>
          <w:lang w:val="en-US" w:eastAsia="zh-CN"/>
        </w:rPr>
      </w:pPr>
      <w:r>
        <w:rPr>
          <w:rFonts w:hint="eastAsia"/>
          <w:b w:val="0"/>
          <w:bCs w:val="0"/>
          <w:lang w:val="en-US" w:eastAsia="zh-CN"/>
        </w:rPr>
        <w:t>答：UML图如下所示：</w:t>
      </w:r>
    </w:p>
    <w:p w14:paraId="029D4A5F">
      <w:pPr>
        <w:pStyle w:val="4"/>
        <w:numPr>
          <w:ilvl w:val="0"/>
          <w:numId w:val="0"/>
        </w:numPr>
        <w:ind w:firstLine="840" w:firstLineChars="400"/>
        <w:rPr>
          <w:rFonts w:hint="default"/>
          <w:b w:val="0"/>
          <w:bCs w:val="0"/>
          <w:lang w:val="en-US" w:eastAsia="zh-CN"/>
        </w:rPr>
      </w:pPr>
      <w:r>
        <w:rPr>
          <w:rFonts w:hint="default"/>
          <w:b w:val="0"/>
          <w:bCs w:val="0"/>
          <w:lang w:val="en-US" w:eastAsia="zh-CN"/>
        </w:rPr>
        <w:t>从客户订书开始，依次经过订单生成、支付完成、信息确认环节，进入 “是否有误” 的条件判断节点</w:t>
      </w:r>
      <w:r>
        <w:rPr>
          <w:rFonts w:hint="eastAsia"/>
          <w:b w:val="0"/>
          <w:bCs w:val="0"/>
          <w:lang w:val="en-US" w:eastAsia="zh-CN"/>
        </w:rPr>
        <w:t>，</w:t>
      </w:r>
      <w:r>
        <w:rPr>
          <w:rFonts w:hint="default"/>
          <w:b w:val="0"/>
          <w:bCs w:val="0"/>
          <w:lang w:val="en-US" w:eastAsia="zh-CN"/>
        </w:rPr>
        <w:t>当客户核对信息发现错误时，流程会进入信息修改环节，修改完成后重新回到信息确认步骤，形成闭环校验；若信息核对无误，则直接进入发货环节，流程至此结束。</w:t>
      </w:r>
    </w:p>
    <w:p w14:paraId="678A1E9D">
      <w:pPr>
        <w:pStyle w:val="4"/>
        <w:numPr>
          <w:ilvl w:val="0"/>
          <w:numId w:val="0"/>
        </w:numPr>
        <w:rPr>
          <w:rFonts w:hint="default"/>
          <w:b w:val="0"/>
          <w:bCs w:val="0"/>
          <w:lang w:val="en-US" w:eastAsia="zh-CN"/>
        </w:rPr>
      </w:pPr>
    </w:p>
    <w:p w14:paraId="144F947D">
      <w:pPr>
        <w:pStyle w:val="4"/>
        <w:numPr>
          <w:ilvl w:val="0"/>
          <w:numId w:val="0"/>
        </w:numPr>
        <w:rPr>
          <w:rFonts w:hint="default"/>
          <w:b w:val="0"/>
          <w:bCs w:val="0"/>
          <w:lang w:val="en-US" w:eastAsia="zh-CN"/>
        </w:rPr>
      </w:pPr>
      <w:r>
        <w:drawing>
          <wp:anchor distT="0" distB="0" distL="114300" distR="114300" simplePos="0" relativeHeight="251661312" behindDoc="0" locked="0" layoutInCell="1" allowOverlap="1">
            <wp:simplePos x="0" y="0"/>
            <wp:positionH relativeFrom="column">
              <wp:posOffset>230505</wp:posOffset>
            </wp:positionH>
            <wp:positionV relativeFrom="paragraph">
              <wp:posOffset>111125</wp:posOffset>
            </wp:positionV>
            <wp:extent cx="2429510" cy="4431665"/>
            <wp:effectExtent l="0" t="0" r="889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2429510" cy="4431665"/>
                    </a:xfrm>
                    <a:prstGeom prst="rect">
                      <a:avLst/>
                    </a:prstGeom>
                    <a:noFill/>
                    <a:ln>
                      <a:noFill/>
                    </a:ln>
                  </pic:spPr>
                </pic:pic>
              </a:graphicData>
            </a:graphic>
          </wp:anchor>
        </w:drawing>
      </w:r>
    </w:p>
    <w:p w14:paraId="3058D8B8">
      <w:pPr>
        <w:pStyle w:val="4"/>
        <w:numPr>
          <w:ilvl w:val="0"/>
          <w:numId w:val="0"/>
        </w:numPr>
        <w:rPr>
          <w:rFonts w:hint="default"/>
          <w:b w:val="0"/>
          <w:bCs w:val="0"/>
          <w:lang w:val="en-US" w:eastAsia="zh-CN"/>
        </w:rPr>
      </w:pPr>
    </w:p>
    <w:p w14:paraId="08FA8275">
      <w:pPr>
        <w:pStyle w:val="4"/>
        <w:numPr>
          <w:ilvl w:val="0"/>
          <w:numId w:val="0"/>
        </w:numPr>
        <w:rPr>
          <w:rFonts w:hint="default"/>
          <w:b w:val="0"/>
          <w:bCs w:val="0"/>
          <w:lang w:val="en-US" w:eastAsia="zh-CN"/>
        </w:rPr>
      </w:pPr>
    </w:p>
    <w:p w14:paraId="6419C72C">
      <w:pPr>
        <w:pStyle w:val="4"/>
        <w:numPr>
          <w:ilvl w:val="0"/>
          <w:numId w:val="0"/>
        </w:numPr>
        <w:rPr>
          <w:rFonts w:hint="default"/>
          <w:b w:val="0"/>
          <w:bCs w:val="0"/>
          <w:lang w:val="en-US" w:eastAsia="zh-CN"/>
        </w:rPr>
      </w:pPr>
    </w:p>
    <w:p w14:paraId="26794AD3">
      <w:pPr>
        <w:pStyle w:val="4"/>
        <w:numPr>
          <w:ilvl w:val="0"/>
          <w:numId w:val="0"/>
        </w:numPr>
        <w:rPr>
          <w:rFonts w:hint="default"/>
          <w:b w:val="0"/>
          <w:bCs w:val="0"/>
          <w:lang w:val="en-US" w:eastAsia="zh-CN"/>
        </w:rPr>
      </w:pPr>
    </w:p>
    <w:p w14:paraId="2A73B7FF">
      <w:pPr>
        <w:pStyle w:val="4"/>
        <w:numPr>
          <w:ilvl w:val="0"/>
          <w:numId w:val="0"/>
        </w:numPr>
        <w:rPr>
          <w:rFonts w:hint="default"/>
          <w:b w:val="0"/>
          <w:bCs w:val="0"/>
          <w:lang w:val="en-US" w:eastAsia="zh-CN"/>
        </w:rPr>
      </w:pPr>
    </w:p>
    <w:p w14:paraId="2B87DC13">
      <w:pPr>
        <w:pStyle w:val="4"/>
        <w:numPr>
          <w:ilvl w:val="0"/>
          <w:numId w:val="0"/>
        </w:numPr>
        <w:rPr>
          <w:rFonts w:hint="default"/>
          <w:b w:val="0"/>
          <w:bCs w:val="0"/>
          <w:lang w:val="en-US" w:eastAsia="zh-CN"/>
        </w:rPr>
      </w:pPr>
    </w:p>
    <w:p w14:paraId="5951FCD9">
      <w:pPr>
        <w:pStyle w:val="4"/>
        <w:numPr>
          <w:ilvl w:val="0"/>
          <w:numId w:val="0"/>
        </w:numPr>
        <w:rPr>
          <w:rFonts w:hint="default"/>
          <w:b w:val="0"/>
          <w:bCs w:val="0"/>
          <w:lang w:val="en-US" w:eastAsia="zh-CN"/>
        </w:rPr>
      </w:pPr>
    </w:p>
    <w:p w14:paraId="5EE93A20">
      <w:pPr>
        <w:pStyle w:val="4"/>
        <w:numPr>
          <w:ilvl w:val="0"/>
          <w:numId w:val="0"/>
        </w:numPr>
        <w:rPr>
          <w:rFonts w:hint="default"/>
          <w:b w:val="0"/>
          <w:bCs w:val="0"/>
          <w:lang w:val="en-US" w:eastAsia="zh-CN"/>
        </w:rPr>
      </w:pPr>
    </w:p>
    <w:p w14:paraId="54A4B9EC">
      <w:pPr>
        <w:pStyle w:val="4"/>
        <w:numPr>
          <w:ilvl w:val="0"/>
          <w:numId w:val="0"/>
        </w:numPr>
        <w:rPr>
          <w:rFonts w:hint="default"/>
          <w:b w:val="0"/>
          <w:bCs w:val="0"/>
          <w:lang w:val="en-US" w:eastAsia="zh-CN"/>
        </w:rPr>
      </w:pPr>
    </w:p>
    <w:p w14:paraId="10B4B5E3">
      <w:pPr>
        <w:pStyle w:val="4"/>
        <w:numPr>
          <w:ilvl w:val="0"/>
          <w:numId w:val="0"/>
        </w:numPr>
        <w:rPr>
          <w:rFonts w:hint="default"/>
          <w:b w:val="0"/>
          <w:bCs w:val="0"/>
          <w:lang w:val="en-US" w:eastAsia="zh-CN"/>
        </w:rPr>
      </w:pPr>
    </w:p>
    <w:p w14:paraId="1B2A6025">
      <w:pPr>
        <w:pStyle w:val="4"/>
        <w:numPr>
          <w:ilvl w:val="0"/>
          <w:numId w:val="0"/>
        </w:numPr>
        <w:rPr>
          <w:rFonts w:hint="default"/>
          <w:b w:val="0"/>
          <w:bCs w:val="0"/>
          <w:lang w:val="en-US" w:eastAsia="zh-CN"/>
        </w:rPr>
      </w:pPr>
    </w:p>
    <w:p w14:paraId="1F8DCD46">
      <w:pPr>
        <w:pStyle w:val="4"/>
        <w:numPr>
          <w:ilvl w:val="0"/>
          <w:numId w:val="0"/>
        </w:numPr>
        <w:rPr>
          <w:rFonts w:hint="default"/>
          <w:b w:val="0"/>
          <w:bCs w:val="0"/>
          <w:lang w:val="en-US" w:eastAsia="zh-CN"/>
        </w:rPr>
      </w:pPr>
    </w:p>
    <w:p w14:paraId="7712A38A">
      <w:pPr>
        <w:pStyle w:val="4"/>
        <w:numPr>
          <w:ilvl w:val="0"/>
          <w:numId w:val="0"/>
        </w:numPr>
        <w:rPr>
          <w:rFonts w:hint="default"/>
          <w:b w:val="0"/>
          <w:bCs w:val="0"/>
          <w:lang w:val="en-US" w:eastAsia="zh-CN"/>
        </w:rPr>
      </w:pPr>
    </w:p>
    <w:p w14:paraId="34BA8086">
      <w:pPr>
        <w:pStyle w:val="4"/>
        <w:numPr>
          <w:ilvl w:val="0"/>
          <w:numId w:val="0"/>
        </w:numPr>
        <w:rPr>
          <w:rFonts w:hint="default"/>
          <w:b w:val="0"/>
          <w:bCs w:val="0"/>
          <w:lang w:val="en-US" w:eastAsia="zh-CN"/>
        </w:rPr>
      </w:pPr>
    </w:p>
    <w:p w14:paraId="37A34432">
      <w:pPr>
        <w:pStyle w:val="4"/>
        <w:numPr>
          <w:ilvl w:val="0"/>
          <w:numId w:val="0"/>
        </w:numPr>
        <w:rPr>
          <w:rFonts w:hint="default"/>
          <w:b w:val="0"/>
          <w:bCs w:val="0"/>
          <w:lang w:val="en-US" w:eastAsia="zh-CN"/>
        </w:rPr>
      </w:pPr>
    </w:p>
    <w:p w14:paraId="52B867AD">
      <w:pPr>
        <w:pStyle w:val="4"/>
        <w:numPr>
          <w:ilvl w:val="0"/>
          <w:numId w:val="0"/>
        </w:numPr>
        <w:rPr>
          <w:rFonts w:hint="default"/>
          <w:b w:val="0"/>
          <w:bCs w:val="0"/>
          <w:lang w:val="en-US" w:eastAsia="zh-CN"/>
        </w:rPr>
      </w:pPr>
    </w:p>
    <w:p w14:paraId="77030EDD">
      <w:pPr>
        <w:pStyle w:val="4"/>
        <w:numPr>
          <w:ilvl w:val="0"/>
          <w:numId w:val="0"/>
        </w:numPr>
        <w:rPr>
          <w:rFonts w:hint="default"/>
          <w:b w:val="0"/>
          <w:bCs w:val="0"/>
          <w:lang w:val="en-US" w:eastAsia="zh-CN"/>
        </w:rPr>
      </w:pPr>
    </w:p>
    <w:p w14:paraId="355A0EB4">
      <w:pPr>
        <w:pStyle w:val="4"/>
        <w:numPr>
          <w:ilvl w:val="0"/>
          <w:numId w:val="0"/>
        </w:numPr>
        <w:rPr>
          <w:rFonts w:hint="default"/>
          <w:b w:val="0"/>
          <w:bCs w:val="0"/>
          <w:lang w:val="en-US" w:eastAsia="zh-CN"/>
        </w:rPr>
      </w:pPr>
    </w:p>
    <w:p w14:paraId="39B1CF77">
      <w:pPr>
        <w:pStyle w:val="4"/>
        <w:numPr>
          <w:ilvl w:val="0"/>
          <w:numId w:val="0"/>
        </w:numPr>
        <w:rPr>
          <w:rFonts w:hint="default"/>
          <w:b w:val="0"/>
          <w:bCs w:val="0"/>
          <w:lang w:val="en-US" w:eastAsia="zh-CN"/>
        </w:rPr>
      </w:pPr>
    </w:p>
    <w:p w14:paraId="502F00B7">
      <w:pPr>
        <w:pStyle w:val="4"/>
        <w:numPr>
          <w:ilvl w:val="0"/>
          <w:numId w:val="0"/>
        </w:numPr>
        <w:rPr>
          <w:rFonts w:hint="default"/>
          <w:b w:val="0"/>
          <w:bCs w:val="0"/>
          <w:lang w:val="en-US" w:eastAsia="zh-CN"/>
        </w:rPr>
      </w:pPr>
    </w:p>
    <w:p w14:paraId="4BAB1CB7">
      <w:pPr>
        <w:pStyle w:val="4"/>
        <w:numPr>
          <w:ilvl w:val="0"/>
          <w:numId w:val="0"/>
        </w:numPr>
        <w:rPr>
          <w:rFonts w:hint="default"/>
          <w:b w:val="0"/>
          <w:bCs w:val="0"/>
          <w:lang w:val="en-US" w:eastAsia="zh-CN"/>
        </w:rPr>
      </w:pPr>
    </w:p>
    <w:p w14:paraId="1DA19B5E">
      <w:pPr>
        <w:pStyle w:val="4"/>
        <w:numPr>
          <w:ilvl w:val="0"/>
          <w:numId w:val="0"/>
        </w:numPr>
        <w:rPr>
          <w:rFonts w:hint="default"/>
          <w:b w:val="0"/>
          <w:bCs w:val="0"/>
          <w:lang w:val="en-US" w:eastAsia="zh-CN"/>
        </w:rPr>
      </w:pPr>
    </w:p>
    <w:p w14:paraId="15EF3A72">
      <w:pPr>
        <w:pStyle w:val="4"/>
        <w:numPr>
          <w:ilvl w:val="0"/>
          <w:numId w:val="4"/>
        </w:numPr>
        <w:ind w:left="0" w:leftChars="0" w:firstLine="420" w:firstLineChars="0"/>
        <w:rPr>
          <w:rFonts w:hint="eastAsia"/>
          <w:b w:val="0"/>
          <w:bCs w:val="0"/>
          <w:lang w:val="en-US" w:eastAsia="zh-CN"/>
        </w:rPr>
      </w:pPr>
      <w:r>
        <w:rPr>
          <w:rFonts w:hint="eastAsia"/>
          <w:b w:val="0"/>
          <w:bCs w:val="0"/>
          <w:lang w:val="en-US" w:eastAsia="zh-CN"/>
        </w:rPr>
        <w:t>答：UML图如下所示：</w:t>
      </w:r>
    </w:p>
    <w:p w14:paraId="031DB9A5">
      <w:pPr>
        <w:pStyle w:val="4"/>
        <w:numPr>
          <w:ilvl w:val="0"/>
          <w:numId w:val="0"/>
        </w:numPr>
        <w:ind w:left="420" w:leftChars="0"/>
        <w:rPr>
          <w:rFonts w:hint="default"/>
          <w:b w:val="0"/>
          <w:bCs w:val="0"/>
          <w:lang w:val="en-US" w:eastAsia="zh-CN"/>
        </w:rPr>
      </w:pPr>
      <w:r>
        <w:drawing>
          <wp:anchor distT="0" distB="0" distL="114300" distR="114300" simplePos="0" relativeHeight="251662336" behindDoc="0" locked="0" layoutInCell="1" allowOverlap="1">
            <wp:simplePos x="0" y="0"/>
            <wp:positionH relativeFrom="column">
              <wp:posOffset>353060</wp:posOffset>
            </wp:positionH>
            <wp:positionV relativeFrom="paragraph">
              <wp:posOffset>114300</wp:posOffset>
            </wp:positionV>
            <wp:extent cx="3168650" cy="3601720"/>
            <wp:effectExtent l="0" t="0" r="12700" b="1778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3168650" cy="3601720"/>
                    </a:xfrm>
                    <a:prstGeom prst="rect">
                      <a:avLst/>
                    </a:prstGeom>
                    <a:noFill/>
                    <a:ln>
                      <a:noFill/>
                    </a:ln>
                  </pic:spPr>
                </pic:pic>
              </a:graphicData>
            </a:graphic>
          </wp:anchor>
        </w:drawing>
      </w:r>
    </w:p>
    <w:p w14:paraId="7042CBCA">
      <w:pPr>
        <w:pStyle w:val="4"/>
        <w:numPr>
          <w:ilvl w:val="0"/>
          <w:numId w:val="0"/>
        </w:numPr>
        <w:ind w:left="420" w:leftChars="0"/>
        <w:rPr>
          <w:rFonts w:hint="default"/>
          <w:b w:val="0"/>
          <w:bCs w:val="0"/>
          <w:lang w:val="en-US" w:eastAsia="zh-CN"/>
        </w:rPr>
      </w:pPr>
    </w:p>
    <w:p w14:paraId="5EA81D52">
      <w:pPr>
        <w:pStyle w:val="4"/>
        <w:numPr>
          <w:ilvl w:val="0"/>
          <w:numId w:val="0"/>
        </w:numPr>
        <w:ind w:left="420" w:leftChars="0"/>
        <w:rPr>
          <w:rFonts w:hint="default"/>
          <w:b w:val="0"/>
          <w:bCs w:val="0"/>
          <w:lang w:val="en-US" w:eastAsia="zh-CN"/>
        </w:rPr>
      </w:pPr>
    </w:p>
    <w:p w14:paraId="2CB66E5C">
      <w:pPr>
        <w:pStyle w:val="4"/>
        <w:numPr>
          <w:ilvl w:val="0"/>
          <w:numId w:val="0"/>
        </w:numPr>
        <w:ind w:left="420" w:leftChars="0"/>
        <w:rPr>
          <w:rFonts w:hint="default"/>
          <w:b w:val="0"/>
          <w:bCs w:val="0"/>
          <w:lang w:val="en-US" w:eastAsia="zh-CN"/>
        </w:rPr>
      </w:pPr>
    </w:p>
    <w:p w14:paraId="38BBDDAB">
      <w:pPr>
        <w:pStyle w:val="4"/>
        <w:numPr>
          <w:ilvl w:val="0"/>
          <w:numId w:val="0"/>
        </w:numPr>
        <w:ind w:left="420" w:leftChars="0"/>
        <w:rPr>
          <w:rFonts w:hint="default"/>
          <w:b w:val="0"/>
          <w:bCs w:val="0"/>
          <w:lang w:val="en-US" w:eastAsia="zh-CN"/>
        </w:rPr>
      </w:pPr>
    </w:p>
    <w:p w14:paraId="1594D27D">
      <w:pPr>
        <w:pStyle w:val="4"/>
        <w:numPr>
          <w:ilvl w:val="0"/>
          <w:numId w:val="0"/>
        </w:numPr>
        <w:ind w:left="420" w:leftChars="0"/>
        <w:rPr>
          <w:rFonts w:hint="default"/>
          <w:b w:val="0"/>
          <w:bCs w:val="0"/>
          <w:lang w:val="en-US" w:eastAsia="zh-CN"/>
        </w:rPr>
      </w:pPr>
    </w:p>
    <w:p w14:paraId="636491EB">
      <w:pPr>
        <w:pStyle w:val="4"/>
        <w:numPr>
          <w:ilvl w:val="0"/>
          <w:numId w:val="0"/>
        </w:numPr>
        <w:ind w:left="420" w:leftChars="0"/>
        <w:rPr>
          <w:rFonts w:hint="default"/>
          <w:b w:val="0"/>
          <w:bCs w:val="0"/>
          <w:lang w:val="en-US" w:eastAsia="zh-CN"/>
        </w:rPr>
      </w:pPr>
    </w:p>
    <w:p w14:paraId="6206F430">
      <w:pPr>
        <w:pStyle w:val="4"/>
        <w:numPr>
          <w:ilvl w:val="0"/>
          <w:numId w:val="0"/>
        </w:numPr>
        <w:ind w:left="420" w:leftChars="0"/>
        <w:rPr>
          <w:rFonts w:hint="default"/>
          <w:b w:val="0"/>
          <w:bCs w:val="0"/>
          <w:lang w:val="en-US" w:eastAsia="zh-CN"/>
        </w:rPr>
      </w:pPr>
    </w:p>
    <w:p w14:paraId="2FA5D0AD">
      <w:pPr>
        <w:pStyle w:val="4"/>
        <w:numPr>
          <w:ilvl w:val="0"/>
          <w:numId w:val="0"/>
        </w:numPr>
        <w:ind w:left="420" w:leftChars="0"/>
        <w:rPr>
          <w:rFonts w:hint="default"/>
          <w:b w:val="0"/>
          <w:bCs w:val="0"/>
          <w:lang w:val="en-US" w:eastAsia="zh-CN"/>
        </w:rPr>
      </w:pPr>
    </w:p>
    <w:p w14:paraId="0519571D">
      <w:pPr>
        <w:pStyle w:val="4"/>
        <w:numPr>
          <w:ilvl w:val="0"/>
          <w:numId w:val="0"/>
        </w:numPr>
        <w:ind w:left="420" w:leftChars="0"/>
        <w:rPr>
          <w:rFonts w:hint="default"/>
          <w:b w:val="0"/>
          <w:bCs w:val="0"/>
          <w:lang w:val="en-US" w:eastAsia="zh-CN"/>
        </w:rPr>
      </w:pPr>
    </w:p>
    <w:p w14:paraId="7A1F9D43">
      <w:pPr>
        <w:pStyle w:val="4"/>
        <w:numPr>
          <w:ilvl w:val="0"/>
          <w:numId w:val="0"/>
        </w:numPr>
        <w:ind w:left="420" w:leftChars="0"/>
        <w:rPr>
          <w:rFonts w:hint="default"/>
          <w:b w:val="0"/>
          <w:bCs w:val="0"/>
          <w:lang w:val="en-US" w:eastAsia="zh-CN"/>
        </w:rPr>
      </w:pPr>
    </w:p>
    <w:p w14:paraId="4671DA2A">
      <w:pPr>
        <w:pStyle w:val="4"/>
        <w:numPr>
          <w:ilvl w:val="0"/>
          <w:numId w:val="0"/>
        </w:numPr>
        <w:ind w:left="420" w:leftChars="0"/>
        <w:rPr>
          <w:rFonts w:hint="default"/>
          <w:b w:val="0"/>
          <w:bCs w:val="0"/>
          <w:lang w:val="en-US" w:eastAsia="zh-CN"/>
        </w:rPr>
      </w:pPr>
    </w:p>
    <w:p w14:paraId="1464D1AF">
      <w:pPr>
        <w:pStyle w:val="4"/>
        <w:numPr>
          <w:ilvl w:val="0"/>
          <w:numId w:val="0"/>
        </w:numPr>
        <w:ind w:left="420" w:leftChars="0"/>
        <w:rPr>
          <w:rFonts w:hint="default"/>
          <w:b w:val="0"/>
          <w:bCs w:val="0"/>
          <w:lang w:val="en-US" w:eastAsia="zh-CN"/>
        </w:rPr>
      </w:pPr>
    </w:p>
    <w:p w14:paraId="7C701475">
      <w:pPr>
        <w:pStyle w:val="4"/>
        <w:numPr>
          <w:ilvl w:val="0"/>
          <w:numId w:val="0"/>
        </w:numPr>
        <w:ind w:left="420" w:leftChars="0"/>
        <w:rPr>
          <w:rFonts w:hint="default"/>
          <w:b w:val="0"/>
          <w:bCs w:val="0"/>
          <w:lang w:val="en-US" w:eastAsia="zh-CN"/>
        </w:rPr>
      </w:pPr>
    </w:p>
    <w:p w14:paraId="18537347">
      <w:pPr>
        <w:pStyle w:val="4"/>
        <w:numPr>
          <w:ilvl w:val="0"/>
          <w:numId w:val="0"/>
        </w:numPr>
        <w:ind w:left="420" w:leftChars="0"/>
        <w:rPr>
          <w:rFonts w:hint="default"/>
          <w:b w:val="0"/>
          <w:bCs w:val="0"/>
          <w:lang w:val="en-US" w:eastAsia="zh-CN"/>
        </w:rPr>
      </w:pPr>
    </w:p>
    <w:p w14:paraId="15653A47">
      <w:pPr>
        <w:pStyle w:val="4"/>
        <w:numPr>
          <w:ilvl w:val="0"/>
          <w:numId w:val="0"/>
        </w:numPr>
        <w:ind w:left="420" w:leftChars="0"/>
        <w:rPr>
          <w:rFonts w:hint="default"/>
          <w:b w:val="0"/>
          <w:bCs w:val="0"/>
          <w:lang w:val="en-US" w:eastAsia="zh-CN"/>
        </w:rPr>
      </w:pPr>
    </w:p>
    <w:p w14:paraId="07F95B8F">
      <w:pPr>
        <w:pStyle w:val="4"/>
        <w:numPr>
          <w:ilvl w:val="0"/>
          <w:numId w:val="0"/>
        </w:numPr>
        <w:ind w:left="420" w:leftChars="0"/>
        <w:rPr>
          <w:rFonts w:hint="default"/>
          <w:b w:val="0"/>
          <w:bCs w:val="0"/>
          <w:lang w:val="en-US" w:eastAsia="zh-CN"/>
        </w:rPr>
      </w:pPr>
    </w:p>
    <w:p w14:paraId="2849AA42">
      <w:pPr>
        <w:pStyle w:val="4"/>
        <w:numPr>
          <w:ilvl w:val="0"/>
          <w:numId w:val="0"/>
        </w:numPr>
        <w:ind w:left="420" w:leftChars="0"/>
        <w:rPr>
          <w:rFonts w:hint="default"/>
          <w:b w:val="0"/>
          <w:bCs w:val="0"/>
          <w:lang w:val="en-US" w:eastAsia="zh-CN"/>
        </w:rPr>
      </w:pPr>
    </w:p>
    <w:p w14:paraId="3A2EB249">
      <w:pPr>
        <w:pStyle w:val="4"/>
        <w:numPr>
          <w:ilvl w:val="0"/>
          <w:numId w:val="0"/>
        </w:numPr>
        <w:ind w:left="420" w:leftChars="0"/>
        <w:rPr>
          <w:rFonts w:hint="default"/>
          <w:b w:val="0"/>
          <w:bCs w:val="0"/>
          <w:lang w:val="en-US" w:eastAsia="zh-CN"/>
        </w:rPr>
      </w:pPr>
    </w:p>
    <w:p w14:paraId="32152160">
      <w:pPr>
        <w:pStyle w:val="4"/>
        <w:numPr>
          <w:ilvl w:val="0"/>
          <w:numId w:val="0"/>
        </w:numPr>
        <w:ind w:left="420" w:leftChars="0"/>
        <w:rPr>
          <w:rFonts w:hint="default"/>
          <w:b w:val="0"/>
          <w:bCs w:val="0"/>
          <w:lang w:val="en-US" w:eastAsia="zh-CN"/>
        </w:rPr>
      </w:pPr>
    </w:p>
    <w:p w14:paraId="0856A623">
      <w:pPr>
        <w:pStyle w:val="4"/>
        <w:numPr>
          <w:ilvl w:val="0"/>
          <w:numId w:val="0"/>
        </w:numPr>
        <w:ind w:left="420" w:leftChars="0" w:firstLine="420" w:firstLineChars="200"/>
        <w:rPr>
          <w:rFonts w:hint="default"/>
          <w:b w:val="0"/>
          <w:bCs w:val="0"/>
          <w:lang w:val="en-US" w:eastAsia="zh-CN"/>
        </w:rPr>
      </w:pPr>
      <w:r>
        <w:rPr>
          <w:rFonts w:hint="default"/>
          <w:b w:val="0"/>
          <w:bCs w:val="0"/>
          <w:lang w:val="en-US" w:eastAsia="zh-CN"/>
        </w:rPr>
        <w:t>用户购书流程从浏览界面开始，依次经过浏览界面、挑选书籍、下订单、确认订单四个顺序步骤，随后通过分岔节点拆分为两条并行执行的路径：一条直接生成送货单，为后续发货做准备；另一条引导用户选择支付方式，进入支付流程。支付环节设置了条件判断，若用户取消订单或支付超时，流程直接走向终止节点，标记为订单取消；若支付未被取消且未超时，则进入支付完成环节，完成订单付款。支付完成后，两条并行路径在汇合节点同步，流程进入商家发货环节：商家根据生成的送货单安排发货，更新订单状态为 “已发货”，用户可查看物流信息，最终用户确认收货后，订单状态更新为 “已完成”，流程走向终止节点。</w:t>
      </w:r>
    </w:p>
    <w:p w14:paraId="74F4A9B2">
      <w:pPr>
        <w:pStyle w:val="2"/>
      </w:pPr>
      <w:bookmarkStart w:id="9" w:name="_Toc5487"/>
      <w:r>
        <w:rPr>
          <w:rFonts w:hint="eastAsia"/>
          <w:lang w:val="en-US" w:eastAsia="zh-CN"/>
        </w:rPr>
        <w:t>UML</w:t>
      </w:r>
      <w:r>
        <w:rPr>
          <w:rFonts w:hint="eastAsia"/>
        </w:rPr>
        <w:t>实验</w:t>
      </w:r>
      <w:r>
        <w:rPr>
          <w:rFonts w:hint="eastAsia"/>
          <w:lang w:val="en-US" w:eastAsia="zh-CN"/>
        </w:rPr>
        <w:t>九</w:t>
      </w:r>
      <w:r>
        <w:rPr>
          <w:rFonts w:hint="eastAsia"/>
        </w:rPr>
        <w:t xml:space="preserve">  组件图</w:t>
      </w:r>
      <w:bookmarkEnd w:id="9"/>
    </w:p>
    <w:p w14:paraId="7747B561">
      <w:pPr>
        <w:pStyle w:val="3"/>
      </w:pPr>
      <w:bookmarkStart w:id="10" w:name="_Toc31116"/>
      <w:r>
        <w:rPr>
          <w:rFonts w:hint="eastAsia"/>
        </w:rPr>
        <w:t>实验内容（要求、算法、步骤和方法）</w:t>
      </w:r>
      <w:bookmarkEnd w:id="10"/>
    </w:p>
    <w:p w14:paraId="7DD11407">
      <w:pPr>
        <w:pStyle w:val="4"/>
        <w:rPr>
          <w:rFonts w:hint="eastAsia"/>
        </w:rPr>
      </w:pPr>
      <w:r>
        <w:rPr>
          <w:rFonts w:hint="eastAsia"/>
        </w:rPr>
        <w:t>请参见实验指导书。</w:t>
      </w:r>
    </w:p>
    <w:p w14:paraId="3A4A7E64">
      <w:pPr>
        <w:pStyle w:val="3"/>
        <w:rPr>
          <w:rFonts w:hint="eastAsia"/>
        </w:rPr>
      </w:pPr>
      <w:bookmarkStart w:id="11" w:name="_Toc1027"/>
      <w:r>
        <w:rPr>
          <w:rFonts w:hint="eastAsia"/>
        </w:rPr>
        <w:t>UML结果文件说明</w:t>
      </w:r>
      <w:bookmarkEnd w:id="11"/>
    </w:p>
    <w:p w14:paraId="5F18EDFD">
      <w:pPr>
        <w:pStyle w:val="4"/>
        <w:rPr>
          <w:rFonts w:hint="default" w:eastAsiaTheme="minorEastAsia"/>
          <w:lang w:val="en-US" w:eastAsia="zh-CN"/>
        </w:rPr>
      </w:pPr>
      <w:r>
        <w:rPr>
          <w:rFonts w:hint="eastAsia"/>
          <w:lang w:val="en-US" w:eastAsia="zh-CN"/>
        </w:rPr>
        <w:t>无。</w:t>
      </w:r>
    </w:p>
    <w:p w14:paraId="3401FD41">
      <w:pPr>
        <w:pStyle w:val="3"/>
      </w:pPr>
      <w:bookmarkStart w:id="12" w:name="_Toc28073"/>
      <w:r>
        <w:rPr>
          <w:rFonts w:hint="eastAsia"/>
        </w:rPr>
        <w:t>UML实验结果</w:t>
      </w:r>
      <w:bookmarkEnd w:id="12"/>
    </w:p>
    <w:p w14:paraId="329DA0D3">
      <w:pPr>
        <w:pStyle w:val="4"/>
        <w:rPr>
          <w:rFonts w:hint="default" w:eastAsiaTheme="minorEastAsia"/>
          <w:b/>
          <w:bCs/>
          <w:lang w:val="en-US" w:eastAsia="zh-CN"/>
        </w:rPr>
      </w:pPr>
      <w:r>
        <w:rPr>
          <w:rFonts w:hint="eastAsia"/>
          <w:b/>
          <w:bCs/>
          <w:lang w:val="en-US" w:eastAsia="zh-CN"/>
        </w:rPr>
        <w:t>实验内容与步骤：</w:t>
      </w:r>
    </w:p>
    <w:p w14:paraId="38A80E46">
      <w:pPr>
        <w:pStyle w:val="4"/>
        <w:rPr>
          <w:rFonts w:hint="eastAsia"/>
          <w:lang w:val="en-US" w:eastAsia="zh-CN"/>
        </w:rPr>
      </w:pPr>
      <w:r>
        <w:rPr>
          <w:rFonts w:hint="eastAsia"/>
          <w:lang w:val="en-US" w:eastAsia="zh-CN"/>
        </w:rPr>
        <w:t>1.答：组件图表示组成软件的构件之间的关系以及构件的内部结构。组件图的模型元素：</w:t>
      </w:r>
    </w:p>
    <w:p w14:paraId="25B2FE09">
      <w:pPr>
        <w:pStyle w:val="4"/>
        <w:ind w:left="0" w:leftChars="0" w:firstLine="0" w:firstLineChars="0"/>
        <w:rPr>
          <w:rFonts w:hint="eastAsia"/>
          <w:lang w:val="en-US" w:eastAsia="zh-CN"/>
        </w:rPr>
      </w:pPr>
      <w:r>
        <w:rPr>
          <w:rFonts w:hint="eastAsia"/>
          <w:lang w:val="en-US" w:eastAsia="zh-CN"/>
        </w:rPr>
        <w:t>构件、接口（提供接口，要求接口），构件（组件，Component)表示的是系统内预先定义好访问接口的可以再利用的软件部件，一个构件具有一个以上对外公开的接口，构件是对系统中的高级别的物理构建块的抽象和表示。并且具有封装性、可插拔、独立性、接口。</w:t>
      </w:r>
    </w:p>
    <w:p w14:paraId="737DD42B">
      <w:pPr>
        <w:pStyle w:val="4"/>
        <w:numPr>
          <w:ilvl w:val="0"/>
          <w:numId w:val="0"/>
        </w:numPr>
        <w:ind w:leftChars="200"/>
        <w:rPr>
          <w:rFonts w:hint="eastAsia"/>
          <w:lang w:val="en-US" w:eastAsia="zh-CN"/>
        </w:rPr>
      </w:pPr>
      <w:r>
        <w:rPr>
          <w:rFonts w:hint="eastAsia"/>
          <w:lang w:val="en-US" w:eastAsia="zh-CN"/>
        </w:rPr>
        <w:t>2.答： 接口：分为供接口与需接口，定义对外提供服务和依赖调用的规范。</w:t>
      </w:r>
    </w:p>
    <w:p w14:paraId="3886CD0F">
      <w:pPr>
        <w:pStyle w:val="4"/>
        <w:numPr>
          <w:ilvl w:val="0"/>
          <w:numId w:val="0"/>
        </w:numPr>
        <w:ind w:leftChars="200"/>
        <w:rPr>
          <w:rFonts w:hint="eastAsia"/>
          <w:lang w:val="en-US" w:eastAsia="zh-CN"/>
        </w:rPr>
      </w:pPr>
      <w:r>
        <w:rPr>
          <w:rFonts w:hint="eastAsia"/>
          <w:lang w:val="en-US" w:eastAsia="zh-CN"/>
        </w:rPr>
        <w:t>实现体：组件内部封装的代码、数据与业务逻辑，对外隐藏内部细节。</w:t>
      </w:r>
    </w:p>
    <w:p w14:paraId="044CD1A0">
      <w:pPr>
        <w:pStyle w:val="4"/>
        <w:numPr>
          <w:ilvl w:val="0"/>
          <w:numId w:val="0"/>
        </w:numPr>
        <w:ind w:leftChars="200"/>
        <w:rPr>
          <w:rFonts w:hint="eastAsia"/>
          <w:lang w:val="en-US" w:eastAsia="zh-CN"/>
        </w:rPr>
      </w:pPr>
      <w:r>
        <w:rPr>
          <w:rFonts w:hint="eastAsia"/>
          <w:lang w:val="en-US" w:eastAsia="zh-CN"/>
        </w:rPr>
        <w:t>行为：组件具备的功能操作，响应调用请求完成对应业务处理。</w:t>
      </w:r>
    </w:p>
    <w:p w14:paraId="54A08D6E">
      <w:pPr>
        <w:pStyle w:val="4"/>
        <w:numPr>
          <w:ilvl w:val="0"/>
          <w:numId w:val="0"/>
        </w:numPr>
        <w:ind w:leftChars="200"/>
        <w:rPr>
          <w:rFonts w:hint="eastAsia"/>
          <w:lang w:val="en-US" w:eastAsia="zh-CN"/>
        </w:rPr>
      </w:pPr>
      <w:r>
        <w:rPr>
          <w:rFonts w:hint="eastAsia"/>
          <w:lang w:val="en-US" w:eastAsia="zh-CN"/>
        </w:rPr>
        <w:t>关系：组件间存在依赖、关联、装配等交互连接，协同完成整体功能。</w:t>
      </w:r>
    </w:p>
    <w:p w14:paraId="60785222">
      <w:pPr>
        <w:pStyle w:val="4"/>
        <w:numPr>
          <w:ilvl w:val="0"/>
          <w:numId w:val="0"/>
        </w:numPr>
        <w:ind w:left="420" w:leftChars="0"/>
        <w:rPr>
          <w:rFonts w:hint="eastAsia"/>
          <w:lang w:val="en-US" w:eastAsia="zh-CN"/>
        </w:rPr>
      </w:pPr>
      <w:r>
        <w:rPr>
          <w:rFonts w:hint="eastAsia"/>
          <w:lang w:val="en-US" w:eastAsia="zh-CN"/>
        </w:rPr>
        <w:t>3.答：类是组成组件的基本单元，组件一般由多个关联的类整合构成，依靠类实现内部功能逻辑。</w:t>
      </w:r>
    </w:p>
    <w:p w14:paraId="4F330FF0">
      <w:pPr>
        <w:pStyle w:val="4"/>
        <w:numPr>
          <w:ilvl w:val="0"/>
          <w:numId w:val="0"/>
        </w:numPr>
        <w:ind w:firstLine="420" w:firstLineChars="200"/>
        <w:rPr>
          <w:rFonts w:hint="eastAsia"/>
          <w:lang w:val="en-US" w:eastAsia="zh-CN"/>
        </w:rPr>
      </w:pPr>
      <w:r>
        <w:rPr>
          <w:rFonts w:hint="eastAsia"/>
          <w:lang w:val="en-US" w:eastAsia="zh-CN"/>
        </w:rPr>
        <w:t>组件和类存在不少共性，二者都拥有自身属性与行为，都遵循封装原则隐藏内部细节，同时都可以复用，并能彼此配合完成业务功能。</w:t>
      </w:r>
    </w:p>
    <w:p w14:paraId="6928BE74">
      <w:pPr>
        <w:pStyle w:val="4"/>
        <w:numPr>
          <w:ilvl w:val="0"/>
          <w:numId w:val="0"/>
        </w:numPr>
        <w:ind w:firstLine="420" w:firstLineChars="200"/>
        <w:rPr>
          <w:rFonts w:hint="eastAsia"/>
          <w:lang w:val="en-US" w:eastAsia="zh-CN"/>
        </w:rPr>
      </w:pPr>
      <w:r>
        <w:rPr>
          <w:rFonts w:hint="eastAsia"/>
          <w:lang w:val="en-US" w:eastAsia="zh-CN"/>
        </w:rPr>
        <w:t>两者区别也较为明显，类是程序最小逻辑单元，多用于代码结构设计；组件是独立功能模块，偏向系统拆分与部署组装。类以实例对象交互，组件依靠接口对外通信，且组件的复用范围更广，可跨项目使用。</w:t>
      </w:r>
    </w:p>
    <w:p w14:paraId="2075442F">
      <w:pPr>
        <w:pStyle w:val="4"/>
        <w:numPr>
          <w:ilvl w:val="0"/>
          <w:numId w:val="0"/>
        </w:numPr>
        <w:ind w:firstLine="420" w:firstLineChars="200"/>
        <w:rPr>
          <w:rFonts w:hint="eastAsia"/>
          <w:lang w:val="en-US" w:eastAsia="zh-CN"/>
        </w:rPr>
      </w:pPr>
      <w:r>
        <w:rPr>
          <w:rFonts w:hint="eastAsia"/>
          <w:lang w:val="en-US" w:eastAsia="zh-CN"/>
        </w:rPr>
        <w:t>4.答：UML里组件主要有三种常用表示形式：标准矩形图标样式，边角带有小矩形标识，整体代表独立功能组件，用于表示系统中可独立部署、具备完整功能的模块。</w:t>
      </w:r>
    </w:p>
    <w:p w14:paraId="52857B2B">
      <w:pPr>
        <w:pStyle w:val="4"/>
        <w:numPr>
          <w:ilvl w:val="0"/>
          <w:numId w:val="0"/>
        </w:numPr>
        <w:ind w:firstLine="420" w:firstLineChars="200"/>
        <w:rPr>
          <w:rFonts w:hint="eastAsia"/>
          <w:lang w:val="en-US" w:eastAsia="zh-CN"/>
        </w:rPr>
      </w:pPr>
      <w:r>
        <w:rPr>
          <w:rFonts w:hint="eastAsia"/>
          <w:lang w:val="en-US" w:eastAsia="zh-CN"/>
        </w:rPr>
        <w:t>带供接口的组件图形，接口以实心圆外形呈现，代表组件对外提供可供其他模块调用的服务功能。</w:t>
      </w:r>
    </w:p>
    <w:p w14:paraId="0EAE3759">
      <w:pPr>
        <w:pStyle w:val="4"/>
        <w:numPr>
          <w:ilvl w:val="0"/>
          <w:numId w:val="0"/>
        </w:numPr>
        <w:ind w:firstLine="420" w:firstLineChars="200"/>
        <w:rPr>
          <w:rFonts w:hint="default"/>
          <w:lang w:val="en-US" w:eastAsia="zh-CN"/>
        </w:rPr>
      </w:pPr>
      <w:r>
        <w:rPr>
          <w:rFonts w:hint="eastAsia"/>
          <w:lang w:val="en-US" w:eastAsia="zh-CN"/>
        </w:rPr>
        <w:t>带需接口的组件图形，接口以半圆外形展示，表示组件运行过程中需要调用外部模块提供的服务。</w:t>
      </w:r>
    </w:p>
    <w:p w14:paraId="5FA63BD1">
      <w:pPr>
        <w:pStyle w:val="4"/>
        <w:numPr>
          <w:ilvl w:val="0"/>
          <w:numId w:val="0"/>
        </w:numPr>
        <w:ind w:leftChars="200"/>
        <w:rPr>
          <w:rFonts w:hint="eastAsia"/>
          <w:lang w:val="en-US" w:eastAsia="zh-CN"/>
        </w:rPr>
      </w:pPr>
      <w:r>
        <w:rPr>
          <w:rFonts w:hint="eastAsia"/>
          <w:lang w:val="en-US" w:eastAsia="zh-CN"/>
        </w:rPr>
        <w:t>5.答：接口分为提供接口和要求接口。提供接口是构件提供给外部的可以访问的接口。</w:t>
      </w:r>
    </w:p>
    <w:p w14:paraId="0658482D">
      <w:pPr>
        <w:pStyle w:val="4"/>
        <w:numPr>
          <w:ilvl w:val="0"/>
          <w:numId w:val="0"/>
        </w:numPr>
        <w:rPr>
          <w:rFonts w:hint="eastAsia"/>
          <w:lang w:val="en-US" w:eastAsia="zh-CN"/>
        </w:rPr>
      </w:pPr>
      <w:r>
        <w:rPr>
          <w:rFonts w:hint="eastAsia"/>
          <w:lang w:val="en-US" w:eastAsia="zh-CN"/>
        </w:rPr>
        <w:t>要求接口是构件访问外部时要求的接口。</w:t>
      </w:r>
    </w:p>
    <w:p w14:paraId="41BCB06F">
      <w:pPr>
        <w:pStyle w:val="4"/>
        <w:numPr>
          <w:ilvl w:val="0"/>
          <w:numId w:val="0"/>
        </w:numPr>
        <w:rPr>
          <w:rFonts w:hint="default"/>
          <w:lang w:val="en-US" w:eastAsia="zh-CN"/>
        </w:rPr>
      </w:pPr>
      <w:r>
        <w:rPr>
          <w:rFonts w:hint="eastAsia"/>
          <w:lang w:val="en-US" w:eastAsia="zh-CN"/>
        </w:rPr>
        <w:t xml:space="preserve">    6.答：组件图中最常见关系为依赖关系，表示一个组件需要借助另一组件的接口与功能才能正常运行，体现了模块间调用使用的关联。</w:t>
      </w:r>
    </w:p>
    <w:p w14:paraId="4FAFA238">
      <w:pPr>
        <w:pStyle w:val="4"/>
        <w:numPr>
          <w:ilvl w:val="0"/>
          <w:numId w:val="0"/>
        </w:numPr>
        <w:ind w:left="420" w:leftChars="0"/>
        <w:rPr>
          <w:rFonts w:hint="eastAsia"/>
          <w:b/>
          <w:bCs/>
          <w:lang w:val="en-US" w:eastAsia="zh-CN"/>
        </w:rPr>
      </w:pPr>
      <w:r>
        <w:rPr>
          <w:rFonts w:hint="eastAsia"/>
          <w:b/>
          <w:bCs/>
          <w:lang w:val="en-US" w:eastAsia="zh-CN"/>
        </w:rPr>
        <w:t>分析与讨论：</w:t>
      </w:r>
    </w:p>
    <w:p w14:paraId="7398D3DA">
      <w:pPr>
        <w:pStyle w:val="4"/>
        <w:numPr>
          <w:ilvl w:val="0"/>
          <w:numId w:val="0"/>
        </w:numPr>
        <w:ind w:firstLine="420" w:firstLineChars="200"/>
        <w:rPr>
          <w:rFonts w:hint="default"/>
          <w:b w:val="0"/>
          <w:bCs w:val="0"/>
          <w:lang w:val="en-US" w:eastAsia="zh-CN"/>
        </w:rPr>
      </w:pPr>
      <w:r>
        <w:rPr>
          <w:rFonts w:hint="eastAsia"/>
          <w:b w:val="0"/>
          <w:bCs w:val="0"/>
          <w:lang w:val="en-US" w:eastAsia="zh-CN"/>
        </w:rPr>
        <w:t>1.答：构件是可复用的软件单元，组件图能够描述软件内部构件间的关联关系，也可展现构件自身内部结构。它适用于划分系统功能模块，梳理模块间调用依赖，还可用于规划软件部署架构，直观体现各组件协作配合方式，方便实现软件模块复用与系统结构优化设计。</w:t>
      </w:r>
    </w:p>
    <w:p w14:paraId="496CDCCF">
      <w:pPr>
        <w:pStyle w:val="2"/>
      </w:pPr>
      <w:bookmarkStart w:id="13" w:name="_Toc19783"/>
      <w:r>
        <w:rPr>
          <w:rFonts w:hint="eastAsia"/>
          <w:lang w:val="en-US" w:eastAsia="zh-CN"/>
        </w:rPr>
        <w:t>UML</w:t>
      </w:r>
      <w:r>
        <w:rPr>
          <w:rFonts w:hint="eastAsia"/>
        </w:rPr>
        <w:t>实验</w:t>
      </w:r>
      <w:r>
        <w:rPr>
          <w:rFonts w:hint="eastAsia"/>
          <w:lang w:val="en-US" w:eastAsia="zh-CN"/>
        </w:rPr>
        <w:t>十</w:t>
      </w:r>
      <w:r>
        <w:rPr>
          <w:rFonts w:hint="eastAsia"/>
        </w:rPr>
        <w:t xml:space="preserve">  包</w:t>
      </w:r>
      <w:r>
        <w:rPr>
          <w:rFonts w:hint="eastAsia"/>
          <w:lang w:val="en-US" w:eastAsia="zh-CN"/>
        </w:rPr>
        <w:t>图</w:t>
      </w:r>
      <w:bookmarkEnd w:id="13"/>
    </w:p>
    <w:p w14:paraId="267A2AE3">
      <w:pPr>
        <w:pStyle w:val="3"/>
      </w:pPr>
      <w:bookmarkStart w:id="14" w:name="_Toc29098"/>
      <w:r>
        <w:rPr>
          <w:rFonts w:hint="eastAsia"/>
        </w:rPr>
        <w:t>实验内容（要求、算法、步骤和方法）</w:t>
      </w:r>
      <w:bookmarkEnd w:id="14"/>
    </w:p>
    <w:p w14:paraId="53C6F796">
      <w:pPr>
        <w:pStyle w:val="4"/>
        <w:rPr>
          <w:rFonts w:hint="eastAsia"/>
        </w:rPr>
      </w:pPr>
      <w:r>
        <w:rPr>
          <w:rFonts w:hint="eastAsia"/>
        </w:rPr>
        <w:t>请参见实验指导书。</w:t>
      </w:r>
    </w:p>
    <w:p w14:paraId="5D6BDD45">
      <w:pPr>
        <w:pStyle w:val="3"/>
        <w:rPr>
          <w:rFonts w:hint="eastAsia"/>
        </w:rPr>
      </w:pPr>
      <w:bookmarkStart w:id="15" w:name="_Toc12287"/>
      <w:r>
        <w:rPr>
          <w:rFonts w:hint="eastAsia"/>
        </w:rPr>
        <w:t>UML结果文件说明</w:t>
      </w:r>
      <w:bookmarkEnd w:id="15"/>
    </w:p>
    <w:p w14:paraId="09690CF7">
      <w:pPr>
        <w:pStyle w:val="4"/>
        <w:rPr>
          <w:rFonts w:hint="eastAsia"/>
        </w:rPr>
      </w:pPr>
      <w:r>
        <w:rPr>
          <w:rFonts w:hint="eastAsia"/>
        </w:rPr>
        <w:t>具体代码请参见附件中电子版的文件。结果文件的简要说明如下：</w:t>
      </w:r>
    </w:p>
    <w:p w14:paraId="206812D6">
      <w:pPr>
        <w:pStyle w:val="4"/>
        <w:rPr>
          <w:rFonts w:hint="eastAsia"/>
          <w:lang w:val="en-US" w:eastAsia="zh-CN"/>
        </w:rPr>
      </w:pPr>
      <w:r>
        <w:rPr>
          <w:rFonts w:hint="eastAsia"/>
          <w:lang w:val="en-US" w:eastAsia="zh-CN"/>
        </w:rPr>
        <w:t>活动图</w:t>
      </w:r>
      <w:r>
        <w:t>.</w:t>
      </w:r>
      <w:r>
        <w:rPr>
          <w:rFonts w:hint="eastAsia"/>
        </w:rPr>
        <w:t>v</w:t>
      </w:r>
      <w:r>
        <w:rPr>
          <w:rFonts w:hint="eastAsia"/>
          <w:lang w:val="en-US" w:eastAsia="zh-CN"/>
        </w:rPr>
        <w:t>sdx</w:t>
      </w:r>
      <w:r>
        <w:t xml:space="preserve"> ----</w:t>
      </w:r>
      <w:r>
        <w:rPr>
          <w:rFonts w:hint="eastAsia"/>
          <w:lang w:val="en-US" w:eastAsia="zh-CN"/>
        </w:rPr>
        <w:t>题目要求的活动图。</w:t>
      </w:r>
    </w:p>
    <w:p w14:paraId="095A5CA3">
      <w:pPr>
        <w:pStyle w:val="4"/>
        <w:rPr>
          <w:rFonts w:hint="default" w:eastAsiaTheme="minorEastAsia"/>
          <w:lang w:val="en-US" w:eastAsia="zh-CN"/>
        </w:rPr>
      </w:pPr>
      <w:r>
        <w:rPr>
          <w:rFonts w:hint="eastAsia"/>
          <w:lang w:val="en-US" w:eastAsia="zh-CN"/>
        </w:rPr>
        <w:t>类图</w:t>
      </w:r>
      <w:r>
        <w:t>.</w:t>
      </w:r>
      <w:r>
        <w:rPr>
          <w:rFonts w:hint="eastAsia"/>
        </w:rPr>
        <w:t>v</w:t>
      </w:r>
      <w:r>
        <w:rPr>
          <w:rFonts w:hint="eastAsia"/>
          <w:lang w:val="en-US" w:eastAsia="zh-CN"/>
        </w:rPr>
        <w:t>sdx</w:t>
      </w:r>
      <w:r>
        <w:t xml:space="preserve"> ----</w:t>
      </w:r>
      <w:r>
        <w:rPr>
          <w:rFonts w:hint="eastAsia"/>
          <w:lang w:val="en-US" w:eastAsia="zh-CN"/>
        </w:rPr>
        <w:t>题目要求的类图。</w:t>
      </w:r>
    </w:p>
    <w:p w14:paraId="2184AFC1">
      <w:pPr>
        <w:pStyle w:val="4"/>
        <w:rPr>
          <w:rFonts w:hint="default"/>
          <w:lang w:val="en-US" w:eastAsia="zh-CN"/>
        </w:rPr>
      </w:pPr>
      <w:r>
        <w:rPr>
          <w:rFonts w:hint="eastAsia"/>
          <w:lang w:val="en-US" w:eastAsia="zh-CN"/>
        </w:rPr>
        <w:t>顺序图</w:t>
      </w:r>
      <w:r>
        <w:t>.</w:t>
      </w:r>
      <w:r>
        <w:rPr>
          <w:rFonts w:hint="eastAsia"/>
        </w:rPr>
        <w:t>v</w:t>
      </w:r>
      <w:r>
        <w:rPr>
          <w:rFonts w:hint="eastAsia"/>
          <w:lang w:val="en-US" w:eastAsia="zh-CN"/>
        </w:rPr>
        <w:t>sdx</w:t>
      </w:r>
      <w:r>
        <w:t xml:space="preserve"> ----</w:t>
      </w:r>
      <w:r>
        <w:rPr>
          <w:rFonts w:hint="eastAsia"/>
          <w:lang w:val="en-US" w:eastAsia="zh-CN"/>
        </w:rPr>
        <w:t>题目要求的顺序图。</w:t>
      </w:r>
    </w:p>
    <w:p w14:paraId="466EFE8E">
      <w:pPr>
        <w:pStyle w:val="4"/>
        <w:rPr>
          <w:rFonts w:hint="default" w:eastAsiaTheme="minorEastAsia"/>
          <w:lang w:val="en-US" w:eastAsia="zh-CN"/>
        </w:rPr>
      </w:pPr>
      <w:r>
        <w:rPr>
          <w:rFonts w:hint="eastAsia"/>
          <w:lang w:val="en-US" w:eastAsia="zh-CN"/>
        </w:rPr>
        <w:t>状态图</w:t>
      </w:r>
      <w:r>
        <w:t>.</w:t>
      </w:r>
      <w:r>
        <w:rPr>
          <w:rFonts w:hint="eastAsia"/>
        </w:rPr>
        <w:t>v</w:t>
      </w:r>
      <w:r>
        <w:rPr>
          <w:rFonts w:hint="eastAsia"/>
          <w:lang w:val="en-US" w:eastAsia="zh-CN"/>
        </w:rPr>
        <w:t>sdx</w:t>
      </w:r>
      <w:r>
        <w:t xml:space="preserve"> ----</w:t>
      </w:r>
      <w:r>
        <w:rPr>
          <w:rFonts w:hint="eastAsia"/>
          <w:lang w:val="en-US" w:eastAsia="zh-CN"/>
        </w:rPr>
        <w:t>题目要求的状态图。</w:t>
      </w:r>
    </w:p>
    <w:p w14:paraId="4FABC053">
      <w:pPr>
        <w:pStyle w:val="4"/>
        <w:rPr>
          <w:rFonts w:hint="default"/>
          <w:lang w:val="en-US" w:eastAsia="zh-CN"/>
        </w:rPr>
      </w:pPr>
    </w:p>
    <w:p w14:paraId="4B8233D2">
      <w:pPr>
        <w:pStyle w:val="3"/>
        <w:rPr>
          <w:rFonts w:hint="eastAsia"/>
          <w:lang w:val="en-US" w:eastAsia="zh-CN"/>
        </w:rPr>
      </w:pPr>
      <w:bookmarkStart w:id="16" w:name="_Toc21239"/>
      <w:r>
        <w:rPr>
          <w:rFonts w:hint="eastAsia"/>
        </w:rPr>
        <w:t>UML实验结果</w:t>
      </w:r>
      <w:bookmarkEnd w:id="16"/>
    </w:p>
    <w:p w14:paraId="3A243C3A">
      <w:pPr>
        <w:pStyle w:val="3"/>
        <w:numPr>
          <w:ilvl w:val="1"/>
          <w:numId w:val="0"/>
        </w:numPr>
        <w:ind w:leftChars="0"/>
        <w:rPr>
          <w:rFonts w:hint="eastAsia"/>
          <w:lang w:val="en-US" w:eastAsia="zh-CN"/>
        </w:rPr>
      </w:pPr>
      <w:bookmarkStart w:id="17" w:name="_Toc28376"/>
      <w:r>
        <w:drawing>
          <wp:anchor distT="0" distB="0" distL="114300" distR="114300" simplePos="0" relativeHeight="251663360" behindDoc="0" locked="0" layoutInCell="1" allowOverlap="1">
            <wp:simplePos x="0" y="0"/>
            <wp:positionH relativeFrom="column">
              <wp:posOffset>38100</wp:posOffset>
            </wp:positionH>
            <wp:positionV relativeFrom="paragraph">
              <wp:posOffset>237490</wp:posOffset>
            </wp:positionV>
            <wp:extent cx="3129915" cy="2605405"/>
            <wp:effectExtent l="0" t="0" r="13335"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3129915" cy="2605405"/>
                    </a:xfrm>
                    <a:prstGeom prst="rect">
                      <a:avLst/>
                    </a:prstGeom>
                    <a:noFill/>
                    <a:ln>
                      <a:noFill/>
                    </a:ln>
                  </pic:spPr>
                </pic:pic>
              </a:graphicData>
            </a:graphic>
          </wp:anchor>
        </w:drawing>
      </w:r>
      <w:r>
        <w:rPr>
          <w:rFonts w:hint="eastAsia"/>
          <w:lang w:val="en-US" w:eastAsia="zh-CN"/>
        </w:rPr>
        <w:t>类图：</w:t>
      </w:r>
      <w:bookmarkEnd w:id="17"/>
    </w:p>
    <w:p w14:paraId="156CAFAA"/>
    <w:p w14:paraId="1307D7AC"/>
    <w:p w14:paraId="3C075FB7"/>
    <w:p w14:paraId="434F15A3"/>
    <w:p w14:paraId="5FCDEDCC"/>
    <w:p w14:paraId="65DCA0BE"/>
    <w:p w14:paraId="7E5AA9D6"/>
    <w:p w14:paraId="59076BAF"/>
    <w:p w14:paraId="0BE2E125"/>
    <w:p w14:paraId="350383E1"/>
    <w:p w14:paraId="6F2D90A9"/>
    <w:p w14:paraId="4315484B"/>
    <w:p w14:paraId="02607C96">
      <w:r>
        <w:drawing>
          <wp:anchor distT="0" distB="0" distL="114300" distR="114300" simplePos="0" relativeHeight="251664384" behindDoc="0" locked="0" layoutInCell="1" allowOverlap="1">
            <wp:simplePos x="0" y="0"/>
            <wp:positionH relativeFrom="column">
              <wp:posOffset>607060</wp:posOffset>
            </wp:positionH>
            <wp:positionV relativeFrom="paragraph">
              <wp:posOffset>177800</wp:posOffset>
            </wp:positionV>
            <wp:extent cx="937260" cy="2125980"/>
            <wp:effectExtent l="0" t="0" r="15240" b="762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937260" cy="2125980"/>
                    </a:xfrm>
                    <a:prstGeom prst="rect">
                      <a:avLst/>
                    </a:prstGeom>
                    <a:noFill/>
                    <a:ln>
                      <a:noFill/>
                    </a:ln>
                  </pic:spPr>
                </pic:pic>
              </a:graphicData>
            </a:graphic>
          </wp:anchor>
        </w:drawing>
      </w:r>
    </w:p>
    <w:p w14:paraId="334C2B33"/>
    <w:p w14:paraId="057193E0">
      <w:pPr>
        <w:rPr>
          <w:rFonts w:hint="eastAsia"/>
          <w:lang w:val="en-US" w:eastAsia="zh-CN"/>
        </w:rPr>
      </w:pPr>
      <w:r>
        <w:rPr>
          <w:rFonts w:hint="eastAsia"/>
          <w:lang w:val="en-US" w:eastAsia="zh-CN"/>
        </w:rPr>
        <w:t>活动图：</w:t>
      </w:r>
    </w:p>
    <w:p w14:paraId="2437205B"/>
    <w:p w14:paraId="7C24B425"/>
    <w:p w14:paraId="5166D3D7"/>
    <w:p w14:paraId="6F2B8AFA"/>
    <w:p w14:paraId="3804A398"/>
    <w:p w14:paraId="26F93FBE"/>
    <w:p w14:paraId="1B149AD8"/>
    <w:p w14:paraId="0F6532D4"/>
    <w:p w14:paraId="53507F7F"/>
    <w:p w14:paraId="0F948C13">
      <w:pPr>
        <w:rPr>
          <w:rFonts w:hint="eastAsia"/>
          <w:lang w:val="en-US" w:eastAsia="zh-CN"/>
        </w:rPr>
      </w:pPr>
      <w:r>
        <w:rPr>
          <w:rFonts w:hint="eastAsia"/>
          <w:lang w:val="en-US" w:eastAsia="zh-CN"/>
        </w:rPr>
        <w:t>顺序图：</w:t>
      </w:r>
    </w:p>
    <w:p w14:paraId="2ADB4EA2">
      <w:r>
        <w:drawing>
          <wp:anchor distT="0" distB="0" distL="114300" distR="114300" simplePos="0" relativeHeight="251665408" behindDoc="0" locked="0" layoutInCell="1" allowOverlap="1">
            <wp:simplePos x="0" y="0"/>
            <wp:positionH relativeFrom="column">
              <wp:posOffset>25400</wp:posOffset>
            </wp:positionH>
            <wp:positionV relativeFrom="paragraph">
              <wp:posOffset>70485</wp:posOffset>
            </wp:positionV>
            <wp:extent cx="2966085" cy="3380740"/>
            <wp:effectExtent l="0" t="0" r="5715" b="1016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2966085" cy="3380740"/>
                    </a:xfrm>
                    <a:prstGeom prst="rect">
                      <a:avLst/>
                    </a:prstGeom>
                    <a:noFill/>
                    <a:ln>
                      <a:noFill/>
                    </a:ln>
                  </pic:spPr>
                </pic:pic>
              </a:graphicData>
            </a:graphic>
          </wp:anchor>
        </w:drawing>
      </w:r>
    </w:p>
    <w:p w14:paraId="4AC256CA"/>
    <w:p w14:paraId="436B21BF"/>
    <w:p w14:paraId="2311C5E0"/>
    <w:p w14:paraId="42D86514"/>
    <w:p w14:paraId="1148F794"/>
    <w:p w14:paraId="59A79E65"/>
    <w:p w14:paraId="2AF08234"/>
    <w:p w14:paraId="22215635"/>
    <w:p w14:paraId="656B12D1"/>
    <w:p w14:paraId="759C2BB8"/>
    <w:p w14:paraId="33B92066"/>
    <w:p w14:paraId="77F922F5"/>
    <w:p w14:paraId="4A57F7CD"/>
    <w:p w14:paraId="7D147FE2"/>
    <w:p w14:paraId="1761F7C1"/>
    <w:p w14:paraId="340E4FC4"/>
    <w:p w14:paraId="521799C1"/>
    <w:p w14:paraId="610B4612">
      <w:pPr>
        <w:rPr>
          <w:rFonts w:hint="eastAsia"/>
          <w:lang w:val="en-US" w:eastAsia="zh-CN"/>
        </w:rPr>
      </w:pPr>
      <w:r>
        <w:rPr>
          <w:rFonts w:hint="eastAsia"/>
          <w:lang w:val="en-US" w:eastAsia="zh-CN"/>
        </w:rPr>
        <w:t>状态图：</w:t>
      </w:r>
    </w:p>
    <w:p w14:paraId="2542F98F">
      <w:pPr>
        <w:rPr>
          <w:rFonts w:hint="default"/>
          <w:lang w:val="en-US" w:eastAsia="zh-CN"/>
        </w:rPr>
      </w:pPr>
      <w:r>
        <w:drawing>
          <wp:anchor distT="0" distB="0" distL="114300" distR="114300" simplePos="0" relativeHeight="251666432" behindDoc="0" locked="0" layoutInCell="1" allowOverlap="1">
            <wp:simplePos x="0" y="0"/>
            <wp:positionH relativeFrom="column">
              <wp:posOffset>-76200</wp:posOffset>
            </wp:positionH>
            <wp:positionV relativeFrom="paragraph">
              <wp:posOffset>10160</wp:posOffset>
            </wp:positionV>
            <wp:extent cx="3087370" cy="2581910"/>
            <wp:effectExtent l="0" t="0" r="17780" b="889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3087370" cy="2581910"/>
                    </a:xfrm>
                    <a:prstGeom prst="rect">
                      <a:avLst/>
                    </a:prstGeom>
                    <a:noFill/>
                    <a:ln>
                      <a:noFill/>
                    </a:ln>
                  </pic:spPr>
                </pic:pic>
              </a:graphicData>
            </a:graphic>
          </wp:anchor>
        </w:drawing>
      </w:r>
    </w:p>
    <w:p w14:paraId="7C0863BE">
      <w:pPr>
        <w:pStyle w:val="4"/>
        <w:numPr>
          <w:ilvl w:val="0"/>
          <w:numId w:val="0"/>
        </w:numPr>
        <w:rPr>
          <w:rFonts w:hint="default"/>
          <w:b w:val="0"/>
          <w:bCs w:val="0"/>
          <w:lang w:val="en-US" w:eastAsia="zh-CN"/>
        </w:rPr>
      </w:pPr>
    </w:p>
    <w:p w14:paraId="714DFAE3">
      <w:pPr>
        <w:pStyle w:val="4"/>
        <w:numPr>
          <w:ilvl w:val="0"/>
          <w:numId w:val="0"/>
        </w:numPr>
        <w:rPr>
          <w:rFonts w:hint="default"/>
          <w:b w:val="0"/>
          <w:bCs w:val="0"/>
          <w:lang w:val="en-US" w:eastAsia="zh-CN"/>
        </w:rPr>
      </w:pPr>
    </w:p>
    <w:p w14:paraId="78EC3862">
      <w:pPr>
        <w:pStyle w:val="4"/>
        <w:numPr>
          <w:ilvl w:val="0"/>
          <w:numId w:val="0"/>
        </w:numPr>
        <w:rPr>
          <w:rFonts w:hint="default"/>
          <w:b w:val="0"/>
          <w:bCs w:val="0"/>
          <w:lang w:val="en-US" w:eastAsia="zh-CN"/>
        </w:rPr>
      </w:pPr>
    </w:p>
    <w:p w14:paraId="6DDD4ED0">
      <w:pPr>
        <w:pStyle w:val="4"/>
        <w:numPr>
          <w:ilvl w:val="0"/>
          <w:numId w:val="0"/>
        </w:numPr>
        <w:rPr>
          <w:rFonts w:hint="default"/>
          <w:b w:val="0"/>
          <w:bCs w:val="0"/>
          <w:lang w:val="en-US" w:eastAsia="zh-CN"/>
        </w:rPr>
      </w:pPr>
    </w:p>
    <w:p w14:paraId="4DE3FA49">
      <w:pPr>
        <w:pStyle w:val="4"/>
        <w:numPr>
          <w:ilvl w:val="0"/>
          <w:numId w:val="0"/>
        </w:numPr>
        <w:rPr>
          <w:rFonts w:hint="default"/>
          <w:b w:val="0"/>
          <w:bCs w:val="0"/>
          <w:lang w:val="en-US" w:eastAsia="zh-CN"/>
        </w:rPr>
      </w:pPr>
    </w:p>
    <w:p w14:paraId="420FCB2D">
      <w:pPr>
        <w:pStyle w:val="4"/>
        <w:numPr>
          <w:ilvl w:val="0"/>
          <w:numId w:val="0"/>
        </w:numPr>
        <w:rPr>
          <w:rFonts w:hint="default"/>
          <w:b w:val="0"/>
          <w:bCs w:val="0"/>
          <w:lang w:val="en-US" w:eastAsia="zh-CN"/>
        </w:rPr>
      </w:pPr>
    </w:p>
    <w:p w14:paraId="5626E39E">
      <w:pPr>
        <w:pStyle w:val="4"/>
        <w:numPr>
          <w:ilvl w:val="0"/>
          <w:numId w:val="0"/>
        </w:numPr>
        <w:rPr>
          <w:rFonts w:hint="default"/>
          <w:b w:val="0"/>
          <w:bCs w:val="0"/>
          <w:lang w:val="en-US" w:eastAsia="zh-CN"/>
        </w:rPr>
      </w:pPr>
    </w:p>
    <w:p w14:paraId="42825CB2">
      <w:pPr>
        <w:pStyle w:val="4"/>
        <w:numPr>
          <w:ilvl w:val="0"/>
          <w:numId w:val="0"/>
        </w:numPr>
        <w:rPr>
          <w:rFonts w:hint="default"/>
          <w:b w:val="0"/>
          <w:bCs w:val="0"/>
          <w:lang w:val="en-US" w:eastAsia="zh-CN"/>
        </w:rPr>
      </w:pPr>
    </w:p>
    <w:p w14:paraId="5A2D7AC1">
      <w:pPr>
        <w:pStyle w:val="4"/>
        <w:numPr>
          <w:ilvl w:val="0"/>
          <w:numId w:val="0"/>
        </w:numPr>
        <w:rPr>
          <w:rFonts w:hint="default"/>
          <w:b w:val="0"/>
          <w:bCs w:val="0"/>
          <w:lang w:val="en-US" w:eastAsia="zh-CN"/>
        </w:rPr>
      </w:pPr>
    </w:p>
    <w:p w14:paraId="5ECAC441">
      <w:pPr>
        <w:pStyle w:val="4"/>
        <w:numPr>
          <w:ilvl w:val="0"/>
          <w:numId w:val="0"/>
        </w:numPr>
        <w:rPr>
          <w:rFonts w:hint="default"/>
          <w:b w:val="0"/>
          <w:bCs w:val="0"/>
          <w:lang w:val="en-US" w:eastAsia="zh-CN"/>
        </w:rPr>
      </w:pPr>
    </w:p>
    <w:p w14:paraId="47445C7C">
      <w:pPr>
        <w:pStyle w:val="4"/>
        <w:numPr>
          <w:ilvl w:val="0"/>
          <w:numId w:val="0"/>
        </w:numPr>
        <w:rPr>
          <w:rFonts w:hint="default"/>
          <w:b w:val="0"/>
          <w:bCs w:val="0"/>
          <w:lang w:val="en-US" w:eastAsia="zh-CN"/>
        </w:rPr>
      </w:pPr>
    </w:p>
    <w:p w14:paraId="2C445533">
      <w:pPr>
        <w:pStyle w:val="4"/>
        <w:numPr>
          <w:ilvl w:val="0"/>
          <w:numId w:val="0"/>
        </w:numPr>
        <w:rPr>
          <w:rFonts w:hint="default"/>
          <w:b w:val="0"/>
          <w:bCs w:val="0"/>
          <w:lang w:val="en-US" w:eastAsia="zh-CN"/>
        </w:rPr>
      </w:pPr>
    </w:p>
    <w:p w14:paraId="03846E80">
      <w:pPr>
        <w:pStyle w:val="4"/>
        <w:numPr>
          <w:ilvl w:val="0"/>
          <w:numId w:val="0"/>
        </w:numPr>
        <w:rPr>
          <w:rFonts w:hint="default"/>
          <w:b w:val="0"/>
          <w:bCs w:val="0"/>
          <w:lang w:val="en-US" w:eastAsia="zh-CN"/>
        </w:rPr>
      </w:pPr>
    </w:p>
    <w:p w14:paraId="3849FD5F">
      <w:pPr>
        <w:pStyle w:val="4"/>
        <w:numPr>
          <w:ilvl w:val="0"/>
          <w:numId w:val="0"/>
        </w:numPr>
        <w:rPr>
          <w:rFonts w:hint="default"/>
          <w:b/>
          <w:bCs/>
          <w:lang w:val="en-US" w:eastAsia="zh-CN"/>
        </w:rPr>
      </w:pPr>
      <w:r>
        <w:rPr>
          <w:rFonts w:hint="default"/>
          <w:b/>
          <w:bCs/>
          <w:lang w:val="en-US" w:eastAsia="zh-CN"/>
        </w:rPr>
        <w:t>类图</w:t>
      </w:r>
    </w:p>
    <w:p w14:paraId="19E0EF56">
      <w:pPr>
        <w:pStyle w:val="4"/>
        <w:numPr>
          <w:ilvl w:val="0"/>
          <w:numId w:val="0"/>
        </w:numPr>
        <w:rPr>
          <w:rFonts w:hint="default"/>
          <w:b w:val="0"/>
          <w:bCs w:val="0"/>
          <w:lang w:val="en-US" w:eastAsia="zh-CN"/>
        </w:rPr>
      </w:pPr>
      <w:r>
        <w:rPr>
          <w:rFonts w:hint="default"/>
          <w:b w:val="0"/>
          <w:bCs w:val="0"/>
          <w:lang w:val="en-US" w:eastAsia="zh-CN"/>
        </w:rPr>
        <w:t>本系统类图包含6个核心类，分为实体类与管理类两层。实体类包括Student、Book和BorrowInfo，其中BorrowInfo通过关联关系分别引用Student和Book对象，存储单条借阅的学生、图书信息及借阅、归还日期。管理类包括StudentManager、BookManager和BorrowManager，三者分别聚合管理对应实体的集合，BorrowManager同时依赖StudentManager和BookManager完成跨模块的借阅业务校验与数据同步，StudentManager支持学生借阅记录查询，BookManager实现图书库存管理与借阅状态查询。</w:t>
      </w:r>
    </w:p>
    <w:p w14:paraId="6A419F5E">
      <w:pPr>
        <w:pStyle w:val="4"/>
        <w:numPr>
          <w:ilvl w:val="0"/>
          <w:numId w:val="0"/>
        </w:numPr>
        <w:rPr>
          <w:rFonts w:hint="default"/>
          <w:b/>
          <w:bCs/>
          <w:lang w:val="en-US" w:eastAsia="zh-CN"/>
        </w:rPr>
      </w:pPr>
      <w:r>
        <w:rPr>
          <w:rFonts w:hint="default"/>
          <w:b/>
          <w:bCs/>
          <w:lang w:val="en-US" w:eastAsia="zh-CN"/>
        </w:rPr>
        <w:t>活动图</w:t>
      </w:r>
    </w:p>
    <w:p w14:paraId="2A8808D5">
      <w:pPr>
        <w:pStyle w:val="4"/>
        <w:numPr>
          <w:ilvl w:val="0"/>
          <w:numId w:val="0"/>
        </w:numPr>
        <w:rPr>
          <w:rFonts w:hint="default"/>
          <w:b w:val="0"/>
          <w:bCs w:val="0"/>
          <w:lang w:val="en-US" w:eastAsia="zh-CN"/>
        </w:rPr>
      </w:pPr>
      <w:r>
        <w:rPr>
          <w:rFonts w:hint="default"/>
          <w:b w:val="0"/>
          <w:bCs w:val="0"/>
          <w:lang w:val="en-US" w:eastAsia="zh-CN"/>
        </w:rPr>
        <w:t>图书借出活动图完整呈现了管理员处理借书请求的全流程。流程启动后，管理员首先接收学生的借书请求，判断图书是否可用。若图书库存不足，直接提示图书不可用并结束流程；若图书可用，继续校验学生借书资格。资格通过后，系统创建BorrowInfo借阅记录并添加至全局列表，同时同步更新学生个人借阅记录和对应图书的库存数量，最后确认借书成功，流程终止。</w:t>
      </w:r>
    </w:p>
    <w:p w14:paraId="4704C182">
      <w:pPr>
        <w:pStyle w:val="4"/>
        <w:numPr>
          <w:ilvl w:val="0"/>
          <w:numId w:val="0"/>
        </w:numPr>
        <w:rPr>
          <w:rFonts w:hint="default"/>
          <w:b/>
          <w:bCs/>
          <w:lang w:val="en-US" w:eastAsia="zh-CN"/>
        </w:rPr>
      </w:pPr>
      <w:r>
        <w:rPr>
          <w:rFonts w:hint="default"/>
          <w:b/>
          <w:bCs/>
          <w:lang w:val="en-US" w:eastAsia="zh-CN"/>
        </w:rPr>
        <w:t>顺序图</w:t>
      </w:r>
    </w:p>
    <w:p w14:paraId="3789BC8D">
      <w:pPr>
        <w:pStyle w:val="4"/>
        <w:numPr>
          <w:ilvl w:val="0"/>
          <w:numId w:val="0"/>
        </w:numPr>
        <w:rPr>
          <w:rFonts w:hint="default"/>
          <w:b w:val="0"/>
          <w:bCs w:val="0"/>
          <w:lang w:val="en-US" w:eastAsia="zh-CN"/>
        </w:rPr>
      </w:pPr>
      <w:r>
        <w:rPr>
          <w:rFonts w:hint="default"/>
          <w:b w:val="0"/>
          <w:bCs w:val="0"/>
          <w:lang w:val="en-US" w:eastAsia="zh-CN"/>
        </w:rPr>
        <w:t>还书处理顺序图按时间顺序展示了系统各对象的交互过程。学生发起还书请求后，管理员调用BorrowManager的checkBorrowInfo方法查询有效借阅记录。查询成功后，BorrowManager调用BookManager的validateBookReturn方法验证图书状态，验证通过后更新借阅记录的实际归还日期，再调用StudentManager的confirmUpdate方法移除学生的未还记录，调用BookManager的updateStock方法增加图书库存。所有数据更新完成后，BorrowManager向管理员返回处理结果，最终由管理员向学生确认还书完成。</w:t>
      </w:r>
    </w:p>
    <w:p w14:paraId="66242AB0">
      <w:pPr>
        <w:pStyle w:val="4"/>
        <w:numPr>
          <w:ilvl w:val="0"/>
          <w:numId w:val="0"/>
        </w:numPr>
        <w:rPr>
          <w:rFonts w:hint="default"/>
          <w:b/>
          <w:bCs/>
          <w:lang w:val="en-US" w:eastAsia="zh-CN"/>
        </w:rPr>
      </w:pPr>
      <w:r>
        <w:rPr>
          <w:rFonts w:hint="default"/>
          <w:b/>
          <w:bCs/>
          <w:lang w:val="en-US" w:eastAsia="zh-CN"/>
        </w:rPr>
        <w:t>状态图</w:t>
      </w:r>
    </w:p>
    <w:p w14:paraId="1EE145FE">
      <w:pPr>
        <w:pStyle w:val="4"/>
        <w:numPr>
          <w:ilvl w:val="0"/>
          <w:numId w:val="0"/>
        </w:numPr>
        <w:rPr>
          <w:rFonts w:hint="default"/>
          <w:b w:val="0"/>
          <w:bCs w:val="0"/>
          <w:lang w:val="en-US" w:eastAsia="zh-CN"/>
        </w:rPr>
      </w:pPr>
      <w:r>
        <w:rPr>
          <w:rFonts w:hint="default"/>
          <w:b w:val="0"/>
          <w:bCs w:val="0"/>
          <w:lang w:val="en-US" w:eastAsia="zh-CN"/>
        </w:rPr>
        <w:t>图书状态图建模了单本图书的完整生命周期。图书初始状态为空闲可借，执行borrow()借阅操作后转换为借出使用状态。在借出状态下，执行return()归还操作可回到空闲可借状态；若执行reportLost()报失操作，则转换为丢失状态，该状态为终止状态，图书不再参与后续借阅流程。为支撑单本图书状态管理，需将原Book类拆分为描述书籍公共属性的BookType类和描述单本实体图书的BookItem类，在BookItem中添加状态属性，同时调整BookManager和BorrowInfo类的关联关系，实现对每本实体图书的精细化跟踪。</w:t>
      </w:r>
    </w:p>
    <w:p w14:paraId="3F9FEA6F">
      <w:pPr>
        <w:pStyle w:val="2"/>
      </w:pPr>
      <w:bookmarkStart w:id="18" w:name="_Toc28876"/>
      <w:r>
        <w:rPr>
          <w:rFonts w:hint="eastAsia"/>
        </w:rPr>
        <w:t>实验总结</w:t>
      </w:r>
      <w:bookmarkEnd w:id="18"/>
    </w:p>
    <w:p w14:paraId="2C24A567">
      <w:pPr>
        <w:pStyle w:val="3"/>
      </w:pPr>
      <w:bookmarkStart w:id="19" w:name="_Toc32345"/>
      <w:r>
        <w:rPr>
          <w:rFonts w:hint="eastAsia"/>
        </w:rPr>
        <w:t>实验中遇到的问题以及解决方法</w:t>
      </w:r>
      <w:bookmarkEnd w:id="19"/>
    </w:p>
    <w:p w14:paraId="51C75F73">
      <w:pPr>
        <w:pStyle w:val="3"/>
        <w:numPr>
          <w:ilvl w:val="1"/>
          <w:numId w:val="0"/>
        </w:numPr>
        <w:ind w:firstLine="210" w:firstLineChars="100"/>
        <w:rPr>
          <w:rFonts w:hint="eastAsia"/>
          <w:b w:val="0"/>
          <w:bCs w:val="0"/>
        </w:rPr>
      </w:pPr>
      <w:bookmarkStart w:id="20" w:name="_Toc7907"/>
      <w:r>
        <w:rPr>
          <w:rFonts w:hint="eastAsia"/>
          <w:b w:val="0"/>
          <w:bCs w:val="0"/>
          <w:lang w:val="en-US" w:eastAsia="zh-CN"/>
        </w:rPr>
        <w:t>1.</w:t>
      </w:r>
      <w:r>
        <w:rPr>
          <w:rFonts w:hint="eastAsia"/>
          <w:b w:val="0"/>
          <w:bCs w:val="0"/>
        </w:rPr>
        <w:t>在实验七的第八题中，我最初对包之间循环依赖的判断不够准确，导致绘制的包图存在逻辑错误。通过查阅教材</w:t>
      </w:r>
      <w:r>
        <w:rPr>
          <w:rFonts w:hint="eastAsia"/>
          <w:b w:val="0"/>
          <w:bCs w:val="0"/>
          <w:lang w:val="en-US" w:eastAsia="zh-CN"/>
        </w:rPr>
        <w:t>和PPT</w:t>
      </w:r>
      <w:r>
        <w:rPr>
          <w:rFonts w:hint="eastAsia"/>
          <w:b w:val="0"/>
          <w:bCs w:val="0"/>
        </w:rPr>
        <w:t>，我理解了循环依赖的</w:t>
      </w:r>
      <w:r>
        <w:rPr>
          <w:rFonts w:hint="eastAsia"/>
          <w:b w:val="0"/>
          <w:bCs w:val="0"/>
          <w:lang w:val="en-US" w:eastAsia="zh-CN"/>
        </w:rPr>
        <w:t>概念</w:t>
      </w:r>
      <w:r>
        <w:rPr>
          <w:rFonts w:hint="eastAsia"/>
          <w:b w:val="0"/>
          <w:bCs w:val="0"/>
        </w:rPr>
        <w:t>，并采用</w:t>
      </w:r>
      <w:r>
        <w:rPr>
          <w:rFonts w:hint="eastAsia"/>
          <w:b w:val="0"/>
          <w:bCs w:val="0"/>
          <w:lang w:val="en-US" w:eastAsia="zh-CN"/>
        </w:rPr>
        <w:t>PPT所提供</w:t>
      </w:r>
      <w:r>
        <w:rPr>
          <w:rFonts w:hint="eastAsia"/>
          <w:b w:val="0"/>
          <w:bCs w:val="0"/>
        </w:rPr>
        <w:t>的方法成功消除了循环依赖。</w:t>
      </w:r>
      <w:bookmarkEnd w:id="20"/>
    </w:p>
    <w:p w14:paraId="79A5E207">
      <w:pPr>
        <w:pStyle w:val="3"/>
        <w:numPr>
          <w:ilvl w:val="1"/>
          <w:numId w:val="0"/>
        </w:numPr>
        <w:ind w:leftChars="0" w:firstLine="210" w:firstLineChars="100"/>
        <w:rPr>
          <w:rFonts w:hint="eastAsia"/>
          <w:b w:val="0"/>
          <w:bCs w:val="0"/>
        </w:rPr>
      </w:pPr>
      <w:bookmarkStart w:id="21" w:name="_Toc5985"/>
      <w:r>
        <w:rPr>
          <w:rFonts w:hint="eastAsia"/>
          <w:b w:val="0"/>
          <w:bCs w:val="0"/>
          <w:lang w:val="en-US" w:eastAsia="zh-CN"/>
        </w:rPr>
        <w:t>2.</w:t>
      </w:r>
      <w:r>
        <w:rPr>
          <w:rFonts w:hint="eastAsia"/>
          <w:b w:val="0"/>
          <w:bCs w:val="0"/>
        </w:rPr>
        <w:t>在绘制实验八的活动图时，我一度混淆了分支（基于条件判断）和分岔（并发执行）的使用场景。通过对比分析两者的语义差异，并结合实际业务流程（如下订单与支付并行），我重新调整了图形结构，确保了流程图的逻辑准确性。</w:t>
      </w:r>
      <w:bookmarkEnd w:id="21"/>
    </w:p>
    <w:p w14:paraId="3D308AAE">
      <w:pPr>
        <w:pStyle w:val="3"/>
        <w:numPr>
          <w:ilvl w:val="1"/>
          <w:numId w:val="0"/>
        </w:numPr>
        <w:ind w:leftChars="0" w:firstLine="210" w:firstLineChars="100"/>
        <w:rPr>
          <w:rFonts w:hint="eastAsia" w:eastAsiaTheme="minorEastAsia"/>
          <w:b w:val="0"/>
          <w:bCs w:val="0"/>
          <w:lang w:eastAsia="zh-CN"/>
        </w:rPr>
      </w:pPr>
      <w:bookmarkStart w:id="22" w:name="_Toc16005"/>
      <w:r>
        <w:rPr>
          <w:rFonts w:hint="eastAsia"/>
          <w:b w:val="0"/>
          <w:bCs w:val="0"/>
          <w:lang w:val="en-US" w:eastAsia="zh-CN"/>
        </w:rPr>
        <w:t>3.</w:t>
      </w:r>
      <w:r>
        <w:rPr>
          <w:rFonts w:hint="eastAsia"/>
          <w:b w:val="0"/>
          <w:bCs w:val="0"/>
        </w:rPr>
        <w:t>在实验十的综合建模中，类图、活动图、顺序图和状态图之间需要保持语义一致性。为此，我重新梳理了系统需求，逐图对照修改，确保各图在对象、状态和流程上协调统一。</w:t>
      </w:r>
      <w:bookmarkEnd w:id="22"/>
    </w:p>
    <w:p w14:paraId="7ED9637D">
      <w:pPr>
        <w:pStyle w:val="3"/>
      </w:pPr>
      <w:r>
        <w:rPr>
          <w:rFonts w:hint="eastAsia"/>
        </w:rPr>
        <w:tab/>
      </w:r>
      <w:bookmarkStart w:id="23" w:name="_Toc31342"/>
      <w:r>
        <w:rPr>
          <w:rFonts w:hint="eastAsia"/>
        </w:rPr>
        <w:t>实验体会</w:t>
      </w:r>
      <w:bookmarkEnd w:id="23"/>
    </w:p>
    <w:p w14:paraId="7D72FB02">
      <w:pPr>
        <w:widowControl/>
        <w:spacing w:line="240" w:lineRule="auto"/>
        <w:ind w:firstLine="420" w:firstLineChars="200"/>
        <w:jc w:val="left"/>
        <w:rPr>
          <w:rFonts w:hint="default"/>
          <w:lang w:val="en-US" w:eastAsia="zh-CN"/>
        </w:rPr>
      </w:pPr>
      <w:r>
        <w:rPr>
          <w:rFonts w:hint="eastAsia"/>
        </w:rPr>
        <w:t>通过本次UML实验（包图、活动图、组件图及综合实验），我对</w:t>
      </w:r>
      <w:r>
        <w:rPr>
          <w:rFonts w:hint="eastAsia"/>
          <w:lang w:val="en-US" w:eastAsia="zh-CN"/>
        </w:rPr>
        <w:t>UML</w:t>
      </w:r>
      <w:r>
        <w:rPr>
          <w:rFonts w:hint="eastAsia"/>
        </w:rPr>
        <w:t>有了更加系统和深入的理解。实验七至实验十分别涵盖了包图、活动图、组件图以及多图综合建模，我学会了如何根据不同的建模目标选择合适的UML图，例如用包图组织系统结构、用活动图描述业务流程、用组件图展示模块间依赖关系。在此过程中，我深刻体会到UML不仅是一种图形化表达工具，更是一种沟通与设计的标准化语言。在软件开发前期进行UML建模，有助于提前发现设计缺陷、降低后期修改成本，同时也能促进团队成员之间的有效沟通。通过绘制类图、状态图和顺序图，我逐渐掌握了如何从需求中抽象出实体类、管理类及其关系，如何描述对象的状态变化，以及如何建模对象间的交互过程。这些能力对后续的面向对象设计与编程实践具有重要指导意义。在综合实验中，我尤其认识到多图之间保持逻辑一致性的必要性——类图中的结构设计会直接影响活动图中的流程、顺序图中的交互以及状态图中的状态转换，规范的建模习惯是保证软件设计质量的基础。本次实验让我意识到，在实际项目中应优先进行UML建模，再进入编码阶段。未来我将在团队项目中推广使用UML，提升项目的可维护性与可扩展性。总而言之，本次UML系列实验不仅巩固了我的理论知识，也锻炼了我的建模实践能力，为后续的</w:t>
      </w:r>
      <w:r>
        <w:rPr>
          <w:rFonts w:hint="eastAsia"/>
          <w:lang w:val="en-US" w:eastAsia="zh-CN"/>
        </w:rPr>
        <w:t>课程</w:t>
      </w:r>
      <w:r>
        <w:rPr>
          <w:rFonts w:hint="eastAsia"/>
        </w:rPr>
        <w:t>打下了坚实的基础。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Yu Mincho">
    <w:altName w:val="Yu Gothic UI Semilight"/>
    <w:panose1 w:val="02020400000000000000"/>
    <w:charset w:val="80"/>
    <w:family w:val="roman"/>
    <w:pitch w:val="default"/>
    <w:sig w:usb0="00000000" w:usb1="00000000" w:usb2="00000012" w:usb3="00000000" w:csb0="0002009F" w:csb1="00000000"/>
  </w:font>
  <w:font w:name="Yu Gothic UI Semilight">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7977C">
    <w:pPr>
      <w:jc w:val="center"/>
    </w:pPr>
    <w:r>
      <w:rPr>
        <w:rStyle w:val="11"/>
        <w:sz w:val="18"/>
        <w:szCs w:val="18"/>
      </w:rPr>
      <mc:AlternateContent>
        <mc:Choice Requires="wps">
          <w:drawing>
            <wp:anchor distT="0" distB="0" distL="114300" distR="114300" simplePos="0" relativeHeight="251659264" behindDoc="0" locked="0" layoutInCell="1" allowOverlap="1">
              <wp:simplePos x="0" y="0"/>
              <wp:positionH relativeFrom="column">
                <wp:posOffset>71120</wp:posOffset>
              </wp:positionH>
              <wp:positionV relativeFrom="paragraph">
                <wp:posOffset>-24765</wp:posOffset>
              </wp:positionV>
              <wp:extent cx="5262245" cy="0"/>
              <wp:effectExtent l="9525" t="12700" r="5080" b="6350"/>
              <wp:wrapNone/>
              <wp:docPr id="9" name="直线 25"/>
              <wp:cNvGraphicFramePr/>
              <a:graphic xmlns:a="http://schemas.openxmlformats.org/drawingml/2006/main">
                <a:graphicData uri="http://schemas.microsoft.com/office/word/2010/wordprocessingShape">
                  <wps:wsp>
                    <wps:cNvCnPr>
                      <a:cxnSpLocks noChangeShapeType="1"/>
                    </wps:cNvCnPr>
                    <wps:spPr bwMode="auto">
                      <a:xfrm>
                        <a:off x="0" y="0"/>
                        <a:ext cx="5262245" cy="0"/>
                      </a:xfrm>
                      <a:prstGeom prst="line">
                        <a:avLst/>
                      </a:prstGeom>
                      <a:noFill/>
                      <a:ln w="9525">
                        <a:solidFill>
                          <a:srgbClr val="000000"/>
                        </a:solidFill>
                        <a:round/>
                      </a:ln>
                    </wps:spPr>
                    <wps:bodyPr/>
                  </wps:wsp>
                </a:graphicData>
              </a:graphic>
            </wp:anchor>
          </w:drawing>
        </mc:Choice>
        <mc:Fallback>
          <w:pict>
            <v:line id="直线 25" o:spid="_x0000_s1026" o:spt="20" style="position:absolute;left:0pt;margin-left:5.6pt;margin-top:-1.95pt;height:0pt;width:414.35pt;z-index:251659264;mso-width-relative:page;mso-height-relative:page;" filled="f" stroked="t" coordsize="21600,21600" o:gfxdata="UEsDBAoAAAAAAIdO4kAAAAAAAAAAAAAAAAAEAAAAZHJzL1BLAwQUAAAACACHTuJAtbCaANUAAAAI&#10;AQAADwAAAGRycy9kb3ducmV2LnhtbE2PS0/DQAyE70j8h5WRuFTt5iGhNmTTA5AbFwqIq5t1k6hZ&#10;b5rdPuDXY8QBbh7PaPy5XF/coE40hd6zgXSRgCJuvO25NfD2Ws+XoEJEtjh4JgOfFGBdXV+VWFh/&#10;5hc6bWKrpIRDgQa6GMdC69B05DAs/Egs3s5PDqPIqdV2wrOUu0FnSXKnHfYsFzoc6aGjZr85OgOh&#10;fqdD/TVrZslH3nrKDo/PT2jM7U2a3IOKdIl/YfjBF3SohGnrj2yDGkSnmSQNzPMVKPGX+UqG7e9C&#10;V6X+/0D1DVBLAwQUAAAACACHTuJAfepmu9QBAACiAwAADgAAAGRycy9lMm9Eb2MueG1srVNLbtsw&#10;EN0X6B0I7mvZQh20guUsbKSbtDWQ9ABjipKIkhyCpC37LL1GV930OLlGh5Ttts4mi2hBcH5v5r2h&#10;FrcHo9le+qDQ1nw2mXImrcBG2a7m3x7v3n3gLESwDWi0suZHGfjt8u2bxeAqWWKPupGeEYgN1eBq&#10;3sfoqqIIopcGwgSdtBRs0RuIZPquaDwMhG50UU6nN8WAvnEehQyBvOsxyE+I/iWA2LZKyDWKnZE2&#10;jqheaohEKfTKBb7M07atFPFr2wYZma45MY35pCZ036azWC6g6jy4XonTCPCSEa44GVCWml6g1hCB&#10;7bx6BmWU8BiwjROBphiJZEWIxWx6pc1DD05mLiR1cBfRw+vBii/7jWeqqflHziwYWvjTj59Pv36z&#10;cp7EGVyoKGdlNz7REwf74O5RfA/M4qoH28k85OPRUeUsVRT/lSQjOGqxHT5jQzmwi5iVOrTeJEjS&#10;gB3yQo6XhchDZIKc8/KmLN/PORPnWAHVudD5ED9JNCxdaq6VTVpBBfv7ENMgUJ1TktvindI671tb&#10;NhDhOVFMkYBaNSmYDd9tV9qzPaQXk7/M6irN4842YxNtT6QTz1GxLTbHjT+LQavL05yeWXob/9q5&#10;+u+vtfw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bCaANUAAAAIAQAADwAAAAAAAAABACAAAAAi&#10;AAAAZHJzL2Rvd25yZXYueG1sUEsBAhQAFAAAAAgAh07iQH3qZrvUAQAAogMAAA4AAAAAAAAAAQAg&#10;AAAAJAEAAGRycy9lMm9Eb2MueG1sUEsFBgAAAAAGAAYAWQEAAGoFAAAAAA==&#10;">
              <v:fill on="f" focussize="0,0"/>
              <v:stroke color="#000000"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7DEB3">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4953D">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4BC9D">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82</w:t>
    </w:r>
    <w:r>
      <w:fldChar w:fldCharType="end"/>
    </w:r>
  </w:p>
  <w:p w14:paraId="7BA4C54C">
    <w:pPr>
      <w:jc w:val="center"/>
    </w:pPr>
    <w:r>
      <w:rPr>
        <w:rFonts w:hint="eastAsia"/>
      </w:rPr>
      <w:t xml:space="preserve"> </w:t>
    </w:r>
    <w:r>
      <w:rPr>
        <w:rStyle w:val="11"/>
        <w:sz w:val="18"/>
        <w:szCs w:val="18"/>
      </w:rPr>
      <mc:AlternateContent>
        <mc:Choice Requires="wps">
          <w:drawing>
            <wp:anchor distT="0" distB="0" distL="114300" distR="114300" simplePos="0" relativeHeight="251660288" behindDoc="0" locked="0" layoutInCell="1" allowOverlap="1">
              <wp:simplePos x="0" y="0"/>
              <wp:positionH relativeFrom="column">
                <wp:posOffset>71120</wp:posOffset>
              </wp:positionH>
              <wp:positionV relativeFrom="paragraph">
                <wp:posOffset>-24765</wp:posOffset>
              </wp:positionV>
              <wp:extent cx="5262245" cy="0"/>
              <wp:effectExtent l="0" t="4445" r="0" b="5080"/>
              <wp:wrapNone/>
              <wp:docPr id="10" name="直线 27"/>
              <wp:cNvGraphicFramePr/>
              <a:graphic xmlns:a="http://schemas.openxmlformats.org/drawingml/2006/main">
                <a:graphicData uri="http://schemas.microsoft.com/office/word/2010/wordprocessingShape">
                  <wps:wsp>
                    <wps:cNvCnPr>
                      <a:cxnSpLocks noChangeShapeType="1"/>
                    </wps:cNvCnPr>
                    <wps:spPr bwMode="auto">
                      <a:xfrm>
                        <a:off x="0" y="0"/>
                        <a:ext cx="5262245" cy="0"/>
                      </a:xfrm>
                      <a:prstGeom prst="line">
                        <a:avLst/>
                      </a:prstGeom>
                      <a:noFill/>
                      <a:ln w="9525">
                        <a:solidFill>
                          <a:srgbClr val="000000"/>
                        </a:solidFill>
                        <a:round/>
                      </a:ln>
                    </wps:spPr>
                    <wps:bodyPr/>
                  </wps:wsp>
                </a:graphicData>
              </a:graphic>
            </wp:anchor>
          </w:drawing>
        </mc:Choice>
        <mc:Fallback>
          <w:pict>
            <v:line id="直线 27" o:spid="_x0000_s1026" o:spt="20" style="position:absolute;left:0pt;margin-left:5.6pt;margin-top:-1.95pt;height:0pt;width:414.35pt;z-index:251660288;mso-width-relative:page;mso-height-relative:page;" filled="f" stroked="t" coordsize="21600,21600" o:gfxdata="UEsDBAoAAAAAAIdO4kAAAAAAAAAAAAAAAAAEAAAAZHJzL1BLAwQUAAAACACHTuJAtbCaANUAAAAI&#10;AQAADwAAAGRycy9kb3ducmV2LnhtbE2PS0/DQAyE70j8h5WRuFTt5iGhNmTTA5AbFwqIq5t1k6hZ&#10;b5rdPuDXY8QBbh7PaPy5XF/coE40hd6zgXSRgCJuvO25NfD2Ws+XoEJEtjh4JgOfFGBdXV+VWFh/&#10;5hc6bWKrpIRDgQa6GMdC69B05DAs/Egs3s5PDqPIqdV2wrOUu0FnSXKnHfYsFzoc6aGjZr85OgOh&#10;fqdD/TVrZslH3nrKDo/PT2jM7U2a3IOKdIl/YfjBF3SohGnrj2yDGkSnmSQNzPMVKPGX+UqG7e9C&#10;V6X+/0D1DVBLAwQUAAAACACHTuJAkA2sa9gBAACjAwAADgAAAGRycy9lMm9Eb2MueG1srVPBbtsw&#10;DL0P2D8Iui9OjKXbjDg9JOgu3Rag3QcosmwLk0RBVOLkW/YbO+2yz+lvjJKTrGsvPdQHQRTJR75H&#10;enF9sIbtVUANruazyZQz5SQ02nU1/35/8+4jZxiFa4QBp2p+VMivl2/fLAZfqRJ6MI0KjEAcVoOv&#10;eR+jr4oCZa+swAl45cjZQrAikhm6ogliIHRrinI6vSoGCI0PIBUiva5HJz8hhpcAQttqqdYgd1a5&#10;OKIGZUQkSthrj3yZu21bJeO3tkUVmak5MY35pCJ036azWC5E1QXhey1PLYiXtPCEkxXaUdEL1FpE&#10;wXZBP4OyWgZAaONEgi1GIlkRYjGbPtHmrhdeZS4kNfqL6Ph6sPLrfhOYbmgTSBInLE384eevh99/&#10;WPkhqTN4rCho5TYh8ZMHd+dvQf5A5mDVC9ep3OX90VPmLGUU/6UkAz3V2A5foKEYsYuQpTq0wSZI&#10;EoEd8kSOl4moQ2SSHuflVVm+n3Mmz75CVOdEHzB+VmBZutTcaJfEEpXY32JMjYjqHJKeHdxoY/LA&#10;jWNDzT/Ny3lOQDC6Sc4UhqHbrkxge5FWJn+ZFXkehwXYuWYsYtyJdOI5KraF5rgJZzFodrmb056l&#10;5Xhs5+x//9by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WwmgDVAAAACAEAAA8AAAAAAAAAAQAg&#10;AAAAIgAAAGRycy9kb3ducmV2LnhtbFBLAQIUABQAAAAIAIdO4kCQDaxr2AEAAKMDAAAOAAAAAAAA&#10;AAEAIAAAACQBAABkcnMvZTJvRG9jLnhtbFBLBQYAAAAABgAGAFkBAABuBQAAAAA=&#10;">
              <v:fill on="f" focussize="0,0"/>
              <v:stroke color="#000000" joinstyle="round"/>
              <v:imagedata o:title=""/>
              <o:lock v:ext="edit" aspectratio="f"/>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28815">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I</w:t>
    </w:r>
    <w:r>
      <w:fldChar w:fldCharType="end"/>
    </w:r>
  </w:p>
  <w:p w14:paraId="2B0B624D">
    <w:pPr>
      <w:pStyle w:val="5"/>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1D2B9">
    <w:pPr>
      <w:pStyle w:val="6"/>
      <w:jc w:val="left"/>
      <w:rPr>
        <w:rFonts w:hint="eastAsia" w:ascii="微软雅黑" w:hAnsi="微软雅黑" w:cs="Arial" w:eastAsiaTheme="minorEastAsia"/>
        <w:bCs/>
      </w:rPr>
    </w:pPr>
    <w:r>
      <mc:AlternateContent>
        <mc:Choice Requires="wps">
          <w:drawing>
            <wp:anchor distT="0" distB="0" distL="114300" distR="114300" simplePos="0" relativeHeight="251664384" behindDoc="0" locked="0" layoutInCell="1" allowOverlap="1">
              <wp:simplePos x="0" y="0"/>
              <wp:positionH relativeFrom="column">
                <wp:posOffset>22860</wp:posOffset>
              </wp:positionH>
              <wp:positionV relativeFrom="paragraph">
                <wp:posOffset>353060</wp:posOffset>
              </wp:positionV>
              <wp:extent cx="5367020" cy="0"/>
              <wp:effectExtent l="0" t="15875" r="5080" b="22225"/>
              <wp:wrapNone/>
              <wp:docPr id="240094600" name="直接连接符 3"/>
              <wp:cNvGraphicFramePr/>
              <a:graphic xmlns:a="http://schemas.openxmlformats.org/drawingml/2006/main">
                <a:graphicData uri="http://schemas.microsoft.com/office/word/2010/wordprocessingShape">
                  <wps:wsp>
                    <wps:cNvCnPr/>
                    <wps:spPr>
                      <a:xfrm>
                        <a:off x="0" y="0"/>
                        <a:ext cx="5367020" cy="0"/>
                      </a:xfrm>
                      <a:prstGeom prst="line">
                        <a:avLst/>
                      </a:prstGeom>
                      <a:ln w="317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3" o:spid="_x0000_s1026" o:spt="20" style="position:absolute;left:0pt;margin-left:1.8pt;margin-top:27.8pt;height:0pt;width:422.6pt;z-index:251664384;mso-width-relative:page;mso-height-relative:page;" filled="f" stroked="t" coordsize="21600,21600" o:gfxdata="UEsDBAoAAAAAAIdO4kAAAAAAAAAAAAAAAAAEAAAAZHJzL1BLAwQUAAAACACHTuJAiJBoatUAAAAH&#10;AQAADwAAAGRycy9kb3ducmV2LnhtbE2PT0/DMAzF70h8h8hI3Fha2KaqNN0BMU4cYAONo9uYtiJx&#10;qib7A58eIw5wsuz39Px71erknTrQFIfABvJZBoq4DXbgzsDLdn1VgIoJ2aILTAY+KcKqPj+rsLTh&#10;yM902KROSQjHEg30KY2l1rHtyWOchZFYtPcweUyyTp22Ex4l3Dt9nWVL7XFg+dDjSHc9tR+bvTcQ&#10;3cPwtX59bHZtvgv3b0/YbedozOVFnt2CSnRKf2b4wRd0qIWpCXu2UTkDN0sxGlgsZIpczAtp0vwe&#10;dF3p//z1N1BLAwQUAAAACACHTuJAvBCHZvABAADAAwAADgAAAGRycy9lMm9Eb2MueG1srVPNbhMx&#10;EL4j8Q6W72Q3SZuWVTY9NCoXBJEoD+B4vVkL/2nGzSYvwQsgcYMTR+59G8pjMPamaSmXHtiDdzz2&#10;fDPfN+P5xc4atlWA2ruaj0clZ8pJ32i3qfnH66tX55xhFK4RxjtV871CfrF4+WLeh0pNfOdNo4AR&#10;iMOqDzXvYgxVUaDslBU48kE5Omw9WBFpC5uiAdETujXFpCxnRe+hCeClQiTvcjjkB0R4DqBvWy3V&#10;0ssbq1wcUEEZEYkSdjogX+Rq21bJ+L5tUUVmak5MY14pCdnrtBaLuag2IEKn5aEE8ZwSnnCyQjtK&#10;eoRaiijYDeh/oKyW4NG3cSS9LQYiWRFiMS6faPOhE0FlLiQ1hqPo+P9g5bvtCphuaj45KcvXJ7OS&#10;lHHCUuPvvvz89fnb79uvtN79+M6mSaw+YEUxl24Fhx2GFSTmuxZs+hMntssC748Cq11kkpyn09lZ&#10;OaEM8v6seAgMgPGN8pYlo+ZGu8RdVGL7FiMlo6v3V5Lb+SttTO6fcayv+XR8dpqgBQ1lS8NApg1E&#10;LFJrP1131CAmzIZmXkbIwOiNbhJIgkPYrC8NsK1Ik5K/xJeS/nUtVbAU2A338tEwQ1ZHehZG25qf&#10;P442jkCSaoNOyVr7Zp/ly35qbE5zGMI0OY/3Ofrh4S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iQaGrVAAAABwEAAA8AAAAAAAAAAQAgAAAAIgAAAGRycy9kb3ducmV2LnhtbFBLAQIUABQAAAAI&#10;AIdO4kC8EIdm8AEAAMADAAAOAAAAAAAAAAEAIAAAACQBAABkcnMvZTJvRG9jLnhtbFBLBQYAAAAA&#10;BgAGAFkBAACGBQAAAAA=&#10;">
              <v:fill on="f" focussize="0,0"/>
              <v:stroke weight="2.5pt" color="#000000 [3213]" linestyle="thickThin" miterlimit="8" joinstyle="miter"/>
              <v:imagedata o:title=""/>
              <o:lock v:ext="edit" aspectratio="f"/>
            </v:line>
          </w:pict>
        </mc:Fallback>
      </mc:AlternateContent>
    </w:r>
    <w:r>
      <w:drawing>
        <wp:inline distT="0" distB="0" distL="0" distR="0">
          <wp:extent cx="1193165" cy="233680"/>
          <wp:effectExtent l="0" t="0" r="6985" b="13970"/>
          <wp:docPr id="995091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91397"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3395" cy="257769"/>
                  </a:xfrm>
                  <a:prstGeom prst="rect">
                    <a:avLst/>
                  </a:prstGeom>
                  <a:noFill/>
                  <a:ln>
                    <a:noFill/>
                  </a:ln>
                </pic:spPr>
              </pic:pic>
            </a:graphicData>
          </a:graphic>
        </wp:inline>
      </w:drawing>
    </w:r>
    <w:r>
      <w:rPr>
        <w:rFonts w:hint="eastAsia"/>
        <w:sz w:val="32"/>
        <w:szCs w:val="32"/>
      </w:rPr>
      <w:t xml:space="preserve">     </w:t>
    </w:r>
    <w:r>
      <w:rPr>
        <w:rFonts w:hint="eastAsia" w:eastAsia="Yu Mincho"/>
        <w:sz w:val="32"/>
        <w:szCs w:val="32"/>
        <w:lang w:eastAsia="ja-JP"/>
      </w:rPr>
      <w:t xml:space="preserve">      </w:t>
    </w:r>
    <w:r>
      <w:rPr>
        <w:rFonts w:hint="eastAsia"/>
        <w:sz w:val="32"/>
        <w:szCs w:val="32"/>
      </w:rPr>
      <w:t>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096A3">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A97BA">
    <w:pPr>
      <w:pStyle w:val="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8B3BC">
    <w:pPr>
      <w:pStyle w:val="6"/>
      <w:jc w:val="left"/>
      <w:rPr>
        <w:rFonts w:hint="eastAsia"/>
      </w:rPr>
    </w:pPr>
    <w:r>
      <mc:AlternateContent>
        <mc:Choice Requires="wps">
          <w:drawing>
            <wp:anchor distT="0" distB="0" distL="114300" distR="114300" simplePos="0" relativeHeight="251661312" behindDoc="0" locked="0" layoutInCell="1" allowOverlap="1">
              <wp:simplePos x="0" y="0"/>
              <wp:positionH relativeFrom="column">
                <wp:posOffset>58420</wp:posOffset>
              </wp:positionH>
              <wp:positionV relativeFrom="paragraph">
                <wp:posOffset>330835</wp:posOffset>
              </wp:positionV>
              <wp:extent cx="5396865" cy="0"/>
              <wp:effectExtent l="0" t="6350" r="0" b="6350"/>
              <wp:wrapNone/>
              <wp:docPr id="1054136103" name="直接连接符 2"/>
              <wp:cNvGraphicFramePr/>
              <a:graphic xmlns:a="http://schemas.openxmlformats.org/drawingml/2006/main">
                <a:graphicData uri="http://schemas.microsoft.com/office/word/2010/wordprocessingShape">
                  <wps:wsp>
                    <wps:cNvCnPr/>
                    <wps:spPr>
                      <a:xfrm>
                        <a:off x="0" y="0"/>
                        <a:ext cx="53966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 o:spid="_x0000_s1026" o:spt="20" style="position:absolute;left:0pt;margin-left:4.6pt;margin-top:26.05pt;height:0pt;width:424.95pt;z-index:251661312;mso-width-relative:page;mso-height-relative:page;" filled="f" stroked="t" coordsize="21600,21600" o:gfxdata="UEsDBAoAAAAAAIdO4kAAAAAAAAAAAAAAAAAEAAAAZHJzL1BLAwQUAAAACACHTuJA0049p9MAAAAH&#10;AQAADwAAAGRycy9kb3ducmV2LnhtbE2OS0/DMBCE70j8B2uRuFE7QS1piNMDjwNHWhBXN948IF4H&#10;223Dv2cRB7jNzoxmv2ozu1EcMcTBk4ZsoUAgNd4O1Gl42T1eFSBiMmTN6Ak1fGGETX1+VpnS+hM9&#10;43GbOsEjFEujoU9pKqWMTY/OxIWfkDhrfXAm8Rk6aYM58bgbZa7USjozEH/ozYR3PTYf24PTML22&#10;N2/qU75f46pQT20M88N90PryIlO3IBLO6a8MP/iMDjUz7f2BbBSjhnXORQ3LPAPBcbFcs9j/GrKu&#10;5H/++htQSwMEFAAAAAgAh07iQFPHj6/yAQAAuwMAAA4AAABkcnMvZTJvRG9jLnhtbK1TS44TMRDd&#10;I3EHy3vSnc9kQiudkUg0bBBEAg7guO1uS/7J5Uknl+ACSOxgxZL93IbhGJTdmQwMm1nQC3e5XPXK&#10;71V5eXUwmuxFAOVsTcejkhJhuWuUbWv68cP1iwUlEJltmHZW1PQogF6tnj9b9r4SE9c53YhAEMRC&#10;1fuadjH6qiiAd8IwGDkvLB5KFwyLuA1t0QTWI7rRxaQs50XvQuOD4wIAvZvhkJ4Qw1MAnZSKi43j&#10;N0bYOKAGoVlEStApD3SVbyul4PGdlCAi0TVFpjGvWATtXVqL1ZJVbWC+U/x0BfaUKzziZJiyWPQM&#10;tWGRkZug/oEyigcHTsYRd6YYiGRFkMW4fKTN+455kbmg1ODPosP/g+Vv99tAVIOTUF7MxtP5uJxS&#10;YpnBzt99/vHz09dft19wvfv+jUySWr2HCpPWdhtOO/DbkKgfZDDpj6TIISt8PCssDpFwdF5MX87n&#10;M6zA78+Kh0QfIL4WzpBk1FQrm8iziu3fQMRiGHofktzWXSutcwO1JT0ymFyW2FfOcColTgOaxiMz&#10;sC0lTLc47jyGDAlOqyalJyAI7W6tA9kzHJLZ4nK2fpWYYrm/wlLtDYNuiMtHw/gYFfFFaGVquijT&#10;d8rWFkGSXoNCydq55piFy37saS5zmr80NH/uc/bDm1v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NNOPafTAAAABwEAAA8AAAAAAAAAAQAgAAAAIgAAAGRycy9kb3ducmV2LnhtbFBLAQIUABQAAAAI&#10;AIdO4kBTx4+v8gEAALsDAAAOAAAAAAAAAAEAIAAAACIBAABkcnMvZTJvRG9jLnhtbFBLBQYAAAAA&#10;BgAGAFkBAACGBQAAAAA=&#10;">
              <v:fill on="f" focussize="0,0"/>
              <v:stroke weight="1pt" color="#4874CB [3204]" miterlimit="8" joinstyle="miter"/>
              <v:imagedata o:title=""/>
              <o:lock v:ext="edit" aspectratio="f"/>
            </v:line>
          </w:pict>
        </mc:Fallback>
      </mc:AlternateContent>
    </w:r>
    <w:r>
      <w:drawing>
        <wp:inline distT="0" distB="0" distL="0" distR="0">
          <wp:extent cx="1193165" cy="233680"/>
          <wp:effectExtent l="0" t="0" r="6985" b="13970"/>
          <wp:docPr id="1890452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52142"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3395" cy="257769"/>
                  </a:xfrm>
                  <a:prstGeom prst="rect">
                    <a:avLst/>
                  </a:prstGeom>
                  <a:noFill/>
                  <a:ln>
                    <a:noFill/>
                  </a:ln>
                </pic:spPr>
              </pic:pic>
            </a:graphicData>
          </a:graphic>
        </wp:inline>
      </w:drawing>
    </w:r>
    <w:r>
      <w:rPr>
        <w:rFonts w:hint="eastAsia"/>
        <w:sz w:val="32"/>
        <w:szCs w:val="32"/>
      </w:rPr>
      <w:t xml:space="preserve">     </w:t>
    </w:r>
    <w:r>
      <w:rPr>
        <w:rFonts w:hint="eastAsia" w:eastAsia="Yu Mincho"/>
        <w:sz w:val="32"/>
        <w:szCs w:val="32"/>
        <w:lang w:eastAsia="ja-JP"/>
      </w:rPr>
      <w:t xml:space="preserve">      </w:t>
    </w:r>
    <w:r>
      <w:rPr>
        <w:rFonts w:hint="eastAsia"/>
        <w:sz w:val="32"/>
        <w:szCs w:val="32"/>
      </w:rPr>
      <w:t>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409A6"/>
    <w:multiLevelType w:val="singleLevel"/>
    <w:tmpl w:val="953409A6"/>
    <w:lvl w:ilvl="0" w:tentative="0">
      <w:start w:val="2"/>
      <w:numFmt w:val="decimal"/>
      <w:lvlText w:val="%1."/>
      <w:lvlJc w:val="left"/>
      <w:pPr>
        <w:tabs>
          <w:tab w:val="left" w:pos="312"/>
        </w:tabs>
      </w:pPr>
    </w:lvl>
  </w:abstractNum>
  <w:abstractNum w:abstractNumId="1">
    <w:nsid w:val="CB6CACA3"/>
    <w:multiLevelType w:val="singleLevel"/>
    <w:tmpl w:val="CB6CACA3"/>
    <w:lvl w:ilvl="0" w:tentative="0">
      <w:start w:val="6"/>
      <w:numFmt w:val="decimal"/>
      <w:lvlText w:val="%1."/>
      <w:lvlJc w:val="left"/>
      <w:pPr>
        <w:tabs>
          <w:tab w:val="left" w:pos="312"/>
        </w:tabs>
      </w:pPr>
    </w:lvl>
  </w:abstractNum>
  <w:abstractNum w:abstractNumId="2">
    <w:nsid w:val="657EFB1B"/>
    <w:multiLevelType w:val="singleLevel"/>
    <w:tmpl w:val="657EFB1B"/>
    <w:lvl w:ilvl="0" w:tentative="0">
      <w:start w:val="1"/>
      <w:numFmt w:val="decimal"/>
      <w:lvlText w:val="%1."/>
      <w:lvlJc w:val="left"/>
      <w:pPr>
        <w:tabs>
          <w:tab w:val="left" w:pos="312"/>
        </w:tabs>
      </w:pPr>
    </w:lvl>
  </w:abstractNum>
  <w:abstractNum w:abstractNumId="3">
    <w:nsid w:val="67C95287"/>
    <w:multiLevelType w:val="multilevel"/>
    <w:tmpl w:val="67C95287"/>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DB5580E"/>
    <w:rsid w:val="233D2E91"/>
    <w:rsid w:val="34A97608"/>
    <w:rsid w:val="37E41910"/>
    <w:rsid w:val="3FCC6AD3"/>
    <w:rsid w:val="50AD21BB"/>
    <w:rsid w:val="521E31BF"/>
    <w:rsid w:val="555B64D8"/>
    <w:rsid w:val="574F3E1A"/>
    <w:rsid w:val="5ADD173D"/>
    <w:rsid w:val="5CBF734C"/>
    <w:rsid w:val="5DE15A4A"/>
    <w:rsid w:val="5FD650D9"/>
    <w:rsid w:val="68F91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1"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numPr>
        <w:ilvl w:val="0"/>
        <w:numId w:val="1"/>
      </w:numPr>
      <w:spacing w:before="175" w:beforeLines="50" w:after="175" w:afterLines="50" w:line="360" w:lineRule="auto"/>
      <w:jc w:val="left"/>
      <w:outlineLvl w:val="0"/>
    </w:pPr>
    <w:rPr>
      <w:rFonts w:ascii="宋体" w:hAnsi="宋体"/>
      <w:b/>
      <w:sz w:val="28"/>
    </w:rPr>
  </w:style>
  <w:style w:type="paragraph" w:styleId="3">
    <w:name w:val="heading 2"/>
    <w:basedOn w:val="1"/>
    <w:next w:val="4"/>
    <w:qFormat/>
    <w:uiPriority w:val="0"/>
    <w:pPr>
      <w:keepNext/>
      <w:keepLines/>
      <w:numPr>
        <w:ilvl w:val="1"/>
        <w:numId w:val="1"/>
      </w:numPr>
      <w:spacing w:before="100" w:beforeAutospacing="1" w:after="100" w:afterAutospacing="1"/>
      <w:ind w:left="578" w:hanging="578"/>
      <w:jc w:val="left"/>
      <w:outlineLvl w:val="1"/>
    </w:pPr>
    <w:rPr>
      <w:rFonts w:ascii="Arial" w:hAnsi="Arial"/>
      <w:b/>
      <w:bCs/>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1"/>
    <w:pPr>
      <w:ind w:firstLine="420"/>
    </w:pPr>
    <w:rPr>
      <w:rFonts w:ascii="宋体"/>
      <w:szCs w:val="20"/>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99"/>
    <w:pPr>
      <w:tabs>
        <w:tab w:val="center" w:pos="4153"/>
        <w:tab w:val="right" w:pos="8306"/>
      </w:tabs>
      <w:snapToGrid w:val="0"/>
      <w:jc w:val="center"/>
    </w:pPr>
    <w:rPr>
      <w:sz w:val="18"/>
      <w:szCs w:val="18"/>
    </w:rPr>
  </w:style>
  <w:style w:type="paragraph" w:styleId="7">
    <w:name w:val="toc 1"/>
    <w:basedOn w:val="1"/>
    <w:next w:val="1"/>
    <w:qFormat/>
    <w:uiPriority w:val="39"/>
    <w:pPr>
      <w:spacing w:before="120" w:after="120"/>
      <w:jc w:val="left"/>
    </w:pPr>
    <w:rPr>
      <w:b/>
      <w:bCs/>
      <w:caps/>
      <w:sz w:val="20"/>
      <w:szCs w:val="20"/>
    </w:rPr>
  </w:style>
  <w:style w:type="paragraph" w:styleId="8">
    <w:name w:val="toc 2"/>
    <w:basedOn w:val="1"/>
    <w:next w:val="1"/>
    <w:qFormat/>
    <w:uiPriority w:val="39"/>
    <w:pPr>
      <w:tabs>
        <w:tab w:val="left" w:pos="840"/>
        <w:tab w:val="right" w:leader="dot" w:pos="8627"/>
      </w:tabs>
      <w:ind w:left="210"/>
      <w:jc w:val="left"/>
    </w:pPr>
    <w:rPr>
      <w:smallCaps/>
      <w:sz w:val="20"/>
      <w:szCs w:val="20"/>
    </w:rPr>
  </w:style>
  <w:style w:type="character" w:styleId="11">
    <w:name w:val="page number"/>
    <w:qFormat/>
    <w:uiPriority w:val="0"/>
  </w:style>
  <w:style w:type="character" w:styleId="12">
    <w:name w:val="Hyperlink"/>
    <w:qFormat/>
    <w:uiPriority w:val="99"/>
    <w:rPr>
      <w:color w:val="0000FF"/>
      <w:u w:val="single"/>
    </w:rPr>
  </w:style>
  <w:style w:type="paragraph" w:customStyle="1" w:styleId="13">
    <w:name w:val="Normal0"/>
    <w:semiHidden/>
    <w:qFormat/>
    <w:uiPriority w:val="0"/>
    <w:rPr>
      <w:rFonts w:ascii="Times New Roman" w:hAnsi="Times New Roman" w:eastAsia="宋体"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5644</Words>
  <Characters>6519</Characters>
  <Lines>0</Lines>
  <Paragraphs>0</Paragraphs>
  <TotalTime>24</TotalTime>
  <ScaleCrop>false</ScaleCrop>
  <LinksUpToDate>false</LinksUpToDate>
  <CharactersWithSpaces>6668</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2026-05-23T06:22:00Z</dcterms:created>
  <dc:creator>dan</dc:creator>
  <cp:lastModifiedBy>dan</cp:lastModifiedBy>
  <dcterms:modified xsi:type="dcterms:W3CDTF">2026-08-08T05:03:23Z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KSOTemplateDocerSaveRecord">
    <vt:lpwstr>eyJoZGlkIjoiZTcyMjUxMGEzOWUwMmQ2MTBkYjg1ZWRkYmY4NTc4NjciLCJ1c2VySWQiOiIxNDcwNDc3NzMyIn0=</vt:lpwstr>
  </property>
  <property fmtid="{D5CDD505-2E9C-101B-9397-08002B2CF9AE}" pid="4" name="ICV">
    <vt:lpwstr>D57C4363658B4F82B75F9529F0C07A9C_12</vt:lpwstr>
  </property>
</Properties>
</file>