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824" w:rsidRDefault="000F4824">
      <w:pPr>
        <w:rPr>
          <w:b/>
        </w:rPr>
      </w:pPr>
      <w:r>
        <w:rPr>
          <w:b/>
        </w:rPr>
        <w:t>Support einer Fräsmaschine mit Kugelumlaufspindel</w:t>
      </w:r>
    </w:p>
    <w:p w:rsidR="000F4824" w:rsidRDefault="000F4824">
      <w:r>
        <w:t>Die kritische Drehzahl und die zulässige Drehzahl einer Kugelumlaufspindel sind zu berechnen.</w:t>
      </w:r>
    </w:p>
    <w:p w:rsidR="000F4824" w:rsidRDefault="000F4824">
      <w:r>
        <w:t xml:space="preserve">Eingangsdaten sind der Spindelkerndurchmesser </w:t>
      </w:r>
      <w:proofErr w:type="spellStart"/>
      <w:r>
        <w:t>dk</w:t>
      </w:r>
      <w:proofErr w:type="spellEnd"/>
      <w:r>
        <w:t xml:space="preserve">= 32 mm und die kritische Spindellänge </w:t>
      </w:r>
      <w:proofErr w:type="spellStart"/>
      <w:r>
        <w:t>lk</w:t>
      </w:r>
      <w:proofErr w:type="spellEnd"/>
      <w:r>
        <w:t>= 1500 mm.</w:t>
      </w:r>
    </w:p>
    <w:p w:rsidR="000F4824" w:rsidRDefault="000F4824">
      <w:r>
        <w:t>Gewählte Lagerungsart k= 1,88 (Fest-Lose-Lagerung)!</w:t>
      </w:r>
    </w:p>
    <w:p w:rsidR="000F4824" w:rsidRDefault="000F4824">
      <w:r>
        <w:rPr>
          <w:noProof/>
          <w:lang w:eastAsia="de-DE"/>
        </w:rPr>
        <w:drawing>
          <wp:inline distT="0" distB="0" distL="0" distR="0">
            <wp:extent cx="2548781" cy="2115854"/>
            <wp:effectExtent l="19050" t="0" r="3919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81" cy="211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24" w:rsidRDefault="000F4824">
      <w:r>
        <w:t xml:space="preserve">Die kritische Drehzahl </w:t>
      </w:r>
      <w:proofErr w:type="spellStart"/>
      <w:r>
        <w:t>nk</w:t>
      </w:r>
      <w:proofErr w:type="spellEnd"/>
      <w:r>
        <w:t xml:space="preserve"> beträgt 2673,8 Umdrehungen je Minute und die zulässige Drehzahl </w:t>
      </w:r>
      <w:proofErr w:type="spellStart"/>
      <w:r>
        <w:t>nzul</w:t>
      </w:r>
      <w:proofErr w:type="spellEnd"/>
      <w:r>
        <w:t xml:space="preserve"> beträgt 2139,0 Umdrehungen je Minute.</w:t>
      </w:r>
    </w:p>
    <w:p w:rsidR="000F4824" w:rsidRDefault="000F4824">
      <w:pPr>
        <w:rPr>
          <w:b/>
        </w:rPr>
      </w:pPr>
      <w:r>
        <w:rPr>
          <w:b/>
        </w:rPr>
        <w:t>Tabelle: Zusammenfassung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2"/>
        <w:gridCol w:w="1842"/>
        <w:gridCol w:w="1842"/>
        <w:gridCol w:w="1843"/>
        <w:gridCol w:w="1843"/>
      </w:tblGrid>
      <w:tr w:rsidR="000F4824" w:rsidTr="000F4824">
        <w:tc>
          <w:tcPr>
            <w:tcW w:w="1842" w:type="dxa"/>
            <w:shd w:val="clear" w:color="auto" w:fill="auto"/>
          </w:tcPr>
          <w:p w:rsidR="000F4824" w:rsidRDefault="000F4824">
            <w:r>
              <w:t xml:space="preserve"> </w:t>
            </w:r>
            <w:proofErr w:type="spellStart"/>
            <w:r>
              <w:t>dk</w:t>
            </w:r>
            <w:proofErr w:type="spellEnd"/>
            <w: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0F4824" w:rsidRDefault="000F4824">
            <w:r>
              <w:t xml:space="preserve"> </w:t>
            </w:r>
            <w:proofErr w:type="spellStart"/>
            <w:r>
              <w:t>lk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:rsidR="000F4824" w:rsidRDefault="000F4824">
            <w:r>
              <w:t xml:space="preserve"> Lagerung k</w:t>
            </w:r>
          </w:p>
        </w:tc>
        <w:tc>
          <w:tcPr>
            <w:tcW w:w="1843" w:type="dxa"/>
            <w:shd w:val="clear" w:color="auto" w:fill="auto"/>
          </w:tcPr>
          <w:p w:rsidR="000F4824" w:rsidRDefault="000F4824">
            <w:r>
              <w:t xml:space="preserve"> </w:t>
            </w:r>
            <w:proofErr w:type="spellStart"/>
            <w:r>
              <w:t>nk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0F4824" w:rsidRDefault="000F4824">
            <w:r>
              <w:t xml:space="preserve"> </w:t>
            </w:r>
            <w:proofErr w:type="spellStart"/>
            <w:r>
              <w:t>nzul</w:t>
            </w:r>
            <w:proofErr w:type="spellEnd"/>
          </w:p>
        </w:tc>
      </w:tr>
      <w:tr w:rsidR="000F4824" w:rsidTr="000F4824">
        <w:tc>
          <w:tcPr>
            <w:tcW w:w="1842" w:type="dxa"/>
            <w:shd w:val="clear" w:color="auto" w:fill="auto"/>
          </w:tcPr>
          <w:p w:rsidR="000F4824" w:rsidRDefault="000F4824">
            <w:r>
              <w:t xml:space="preserve"> mm </w:t>
            </w:r>
          </w:p>
        </w:tc>
        <w:tc>
          <w:tcPr>
            <w:tcW w:w="1842" w:type="dxa"/>
            <w:shd w:val="clear" w:color="auto" w:fill="auto"/>
          </w:tcPr>
          <w:p w:rsidR="000F4824" w:rsidRDefault="000F4824">
            <w:r>
              <w:t xml:space="preserve"> mm</w:t>
            </w:r>
          </w:p>
        </w:tc>
        <w:tc>
          <w:tcPr>
            <w:tcW w:w="1842" w:type="dxa"/>
            <w:shd w:val="clear" w:color="auto" w:fill="auto"/>
          </w:tcPr>
          <w:p w:rsidR="000F4824" w:rsidRDefault="000F4824">
            <w:r>
              <w:t xml:space="preserve"> ---</w:t>
            </w:r>
          </w:p>
        </w:tc>
        <w:tc>
          <w:tcPr>
            <w:tcW w:w="1843" w:type="dxa"/>
            <w:shd w:val="clear" w:color="auto" w:fill="auto"/>
          </w:tcPr>
          <w:p w:rsidR="000F4824" w:rsidRDefault="000F4824">
            <w:r>
              <w:t xml:space="preserve"> 1/min</w:t>
            </w:r>
          </w:p>
        </w:tc>
        <w:tc>
          <w:tcPr>
            <w:tcW w:w="1843" w:type="dxa"/>
            <w:shd w:val="clear" w:color="auto" w:fill="auto"/>
          </w:tcPr>
          <w:p w:rsidR="000F4824" w:rsidRDefault="000F4824">
            <w:r>
              <w:t xml:space="preserve"> 1/min</w:t>
            </w:r>
          </w:p>
        </w:tc>
      </w:tr>
      <w:tr w:rsidR="000F4824" w:rsidTr="000F4824">
        <w:tc>
          <w:tcPr>
            <w:tcW w:w="1842" w:type="dxa"/>
            <w:shd w:val="clear" w:color="auto" w:fill="auto"/>
          </w:tcPr>
          <w:p w:rsidR="000F4824" w:rsidRDefault="000F4824">
            <w:r>
              <w:t>32</w:t>
            </w:r>
          </w:p>
        </w:tc>
        <w:tc>
          <w:tcPr>
            <w:tcW w:w="1842" w:type="dxa"/>
            <w:shd w:val="clear" w:color="auto" w:fill="auto"/>
          </w:tcPr>
          <w:p w:rsidR="000F4824" w:rsidRDefault="000F4824">
            <w:r>
              <w:t>1500</w:t>
            </w:r>
          </w:p>
        </w:tc>
        <w:tc>
          <w:tcPr>
            <w:tcW w:w="1842" w:type="dxa"/>
            <w:shd w:val="clear" w:color="auto" w:fill="auto"/>
          </w:tcPr>
          <w:p w:rsidR="000F4824" w:rsidRDefault="000F4824">
            <w:r>
              <w:t>1,88 (Fest-Lose-Lagerung)</w:t>
            </w:r>
          </w:p>
        </w:tc>
        <w:tc>
          <w:tcPr>
            <w:tcW w:w="1843" w:type="dxa"/>
            <w:shd w:val="clear" w:color="auto" w:fill="auto"/>
          </w:tcPr>
          <w:p w:rsidR="000F4824" w:rsidRDefault="000F4824">
            <w:r>
              <w:t>2673,8</w:t>
            </w:r>
          </w:p>
        </w:tc>
        <w:tc>
          <w:tcPr>
            <w:tcW w:w="1843" w:type="dxa"/>
            <w:shd w:val="clear" w:color="auto" w:fill="auto"/>
          </w:tcPr>
          <w:p w:rsidR="000F4824" w:rsidRDefault="000F4824">
            <w:r>
              <w:t>2139,0</w:t>
            </w:r>
          </w:p>
        </w:tc>
      </w:tr>
    </w:tbl>
    <w:p w:rsidR="003323F4" w:rsidRPr="000F4824" w:rsidRDefault="003323F4"/>
    <w:sectPr w:rsidR="003323F4" w:rsidRPr="000F4824" w:rsidSect="004C59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4824"/>
    <w:rsid w:val="000A4264"/>
    <w:rsid w:val="000A61D4"/>
    <w:rsid w:val="000E161A"/>
    <w:rsid w:val="000F4824"/>
    <w:rsid w:val="00110CCE"/>
    <w:rsid w:val="00200FB1"/>
    <w:rsid w:val="003323F4"/>
    <w:rsid w:val="003F16C6"/>
    <w:rsid w:val="004C59C4"/>
    <w:rsid w:val="00876EF1"/>
    <w:rsid w:val="008B054A"/>
    <w:rsid w:val="00A31E5A"/>
    <w:rsid w:val="00AE4F41"/>
    <w:rsid w:val="00B61D76"/>
    <w:rsid w:val="00D52A5B"/>
    <w:rsid w:val="00F4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59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engeneering</dc:creator>
  <cp:keywords/>
  <dc:description/>
  <cp:lastModifiedBy>engeneering</cp:lastModifiedBy>
  <cp:revision>2</cp:revision>
  <dcterms:created xsi:type="dcterms:W3CDTF">2015-02-04T20:03:00Z</dcterms:created>
  <dcterms:modified xsi:type="dcterms:W3CDTF">2015-02-04T20:18:00Z</dcterms:modified>
</cp:coreProperties>
</file>