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>Miren</w:t>
      </w:r>
      <w:r>
        <w:rPr>
          <w:rFonts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 xml:space="preserve"> Patel</w:t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>Sr Software Developer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>8866277959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ind w:left="4200" w:leftChars="0" w:firstLine="420" w:firstLineChars="0"/>
        <w:jc w:val="left"/>
        <w:rPr>
          <w:rFonts w:hAnsi="Calibri-Italic" w:eastAsia="Calibri-Italic" w:cs="Calibri-Italic" w:asciiTheme="minorAscii"/>
          <w:i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Ansi="Calibri" w:eastAsia="SimSun" w:cs="Calibri" w:asciiTheme="minorAscii"/>
          <w:color w:val="000000"/>
          <w:kern w:val="0"/>
          <w:sz w:val="18"/>
          <w:szCs w:val="18"/>
          <w:lang w:val="en-US" w:eastAsia="zh-CN" w:bidi="ar"/>
        </w:rPr>
        <w:t xml:space="preserve">`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libri-Bold" w:eastAsia="Calibri-Bold" w:cs="Calibri-Bold" w:asciiTheme="minorAscii"/>
          <w:b/>
          <w:color w:val="565656"/>
          <w:kern w:val="0"/>
          <w:sz w:val="28"/>
          <w:szCs w:val="28"/>
          <w:lang w:val="en-US" w:eastAsia="zh-CN" w:bidi="ar"/>
        </w:rPr>
      </w:pPr>
      <w:r>
        <w:rPr>
          <w:rFonts w:hint="default" w:hAnsi="Calibri-Bold" w:eastAsia="Calibri-Bold" w:cs="Calibri-Bold" w:asciiTheme="minorAscii"/>
          <w:b/>
          <w:color w:val="565656"/>
          <w:kern w:val="0"/>
          <w:sz w:val="28"/>
          <w:szCs w:val="28"/>
          <w:lang w:val="en-US" w:eastAsia="zh-CN" w:bidi="ar"/>
        </w:rPr>
        <w:t xml:space="preserve">PROFILE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Technically sophisticated, business-savvy management-level professional developer with strong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leadership qualities and 8 years of experience in the fast-moving technology industry.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color w:val="565656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Calibri-Bold" w:eastAsia="Calibri-Bold" w:cs="Calibri-Bold" w:asciiTheme="minorAscii"/>
          <w:b/>
          <w:color w:val="565656"/>
          <w:kern w:val="0"/>
          <w:sz w:val="28"/>
          <w:szCs w:val="28"/>
          <w:lang w:val="en-US" w:eastAsia="zh-CN" w:bidi="ar"/>
        </w:rPr>
        <w:t xml:space="preserve">KEY SKILLS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algun Gothic" w:hAnsi="Malgun Gothic" w:eastAsia="Malgun Gothic" w:cs="Malgun Gothic"/>
          <w:b/>
          <w:i w:val="0"/>
          <w:iCs/>
          <w:color w:val="000000"/>
          <w:kern w:val="0"/>
          <w:sz w:val="24"/>
          <w:szCs w:val="24"/>
          <w:lang w:val="en-US" w:eastAsia="zh-CN" w:bidi="ar"/>
        </w:rPr>
        <w:t>Communication</w:t>
      </w:r>
      <w:r>
        <w:rPr>
          <w:rFonts w:ascii="Calibri-BoldItalic" w:hAnsi="Calibri-BoldItalic" w:eastAsia="Calibri-BoldItalic" w:cs="Calibri-BoldItalic"/>
          <w:b/>
          <w:i/>
          <w:color w:val="000000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Good written and verbal communication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  <w:b/>
          <w:i w:val="0"/>
          <w:iCs/>
          <w:color w:val="000000"/>
          <w:kern w:val="0"/>
          <w:sz w:val="24"/>
          <w:szCs w:val="24"/>
          <w:lang w:val="en-US" w:eastAsia="zh-CN" w:bidi="ar"/>
        </w:rPr>
        <w:t xml:space="preserve">Web Application Development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Ability to build the detailed wire frame based on the initial requirement.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Expert in agile software development model and daily conduct the task review meeting for the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completed tasks and meet the deadlines.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Calibri-Bold" w:eastAsia="Calibri-Bold" w:cs="Calibri-Bold" w:asciiTheme="minorAscii"/>
          <w:b/>
          <w:color w:val="565656"/>
          <w:kern w:val="0"/>
          <w:sz w:val="28"/>
          <w:szCs w:val="28"/>
          <w:lang w:val="en-US" w:eastAsia="zh-CN" w:bidi="ar"/>
        </w:rPr>
        <w:t>TECHNICAL SKILLS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/>
          <w:lang w:val="en-US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2"/>
          <w:szCs w:val="22"/>
          <w:lang w:val="en-US" w:eastAsia="zh-CN" w:bidi="ar"/>
        </w:rPr>
        <w:t xml:space="preserve">Web Technologies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 xml:space="preserve">ASP.NET 1.1- 4.7, ASP.Net MVC, ASP.Net MVC CORE, BLAZOR 7, HTML,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>JQuery, JavaScript, XML,CSS, Angular JS, Angular 8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2"/>
          <w:szCs w:val="22"/>
          <w:lang w:val="en-US" w:eastAsia="zh-CN" w:bidi="ar"/>
        </w:rPr>
        <w:t xml:space="preserve">.NET Technologies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 xml:space="preserve">C#, VB.NET, LINQ, Ajax enabled WCF Services, Entity framework With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 xml:space="preserve">Code First Approach, WPF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2"/>
          <w:szCs w:val="22"/>
          <w:lang w:val="en-US" w:eastAsia="zh-CN" w:bidi="ar"/>
        </w:rPr>
        <w:t xml:space="preserve">Web Server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 xml:space="preserve">IIS 6,7,8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2"/>
          <w:szCs w:val="22"/>
          <w:lang w:val="en-US" w:eastAsia="zh-CN" w:bidi="ar"/>
        </w:rPr>
        <w:t xml:space="preserve">Development Tools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 xml:space="preserve">VISUAL Studio -2008,2010,2012,2015,2017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2"/>
          <w:szCs w:val="22"/>
          <w:lang w:val="en-US" w:eastAsia="zh-CN" w:bidi="ar"/>
        </w:rPr>
        <w:t xml:space="preserve">Databases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 xml:space="preserve">MS-SQL Server 2005-2008,2012,2014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2"/>
          <w:szCs w:val="22"/>
          <w:lang w:val="en-US" w:eastAsia="zh-CN" w:bidi="ar"/>
        </w:rPr>
        <w:t xml:space="preserve">Online Payment Services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 xml:space="preserve">PayPal, Authorize.net, Stripe etc.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2"/>
          <w:szCs w:val="22"/>
          <w:lang w:val="en-US" w:eastAsia="zh-CN" w:bidi="ar"/>
        </w:rPr>
        <w:t xml:space="preserve">Project Management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 xml:space="preserve">Basecamp, Mentis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2"/>
          <w:szCs w:val="22"/>
          <w:lang w:val="en-US" w:eastAsia="zh-CN" w:bidi="ar"/>
        </w:rPr>
        <w:t xml:space="preserve">Version Controlling Tools </w:t>
      </w:r>
      <w:r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  <w:t>(Installation, Configuration): Source-gear Vault, TFS, Tortoise SVN, Dynamesoft Source Anywhere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libri" w:eastAsia="SimSun" w:cs="Calibri" w:asciiTheme="minorAscii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8"/>
          <w:szCs w:val="28"/>
          <w:lang w:val="en-US" w:eastAsia="zh-CN" w:bidi="ar"/>
        </w:rPr>
        <w:t xml:space="preserve">WORK HISTORY </w:t>
      </w:r>
      <w:r>
        <w:rPr>
          <w:rFonts w:hint="default" w:ascii="Calibri-Bold" w:hAnsi="Calibri-Bold" w:eastAsia="Calibri-Bold" w:cs="Calibri-Bold"/>
          <w:b/>
          <w:color w:val="232323"/>
          <w:kern w:val="0"/>
          <w:sz w:val="24"/>
          <w:szCs w:val="24"/>
          <w:lang w:val="en-US" w:eastAsia="zh-CN" w:bidi="ar"/>
        </w:rPr>
        <w:t xml:space="preserve">(In Potenza Global Solutions since 2014)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color w:val="000000"/>
          <w:kern w:val="0"/>
          <w:sz w:val="24"/>
          <w:szCs w:val="24"/>
          <w:lang w:val="en-US" w:eastAsia="zh-CN" w:bidi="a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1"/>
        <w:gridCol w:w="2024"/>
        <w:gridCol w:w="3330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Sr. No. 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Project Title</w:t>
            </w: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Project Description</w:t>
            </w: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Ansi="Calibri-Bold" w:eastAsia="Calibri-Bold" w:cs="Calibri-Bold" w:asciiTheme="minorAscii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Technology &amp; Tools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Active Training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world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Online ticket booking system which helps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event organizer to sell tickets online.</w:t>
            </w: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sz w:val="20"/>
                <w:szCs w:val="20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Asp.NET C# 4.0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Entity Framework 5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0" w:leftChars="0" w:firstLine="0" w:firstLineChars="0"/>
              <w:jc w:val="left"/>
              <w:rPr>
                <w:sz w:val="20"/>
                <w:szCs w:val="20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Jquery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 w:ascii="Calibri-Bold" w:hAnsi="Calibri-Bold" w:eastAsia="Calibri-Bold" w:cs="Calibri-Bold"/>
                <w:b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4. SQL Server 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FaasTrek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 w:val="0"/>
                <w:bCs/>
                <w:lang w:val="en-US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This is the online market place where which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enables businesses ( vendors ) to provide the loan loans to their customers. There are multiple lenders listed on the platform.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Vendor choose any lenders which provides loans to their customer</w:t>
            </w: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Asp.Net MVC5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Entity Framework 5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Jquery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SQL Server 2014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0" w:leftChars="0" w:firstLine="0" w:firstLineChars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Angular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Ecarmerce</w:t>
            </w: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This is the online car portal where different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car dealers can list their car inventory. Interact with the potential buyer and track the status of the leads</w:t>
            </w: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Asp.NET C# 4.0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Wingdings-Regular" w:eastAsia="Wingdings-Regular" w:cs="Wingdings-Regular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2. </w:t>
            </w: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Entity Framework 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3. Jquery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4. SQL Server 2012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Patient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Management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System</w:t>
            </w: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It’s revolutionary waiting room solutions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which help the hospital to manage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patient flow from entry to exit</w:t>
            </w: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1.</w:t>
            </w:r>
            <w:r>
              <w:rPr>
                <w:rFonts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Asp.NET C# 3.5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2.WCF Services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3.Jquery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4 SQL Server 2012,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2008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 WPF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Believe nutrition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int="default" w:hAnsi="Calibri-Bold" w:eastAsia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 xml:space="preserve">Online meal planner which helps fitness </w:t>
            </w: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guru to prepare weekly diet plans based on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food habits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Asp.NET </w:t>
            </w: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MVC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LINQ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Jquery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SQL Server 2012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RCS</w:t>
            </w: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-Bold" w:eastAsia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It’s an online survey tool which helps businesses to conduct the surveys between their employee</w:t>
            </w: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Asp.Net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MVC 6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Entity Framework 6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Jquery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SQL Server 2012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Azure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Risk Management Software</w:t>
            </w: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4"/>
                <w:szCs w:val="24"/>
              </w:rPr>
            </w:pPr>
            <w:r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It’s an application provides some key 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indicator which helps in spread betting to better identify their current position.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Asp.Net MVC 4 </w:t>
            </w:r>
            <w:r>
              <w:rPr>
                <w:rFonts w:hint="default" w:hAnsi="Wingdings-Regular" w:eastAsia="Wingdings-Regular" w:cs="Wingdings-Regular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Entity Framework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Jquery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Azure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ind w:left="0" w:leftChars="0" w:firstLine="0" w:firstLineChars="0"/>
              <w:jc w:val="left"/>
              <w:rPr>
                <w:rFonts w:hint="default" w:asciiTheme="minorAscii"/>
                <w:b w:val="0"/>
                <w:bCs/>
                <w:sz w:val="20"/>
                <w:szCs w:val="20"/>
                <w:lang w:val="en-US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SQL Server 2014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 w:val="0"/>
                <w:bCs/>
                <w:lang w:val="en-US"/>
              </w:rPr>
            </w:pPr>
            <w:r>
              <w:rPr>
                <w:rFonts w:hint="default" w:asciiTheme="minorAscii"/>
                <w:b w:val="0"/>
                <w:bCs/>
                <w:lang w:val="en-US"/>
              </w:rPr>
              <w:t xml:space="preserve">Amazon Order Automation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Dropshipping software which automates the Amazon. Ebay order processing to the supplier system</w:t>
            </w: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ASP.NET 4.5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 Entity Framework 6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3. Jquery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4. Ebay, Amazon API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5. Azure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 w:val="0"/>
                <w:bCs/>
                <w:sz w:val="20"/>
                <w:szCs w:val="20"/>
                <w:lang w:val="en-US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 SQL Server 2014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9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Adoptics</w:t>
            </w: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S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AAS</w:t>
            </w: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application which provides automated google ads testing services </w:t>
            </w: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numPr>
                <w:ilvl w:val="0"/>
                <w:numId w:val="8"/>
              </w:numPr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ASP.NET </w:t>
            </w: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CORE 3.0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2 Entity Framework Core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3. Jquery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4. Google ads API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/>
                <w:b w:val="0"/>
                <w:bCs/>
                <w:sz w:val="20"/>
                <w:szCs w:val="20"/>
                <w:lang w:val="en-US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5. AWS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6 SQL Server 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202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-Bold" w:eastAsia="Calibri-Bold" w:cs="Calibri-Bold" w:asciiTheme="minorAscii"/>
                <w:b w:val="0"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School check in system</w:t>
            </w:r>
          </w:p>
        </w:tc>
        <w:tc>
          <w:tcPr>
            <w:tcW w:w="33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auto"/>
                <w:kern w:val="0"/>
                <w:sz w:val="24"/>
                <w:szCs w:val="24"/>
                <w:lang w:val="en-US" w:eastAsia="zh-CN" w:bidi="ar"/>
              </w:rPr>
              <w:t>WPF application which allow the visitor to “check in” in the school. After they check in successfully “badge” will be printed</w:t>
            </w:r>
          </w:p>
        </w:tc>
        <w:tc>
          <w:tcPr>
            <w:tcW w:w="2127" w:type="dxa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WPF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REST API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SQL Server 2017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jc w:val="left"/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hAnsi="Calibri" w:eastAsia="SimSun" w:cs="Calibri" w:asci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Azure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Calibri-Bold" w:hAnsi="Calibri-Bold" w:eastAsia="Calibri-Bold" w:cs="Calibri-Bold"/>
          <w:b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Malgun Gothic" w:hAnsi="Malgun Gothic" w:eastAsia="Malgun Gothic" w:cs="Malgun Gothic"/>
          <w:b/>
          <w:color w:val="000000"/>
          <w:kern w:val="0"/>
          <w:sz w:val="36"/>
          <w:szCs w:val="36"/>
          <w:lang w:val="en-US" w:eastAsia="zh-CN" w:bidi="ar"/>
        </w:rPr>
        <w:t>Certifications</w:t>
      </w:r>
      <w:r>
        <w:rPr>
          <w:rFonts w:hint="default" w:ascii="Calibri-Bold" w:hAnsi="Calibri-Bold" w:eastAsia="Calibri-Bold" w:cs="Calibri-Bold"/>
          <w:b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Calibri-Bold" w:eastAsia="Calibri-Bold" w:cs="Calibri-Bold" w:asciiTheme="minorAscii"/>
          <w:b/>
          <w:color w:val="666666"/>
          <w:kern w:val="0"/>
          <w:sz w:val="24"/>
          <w:szCs w:val="24"/>
          <w:lang w:val="en-US" w:eastAsia="zh-CN" w:bidi="ar"/>
        </w:rPr>
        <w:t xml:space="preserve">1. 70-483 Programming in C#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libri-Bold" w:eastAsia="Calibri-Bold" w:cs="Calibri-Bold" w:asciiTheme="minorAscii"/>
          <w:b/>
          <w:color w:val="66666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Calibri-Bold" w:eastAsia="Calibri-Bold" w:cs="Calibri-Bold" w:asciiTheme="minorAscii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hAnsi="Calibri-Bold" w:eastAsia="Calibri-Bold" w:cs="Calibri-Bold" w:asciiTheme="minorAscii"/>
          <w:b/>
          <w:color w:val="000000"/>
          <w:kern w:val="0"/>
          <w:sz w:val="24"/>
          <w:szCs w:val="24"/>
          <w:lang w:val="en-US" w:eastAsia="zh-CN" w:bidi="ar"/>
        </w:rPr>
        <w:t xml:space="preserve">Transcript :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libri-Bold" w:eastAsia="Calibri-Bold" w:asciiTheme="minorAscii"/>
          <w:b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hAnsi="Calibri-Bold" w:eastAsia="Calibri-Bold" w:asciiTheme="minorAscii"/>
          <w:b/>
          <w:color w:val="000000"/>
          <w:kern w:val="0"/>
          <w:sz w:val="24"/>
          <w:szCs w:val="24"/>
          <w:lang w:val="en-US" w:eastAsia="zh-CN"/>
        </w:rPr>
        <w:fldChar w:fldCharType="begin"/>
      </w:r>
      <w:r>
        <w:rPr>
          <w:rFonts w:hint="default" w:hAnsi="Calibri-Bold" w:eastAsia="Calibri-Bold" w:asciiTheme="minorAscii"/>
          <w:b/>
          <w:color w:val="000000"/>
          <w:kern w:val="0"/>
          <w:sz w:val="24"/>
          <w:szCs w:val="24"/>
          <w:lang w:val="en-US" w:eastAsia="zh-CN"/>
        </w:rPr>
        <w:instrText xml:space="preserve"> HYPERLINK "https://www.potenzaglobalsolutions.com/MCP_Transcript/Miren.pdf" </w:instrText>
      </w:r>
      <w:r>
        <w:rPr>
          <w:rFonts w:hint="default" w:hAnsi="Calibri-Bold" w:eastAsia="Calibri-Bold" w:asciiTheme="minorAscii"/>
          <w:b/>
          <w:color w:val="000000"/>
          <w:kern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hAnsi="Calibri-Bold" w:eastAsia="Calibri-Bold" w:asciiTheme="minorAscii"/>
          <w:b/>
          <w:kern w:val="0"/>
          <w:sz w:val="24"/>
          <w:szCs w:val="24"/>
          <w:lang w:val="en-US" w:eastAsia="zh-CN"/>
        </w:rPr>
        <w:t>https://www.potenzaglobalsolutions.com/MCP_Transcript/Miren.pdf</w:t>
      </w:r>
      <w:r>
        <w:rPr>
          <w:rFonts w:hint="default" w:hAnsi="Calibri-Bold" w:eastAsia="Calibri-Bold" w:asciiTheme="minorAscii"/>
          <w:b/>
          <w:color w:val="000000"/>
          <w:kern w:val="0"/>
          <w:sz w:val="24"/>
          <w:szCs w:val="24"/>
          <w:lang w:val="en-US" w:eastAsia="zh-CN"/>
        </w:rPr>
        <w:fldChar w:fldCharType="end"/>
      </w:r>
    </w:p>
    <w:p>
      <w:pPr>
        <w:rPr>
          <w:rFonts w:asci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A3F94"/>
    <w:multiLevelType w:val="singleLevel"/>
    <w:tmpl w:val="851A3F9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ABD602D"/>
    <w:multiLevelType w:val="singleLevel"/>
    <w:tmpl w:val="8ABD602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8E1F622C"/>
    <w:multiLevelType w:val="singleLevel"/>
    <w:tmpl w:val="8E1F622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AEB040"/>
    <w:multiLevelType w:val="singleLevel"/>
    <w:tmpl w:val="E8AEB0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DBE5744"/>
    <w:multiLevelType w:val="singleLevel"/>
    <w:tmpl w:val="2DBE574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4F650B3"/>
    <w:multiLevelType w:val="singleLevel"/>
    <w:tmpl w:val="34F650B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6857AEF"/>
    <w:multiLevelType w:val="singleLevel"/>
    <w:tmpl w:val="56857AE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51A684A"/>
    <w:multiLevelType w:val="singleLevel"/>
    <w:tmpl w:val="651A684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B06450D"/>
    <w:multiLevelType w:val="singleLevel"/>
    <w:tmpl w:val="7B06450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C53C9"/>
    <w:rsid w:val="00E12EC6"/>
    <w:rsid w:val="04074759"/>
    <w:rsid w:val="0FED0F5D"/>
    <w:rsid w:val="29EC53C9"/>
    <w:rsid w:val="3097492D"/>
    <w:rsid w:val="33813584"/>
    <w:rsid w:val="4C2D6989"/>
    <w:rsid w:val="592E1E14"/>
    <w:rsid w:val="6FA0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2020-12-24T10:02:00Z</dcterms:created>
  <dc:creator>LENOVO</dc:creator>
  <cp:lastModifiedBy>Potenza</cp:lastModifiedBy>
  <dcterms:modified xsi:type="dcterms:W3CDTF">2022-07-26T10:14:33Z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63CCDD8BD59042478476AD69C021B5A8</vt:lpwstr>
  </property>
</Properties>
</file>