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160" w:line="240" w:lineRule="auto"/>
        <w:jc w:val="left"/>
        <w:textAlignment w:val="auto"/>
        <w:rPr>
          <w:rFonts w:hint="default" w:ascii="宋体" w:hAnsi="宋体" w:eastAsia="宋体" w:cs="宋体"/>
          <w:b/>
          <w:bCs/>
          <w:i w:val="0"/>
          <w:iCs w:val="0"/>
          <w:caps w:val="0"/>
          <w:color w:val="40485B"/>
          <w:spacing w:val="0"/>
          <w:sz w:val="31"/>
          <w:szCs w:val="31"/>
          <w:bdr w:val="none" w:color="auto" w:sz="0" w:space="0"/>
          <w:shd w:val="clear" w:fill="FFFFFF"/>
          <w:lang w:val="en-US" w:eastAsia="zh-CN"/>
        </w:rPr>
      </w:pPr>
      <w:r>
        <w:rPr>
          <w:rFonts w:hint="eastAsia"/>
          <w:lang w:val="en-US" w:eastAsia="zh-CN"/>
        </w:rPr>
        <w:t>服装提取主色系统软件设计</w:t>
      </w:r>
    </w:p>
    <w:p>
      <w:pPr>
        <w:pStyle w:val="3"/>
        <w:keepNext w:val="0"/>
        <w:keepLines w:val="0"/>
        <w:pageBreakBefore w:val="0"/>
        <w:widowControl w:val="0"/>
        <w:numPr>
          <w:ilvl w:val="0"/>
          <w:numId w:val="1"/>
        </w:numPr>
        <w:kinsoku/>
        <w:wordWrap/>
        <w:overflowPunct/>
        <w:topLinePunct w:val="0"/>
        <w:autoSpaceDE/>
        <w:autoSpaceDN/>
        <w:bidi w:val="0"/>
        <w:adjustRightInd/>
        <w:snapToGrid/>
        <w:spacing w:before="240" w:beforeAutospacing="0" w:after="160" w:afterAutospacing="0" w:line="13" w:lineRule="atLeast"/>
        <w:textAlignment w:val="auto"/>
        <w:rPr>
          <w:rFonts w:hint="default"/>
          <w:lang w:val="en-US" w:eastAsia="zh-CN"/>
        </w:rPr>
      </w:pPr>
      <w:r>
        <w:rPr>
          <w:rFonts w:hint="eastAsia"/>
          <w:lang w:val="en-US" w:eastAsia="zh-CN"/>
        </w:rPr>
        <w:t>概述</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textAlignment w:val="auto"/>
        <w:rPr>
          <w:rFonts w:hint="default"/>
          <w:b/>
          <w:bCs/>
          <w:sz w:val="26"/>
        </w:rPr>
      </w:pPr>
      <w:r>
        <w:rPr>
          <w:rFonts w:hint="eastAsia"/>
          <w:b/>
          <w:bCs/>
          <w:sz w:val="26"/>
        </w:rPr>
        <w:fldChar w:fldCharType="begin"/>
      </w:r>
      <w:r>
        <w:rPr>
          <w:rFonts w:hint="eastAsia"/>
          <w:b/>
          <w:bCs/>
          <w:sz w:val="26"/>
        </w:rPr>
        <w:instrText xml:space="preserve"> HYPERLINK "https://gitee.com/zh-software-engineering/SE2024/blob/master/%E8%AE%A1%E7%AE%97%E6%9C%BA-%E8%BD%AF%E4%BB%B6%E8%AE%BE%E8%AE%A1-%E9%9D%A2%E5%90%91%E5%AF%B9%E8%B1%A1%E6%96%B9%E6%B3%95.md" \l "11-%E7%B3%BB%E7%BB%9F%E7%AE%80%E4%BB%8B" </w:instrText>
      </w:r>
      <w:r>
        <w:rPr>
          <w:rFonts w:hint="eastAsia"/>
          <w:b/>
          <w:bCs/>
          <w:sz w:val="26"/>
        </w:rPr>
        <w:fldChar w:fldCharType="separate"/>
      </w:r>
      <w:r>
        <w:rPr>
          <w:rFonts w:hint="eastAsia"/>
          <w:b/>
          <w:bCs/>
          <w:sz w:val="26"/>
        </w:rPr>
        <w:fldChar w:fldCharType="end"/>
      </w:r>
      <w:r>
        <w:rPr>
          <w:rFonts w:hint="eastAsia"/>
          <w:b/>
          <w:bCs/>
          <w:sz w:val="26"/>
        </w:rPr>
        <w:t xml:space="preserve">1.1. </w:t>
      </w:r>
      <w:r>
        <w:rPr>
          <w:rFonts w:hint="default"/>
          <w:b/>
          <w:bCs/>
          <w:sz w:val="26"/>
        </w:rPr>
        <w:t>系统简介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eastAsia"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1.2.1系统概述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该系统旨在提取服装图像中的主要颜色信息，为用户提供快速、准确的色彩识别功能。通过自动化的图像处理算法，用户可以轻松地获取服装图像的主色信息，从而在不同的场景中应用。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eastAsia"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1.2.2系统组成：</w:t>
      </w:r>
    </w:p>
    <w:p>
      <w:pPr>
        <w:keepNext w:val="0"/>
        <w:keepLines w:val="0"/>
        <w:pageBreakBefore w:val="0"/>
        <w:widowControl w:val="0"/>
        <w:kinsoku/>
        <w:wordWrap w:val="0"/>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图像输入模块： 数据集来自网址http://mmlab.ie.cuhk.edu.hk/projects/DeepFashion/AttributePrediction.html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主色提取算法： 使用先进的图像处理算法，对输入的服装图像进行分析和处理，提取出主要的颜色信息。</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结果展示模块： 将提取的主色以可视化的形式展示给用户，通常以色块或色彩名称的形式呈现，使用户能够直观地了解服装的主要颜色。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用户界面： 提供简洁直观的用户界面，方便用户上传图像、查看结果。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eastAsia"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1.2.3系统功能：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系统自动进行主色提取处理。将提取的主色以直观的方式展示给用户。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eastAsia"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1.2.4应用场景：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时尚设计与生产： 设计师和生产商可以利用该系统快速了解服装的主色，指导设计和生产工作。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电子商务平台： 在线购物平台可以集成该系统，为消费者提供准确的服装色彩信息，提高购物体验和销售转化率。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社交媒体与视觉搜索引擎： 图片分享平台和搜索引擎可以利用该系统对用户上传的服装图像进行处理，支持基于颜色的搜索和推荐功能。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图像编辑软件： 图像编辑软件可以集成该系统，为用户提供方便快捷的色彩提取和编辑功能。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eastAsia"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1.2.5系统优势：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提高了色彩识别的效率和准确性，节省了用户的时间和精力。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可自动化处理大量图像数据，提高了工作效率。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方便用户在不同场景下应用，拓展了色彩识别技术的应用领域。</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"12-%E7%9B%AE%E6%A0%87%E8%AF%BB%E8%80%85" </w:instrText>
      </w:r>
      <w:r>
        <w:rPr>
          <w:rFonts w:hint="default"/>
          <w:b/>
          <w:bCs/>
          <w:sz w:val="26"/>
        </w:rPr>
        <w:fldChar w:fldCharType="separate"/>
      </w:r>
      <w:r>
        <w:rPr>
          <w:rFonts w:hint="default"/>
          <w:b/>
          <w:bCs/>
          <w:sz w:val="26"/>
        </w:rPr>
        <w:fldChar w:fldCharType="end"/>
      </w:r>
      <w:r>
        <w:rPr>
          <w:rFonts w:hint="default"/>
          <w:b/>
          <w:bCs/>
          <w:sz w:val="26"/>
        </w:rPr>
        <w:t>1.2. 目标读者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本研究的目标读者涵盖广泛的群体，包括但不限于学术界的研究人员、专业领域的从业者、普通公众以及对相关主题感兴趣的个人和团体</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"13-%E4%B9%A6%E5%86%99%E7%BA%A6%E5%AE%9A" </w:instrText>
      </w:r>
      <w:r>
        <w:rPr>
          <w:rFonts w:hint="default"/>
          <w:b/>
          <w:bCs/>
          <w:sz w:val="26"/>
        </w:rPr>
        <w:fldChar w:fldCharType="separate"/>
      </w:r>
      <w:r>
        <w:rPr>
          <w:rFonts w:hint="default"/>
          <w:b/>
          <w:bCs/>
          <w:sz w:val="26"/>
        </w:rPr>
        <w:fldChar w:fldCharType="end"/>
      </w:r>
      <w:r>
        <w:rPr>
          <w:rFonts w:hint="default"/>
          <w:b/>
          <w:bCs/>
          <w:sz w:val="26"/>
        </w:rPr>
        <w:t>1.3. 书写约定</w:t>
      </w:r>
    </w:p>
    <w:p>
      <w:pPr>
        <w:ind w:firstLine="420" w:firstLineChars="200"/>
        <w:rPr>
          <w:rFonts w:hint="eastAsia"/>
        </w:rPr>
      </w:pPr>
      <w:r>
        <w:rPr>
          <w:rFonts w:hint="eastAsia"/>
        </w:rPr>
        <w:t>粗体用于表示小标题，段落的第一行使用首行缩进。</w:t>
      </w:r>
    </w:p>
    <w:p>
      <w:pPr>
        <w:pStyle w:val="3"/>
        <w:keepNext w:val="0"/>
        <w:keepLines w:val="0"/>
        <w:pageBreakBefore w:val="0"/>
        <w:widowControl w:val="0"/>
        <w:numPr>
          <w:ilvl w:val="0"/>
          <w:numId w:val="1"/>
        </w:numPr>
        <w:kinsoku/>
        <w:wordWrap/>
        <w:overflowPunct/>
        <w:topLinePunct w:val="0"/>
        <w:autoSpaceDE/>
        <w:autoSpaceDN/>
        <w:bidi w:val="0"/>
        <w:adjustRightInd/>
        <w:snapToGrid/>
        <w:spacing w:before="240" w:beforeAutospacing="0" w:after="160" w:afterAutospacing="0" w:line="13" w:lineRule="atLeast"/>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"https://gitee.com/zh-software-engineering/SE2024/blob/master/%E8%AE%A1%E7%AE%97%E6%9C%BA-%E8%BD%AF%E4%BB%B6%E8%AE%BE%E8%AE%A1-%E9%9D%A2%E5%90%91%E5%AF%B9%E8%B1%A1%E6%96%B9%E6%B3%95.md" \l "2-%E6%80%BB%E4%BD%93%E8%AE%BE%E8%AE%A1" </w:instrText>
      </w:r>
      <w:r>
        <w:rPr>
          <w:rFonts w:hint="default"/>
          <w:lang w:val="en-US" w:eastAsia="zh-CN"/>
        </w:rPr>
        <w:fldChar w:fldCharType="separate"/>
      </w:r>
      <w:r>
        <w:rPr>
          <w:rFonts w:hint="default"/>
          <w:lang w:val="en-US" w:eastAsia="zh-CN"/>
        </w:rPr>
        <w:fldChar w:fldCharType="end"/>
      </w:r>
      <w:r>
        <w:rPr>
          <w:rFonts w:hint="default"/>
          <w:lang w:val="en-US" w:eastAsia="zh-CN"/>
        </w:rPr>
        <w:t>总体设计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drawing>
          <wp:inline distT="0" distB="0" distL="114300" distR="114300">
            <wp:extent cx="5270500" cy="2875915"/>
            <wp:effectExtent l="0" t="0" r="0" b="6985"/>
            <wp:docPr id="1" name="图片 1" descr="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件图"/>
                    <pic:cNvPicPr>
                      <a:picLocks noChangeAspect="1"/>
                    </pic:cNvPicPr>
                  </pic:nvPicPr>
                  <pic:blipFill>
                    <a:blip r:embed="rId4"/>
                    <a:stretch>
                      <a:fillRect/>
                    </a:stretch>
                  </pic:blipFill>
                  <pic:spPr>
                    <a:xfrm>
                      <a:off x="0" y="0"/>
                      <a:ext cx="5270500" cy="287591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"21-xxx%E7%BB%84%E4%BB%B6" </w:instrText>
      </w:r>
      <w:r>
        <w:rPr>
          <w:rFonts w:hint="default"/>
          <w:b/>
          <w:bCs/>
          <w:sz w:val="26"/>
        </w:rPr>
        <w:fldChar w:fldCharType="separate"/>
      </w:r>
      <w:r>
        <w:rPr>
          <w:rFonts w:hint="default"/>
          <w:b/>
          <w:bCs/>
          <w:sz w:val="26"/>
        </w:rPr>
        <w:fldChar w:fldCharType="end"/>
      </w:r>
      <w:r>
        <w:rPr>
          <w:rFonts w:hint="default"/>
          <w:b/>
          <w:bCs/>
          <w:sz w:val="26"/>
        </w:rPr>
        <w:t xml:space="preserve">2.1. </w:t>
      </w:r>
      <w:r>
        <w:rPr>
          <w:rFonts w:hint="eastAsia"/>
          <w:b/>
          <w:bCs/>
          <w:sz w:val="26"/>
          <w:lang w:val="en-US" w:eastAsia="zh-CN"/>
        </w:rPr>
        <w:t>图像预处理</w:t>
      </w:r>
      <w:r>
        <w:rPr>
          <w:rFonts w:hint="default"/>
          <w:b/>
          <w:bCs/>
          <w:sz w:val="26"/>
        </w:rPr>
        <w:t>组件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功能：对上传的图像进行预处理，包括调整图像大小、转换颜色空间等。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使用的服务：</w:t>
      </w:r>
      <w:r>
        <w:rPr>
          <w:rFonts w:hint="eastAsia"/>
          <w:lang w:val="en-US" w:eastAsia="zh-CN"/>
        </w:rPr>
        <w:t>Crab Cut前景提取算法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提供的服务：提供预处理后的图像数据，供颜色提取模块使用。</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"22-xxx%E7%BB%84%E4%BB%B6" </w:instrText>
      </w:r>
      <w:r>
        <w:rPr>
          <w:rFonts w:hint="default"/>
          <w:b/>
          <w:bCs/>
          <w:sz w:val="26"/>
        </w:rPr>
        <w:fldChar w:fldCharType="separate"/>
      </w:r>
      <w:r>
        <w:rPr>
          <w:rFonts w:hint="default"/>
          <w:b/>
          <w:bCs/>
          <w:sz w:val="26"/>
        </w:rPr>
        <w:fldChar w:fldCharType="end"/>
      </w:r>
      <w:r>
        <w:rPr>
          <w:rFonts w:hint="default"/>
          <w:b/>
          <w:bCs/>
          <w:sz w:val="26"/>
        </w:rPr>
        <w:t xml:space="preserve">2.2. </w:t>
      </w:r>
      <w:r>
        <w:rPr>
          <w:rFonts w:hint="eastAsia"/>
          <w:b/>
          <w:bCs/>
          <w:sz w:val="26"/>
          <w:lang w:val="en-US" w:eastAsia="zh-CN"/>
        </w:rPr>
        <w:t>颜色提取</w:t>
      </w:r>
      <w:r>
        <w:rPr>
          <w:rFonts w:hint="default"/>
          <w:b/>
          <w:bCs/>
          <w:sz w:val="26"/>
        </w:rPr>
        <w:t>组件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功能：从预处理后的图像中提取主要颜色。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使用的服务：</w:t>
      </w:r>
      <w:r>
        <w:rPr>
          <w:rFonts w:hint="eastAsia"/>
          <w:lang w:val="en-US" w:eastAsia="zh-CN"/>
        </w:rPr>
        <w:t>Crab Cut前景提取算法，直方图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提供的服务：提供提取的主要颜色数据，供数据存储模块保存和结果查询接口使用。</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"22-xxx%E7%BB%84%E4%BB%B6" </w:instrText>
      </w:r>
      <w:r>
        <w:rPr>
          <w:rFonts w:hint="default"/>
          <w:b/>
          <w:bCs/>
          <w:sz w:val="26"/>
        </w:rPr>
        <w:fldChar w:fldCharType="separate"/>
      </w:r>
      <w:r>
        <w:rPr>
          <w:rFonts w:hint="default"/>
          <w:b/>
          <w:bCs/>
          <w:sz w:val="26"/>
        </w:rPr>
        <w:fldChar w:fldCharType="end"/>
      </w:r>
      <w:r>
        <w:rPr>
          <w:rFonts w:hint="default"/>
          <w:b/>
          <w:bCs/>
          <w:sz w:val="26"/>
        </w:rPr>
        <w:t>2.</w:t>
      </w:r>
      <w:r>
        <w:rPr>
          <w:rFonts w:hint="eastAsia"/>
          <w:b/>
          <w:bCs/>
          <w:sz w:val="26"/>
          <w:lang w:val="en-US" w:eastAsia="zh-CN"/>
        </w:rPr>
        <w:t>3</w:t>
      </w:r>
      <w:r>
        <w:rPr>
          <w:rFonts w:hint="default"/>
          <w:b/>
          <w:bCs/>
          <w:sz w:val="26"/>
        </w:rPr>
        <w:t xml:space="preserve">. </w:t>
      </w:r>
      <w:r>
        <w:rPr>
          <w:rFonts w:hint="eastAsia"/>
          <w:b/>
          <w:bCs/>
          <w:sz w:val="26"/>
          <w:lang w:val="en-US" w:eastAsia="zh-CN"/>
        </w:rPr>
        <w:t>数据存储</w:t>
      </w:r>
      <w:r>
        <w:rPr>
          <w:rFonts w:hint="default"/>
          <w:b/>
          <w:bCs/>
          <w:sz w:val="26"/>
        </w:rPr>
        <w:t>组件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功能：存储提取的主要颜色数据。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使用的服务：数据集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提供的服务：提供存储和管理提取颜色数据的功能。</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3"/>
        <w:keepNext w:val="0"/>
        <w:keepLines w:val="0"/>
        <w:pageBreakBefore w:val="0"/>
        <w:widowControl w:val="0"/>
        <w:numPr>
          <w:ilvl w:val="0"/>
          <w:numId w:val="1"/>
        </w:numPr>
        <w:kinsoku/>
        <w:wordWrap/>
        <w:overflowPunct/>
        <w:topLinePunct w:val="0"/>
        <w:autoSpaceDE/>
        <w:autoSpaceDN/>
        <w:bidi w:val="0"/>
        <w:adjustRightInd/>
        <w:snapToGrid/>
        <w:spacing w:before="240" w:beforeAutospacing="0" w:after="160" w:afterAutospacing="0" w:line="13" w:lineRule="atLeast"/>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"https://gitee.com/zh-software-engineering/SE2024/blob/master/%E8%AE%A1%E7%AE%97%E6%9C%BA-%E8%BD%AF%E4%BB%B6%E8%AE%BE%E8%AE%A1-%E9%9D%A2%E5%90%91%E5%AF%B9%E8%B1%A1%E6%96%B9%E6%B3%95.md" \l "3-%E8%AF%A6%E7%BB%86%E8%AE%BE%E8%AE%A1" </w:instrText>
      </w:r>
      <w:r>
        <w:rPr>
          <w:rFonts w:hint="default"/>
          <w:lang w:val="en-US" w:eastAsia="zh-CN"/>
        </w:rPr>
        <w:fldChar w:fldCharType="separate"/>
      </w:r>
      <w:r>
        <w:rPr>
          <w:rFonts w:hint="default"/>
          <w:lang w:val="en-US" w:eastAsia="zh-CN"/>
        </w:rPr>
        <w:fldChar w:fldCharType="end"/>
      </w:r>
      <w:r>
        <w:rPr>
          <w:rFonts w:hint="default"/>
          <w:lang w:val="en-US" w:eastAsia="zh-CN"/>
        </w:rPr>
        <w:t>详细设计</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"31-xxx%E6%8E%A5%E5%8F%A3%E8%AF%A6%E7%BB%86%E8%AE%BE%E8%AE%A1" </w:instrText>
      </w:r>
      <w:r>
        <w:rPr>
          <w:rFonts w:hint="default"/>
          <w:b/>
          <w:bCs/>
          <w:sz w:val="26"/>
        </w:rPr>
        <w:fldChar w:fldCharType="separate"/>
      </w:r>
      <w:r>
        <w:rPr>
          <w:rFonts w:hint="default"/>
          <w:b/>
          <w:bCs/>
          <w:sz w:val="26"/>
        </w:rPr>
        <w:fldChar w:fldCharType="end"/>
      </w:r>
      <w:r>
        <w:rPr>
          <w:rFonts w:hint="default"/>
          <w:b/>
          <w:bCs/>
          <w:sz w:val="26"/>
        </w:rPr>
        <w:t xml:space="preserve">3.1. </w:t>
      </w:r>
      <w:r>
        <w:rPr>
          <w:rFonts w:hint="eastAsia"/>
          <w:b/>
          <w:bCs/>
          <w:sz w:val="26"/>
          <w:lang w:val="en-US" w:eastAsia="zh-CN"/>
        </w:rPr>
        <w:t>图像预处理</w:t>
      </w:r>
      <w:r>
        <w:rPr>
          <w:rFonts w:hint="default"/>
          <w:b/>
          <w:bCs/>
          <w:sz w:val="26"/>
        </w:rPr>
        <w:t>接口详细设计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1.1. determine_background_complexity: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image - 输入的图像（OpenCV的图像对象）。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字符串。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判断图像的背景复杂度（"simple" 或 "complex"）。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1.2. generate_initial_rect_simple: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image - 输入的图像（OpenCV的图像对象）。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元组 (x1, y1, x2, y2)。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生成简单背景下的初始矩形区域。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default"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1.3. generate_initial_rect_complex:</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image - 输入的图像（OpenCV的图像对象）。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元组 (x1, y1, x2, y2)。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生成复杂背景下的初始矩形区域。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1.4. apply_grabcut: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image - 输入的图像（OpenCV的图像对象）、rect - 包含前景对象的矩形区域。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元组 (result, s_image)。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应用GrabCut算法将图像分割为前景和背景。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1.5. extract_background_from_s: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s_image - GrabCut算法的输出图像。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OpenCV的图像对象。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从GrabCut算法输出中提取背景图像。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1.6. extract_foreground_from_x:</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cropped_image - 输入的图像（OpenCV的图像对象）、x_image - 从GrabCut输出中提取的背景图像。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OpenCV的图像对象。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从原始图像和背景图像中提取前景图像。</w:t>
      </w:r>
    </w:p>
    <w:p>
      <w:pPr>
        <w:pStyle w:val="4"/>
        <w:keepNext w:val="0"/>
        <w:keepLines w:val="0"/>
        <w:pageBreakBefore w:val="0"/>
        <w:widowControl w:val="0"/>
        <w:kinsoku/>
        <w:wordWrap/>
        <w:overflowPunct/>
        <w:topLinePunct w:val="0"/>
        <w:autoSpaceDE/>
        <w:autoSpaceDN/>
        <w:bidi w:val="0"/>
        <w:adjustRightInd/>
        <w:snapToGrid/>
        <w:spacing w:before="240" w:beforeAutospacing="0" w:after="160" w:afterAutospacing="0" w:line="13" w:lineRule="atLeast"/>
        <w:jc w:val="left"/>
        <w:textAlignment w:val="auto"/>
        <w:rPr>
          <w:rFonts w:hint="default"/>
          <w:b/>
          <w:bCs/>
          <w:sz w:val="26"/>
        </w:rPr>
      </w:pPr>
      <w:r>
        <w:rPr>
          <w:rFonts w:hint="default"/>
          <w:b/>
          <w:bCs/>
          <w:sz w:val="26"/>
        </w:rPr>
        <w:fldChar w:fldCharType="begin"/>
      </w:r>
      <w:r>
        <w:rPr>
          <w:rFonts w:hint="default"/>
          <w:b/>
          <w:bCs/>
          <w:sz w:val="26"/>
        </w:rPr>
        <w:instrText xml:space="preserve"> HYPERLINK "https://gitee.com/zh-software-engineering/SE2024/blob/master/%E8%AE%A1%E7%AE%97%E6%9C%BA-%E8%BD%AF%E4%BB%B6%E8%AE%BE%E8%AE%A1-%E9%9D%A2%E5%90%91%E5%AF%B9%E8%B1%A1%E6%96%B9%E6%B3%95.md" \l "32-xxx%E6%8E%A5%E5%8F%A3%E8%AF%A6%E7%BB%86%E8%AE%BE%E8%AE%A1" </w:instrText>
      </w:r>
      <w:r>
        <w:rPr>
          <w:rFonts w:hint="default"/>
          <w:b/>
          <w:bCs/>
          <w:sz w:val="26"/>
        </w:rPr>
        <w:fldChar w:fldCharType="separate"/>
      </w:r>
      <w:r>
        <w:rPr>
          <w:rFonts w:hint="default"/>
          <w:b/>
          <w:bCs/>
          <w:sz w:val="26"/>
        </w:rPr>
        <w:fldChar w:fldCharType="end"/>
      </w:r>
      <w:r>
        <w:rPr>
          <w:rFonts w:hint="default"/>
          <w:b/>
          <w:bCs/>
          <w:sz w:val="26"/>
        </w:rPr>
        <w:t xml:space="preserve">3.2. </w:t>
      </w:r>
      <w:r>
        <w:rPr>
          <w:rFonts w:hint="eastAsia"/>
          <w:b/>
          <w:bCs/>
          <w:sz w:val="26"/>
          <w:lang w:val="en-US" w:eastAsia="zh-CN"/>
        </w:rPr>
        <w:t>颜色提取</w:t>
      </w:r>
      <w:r>
        <w:rPr>
          <w:rFonts w:hint="default"/>
          <w:b/>
          <w:bCs/>
          <w:sz w:val="26"/>
        </w:rPr>
        <w:t>接口详细设计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default"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2.1. plot_histograms: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image - 输入的图像（OpenCV的图像对象）、mask - 像素掩码。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NumPy数组。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绘制HSV颜色空间的直方图。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8"/>
          <w:rFonts w:hint="default" w:ascii="宋体" w:hAnsi="宋体" w:eastAsia="宋体" w:cs="宋体"/>
          <w:b/>
          <w:bCs/>
          <w:i w:val="0"/>
          <w:iCs/>
          <w:kern w:val="0"/>
          <w:sz w:val="21"/>
          <w:szCs w:val="21"/>
          <w:lang w:val="en-US" w:eastAsia="zh-CN" w:bidi="ar"/>
        </w:rPr>
      </w:pPr>
      <w:r>
        <w:rPr>
          <w:rStyle w:val="8"/>
          <w:rFonts w:hint="eastAsia" w:ascii="宋体" w:hAnsi="宋体" w:eastAsia="宋体" w:cs="宋体"/>
          <w:b/>
          <w:bCs/>
          <w:i w:val="0"/>
          <w:iCs/>
          <w:kern w:val="0"/>
          <w:sz w:val="21"/>
          <w:szCs w:val="21"/>
          <w:lang w:val="en-US" w:eastAsia="zh-CN" w:bidi="ar"/>
        </w:rPr>
        <w:t>3.</w:t>
      </w:r>
      <w:r>
        <w:rPr>
          <w:rStyle w:val="8"/>
          <w:rFonts w:hint="default" w:ascii="宋体" w:hAnsi="宋体" w:eastAsia="宋体" w:cs="宋体"/>
          <w:b/>
          <w:bCs/>
          <w:i w:val="0"/>
          <w:iCs/>
          <w:kern w:val="0"/>
          <w:sz w:val="21"/>
          <w:szCs w:val="21"/>
          <w:lang w:val="en-US" w:eastAsia="zh-CN" w:bidi="ar"/>
        </w:rPr>
        <w:t>2.2. find_main_color: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参数: normalized_quantized_histogram - 标准化并量化的HSV颜色直方图、threshold - 判断主要颜色的阈值。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返回类型: 布尔值。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功能描述: 根据HSV颜色直方图判断图像中是否存在主要颜色。</w:t>
      </w:r>
    </w:p>
    <w:p>
      <w:pPr>
        <w:pStyle w:val="3"/>
        <w:keepNext w:val="0"/>
        <w:keepLines w:val="0"/>
        <w:pageBreakBefore w:val="0"/>
        <w:widowControl w:val="0"/>
        <w:numPr>
          <w:ilvl w:val="0"/>
          <w:numId w:val="1"/>
        </w:numPr>
        <w:kinsoku/>
        <w:wordWrap/>
        <w:overflowPunct/>
        <w:topLinePunct w:val="0"/>
        <w:autoSpaceDE/>
        <w:autoSpaceDN/>
        <w:bidi w:val="0"/>
        <w:adjustRightInd/>
        <w:snapToGrid/>
        <w:spacing w:before="240" w:beforeAutospacing="0" w:after="160" w:afterAutospacing="0" w:line="13" w:lineRule="atLeast"/>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"https://gitee.com/zh-software-engineering/SE2024/blob/master/%E8%AE%A1%E7%AE%97%E6%9C%BA-%E8%BD%AF%E4%BB%B6%E8%AE%BE%E8%AE%A1-%E9%9D%A2%E5%90%91%E5%AF%B9%E8%B1%A1%E6%96%B9%E6%B3%95.md" \l "4-%E6%95%B0%E6%8D%AE%E8%AE%BE%E8%AE%A1" </w:instrText>
      </w:r>
      <w:r>
        <w:rPr>
          <w:rFonts w:hint="default"/>
          <w:lang w:val="en-US" w:eastAsia="zh-CN"/>
        </w:rPr>
        <w:fldChar w:fldCharType="separate"/>
      </w:r>
      <w:r>
        <w:rPr>
          <w:rFonts w:hint="default"/>
          <w:lang w:val="en-US" w:eastAsia="zh-CN"/>
        </w:rPr>
        <w:fldChar w:fldCharType="end"/>
      </w:r>
      <w:r>
        <w:rPr>
          <w:rFonts w:hint="default"/>
          <w:lang w:val="en-US" w:eastAsia="zh-CN"/>
        </w:rPr>
        <w:t>数据设计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采用数据集，无固定命名格式</w:t>
      </w:r>
    </w:p>
    <w:p>
      <w:pPr>
        <w:pStyle w:val="3"/>
        <w:keepNext w:val="0"/>
        <w:keepLines w:val="0"/>
        <w:pageBreakBefore w:val="0"/>
        <w:widowControl w:val="0"/>
        <w:numPr>
          <w:ilvl w:val="0"/>
          <w:numId w:val="1"/>
        </w:numPr>
        <w:kinsoku/>
        <w:wordWrap/>
        <w:overflowPunct/>
        <w:topLinePunct w:val="0"/>
        <w:autoSpaceDE/>
        <w:autoSpaceDN/>
        <w:bidi w:val="0"/>
        <w:adjustRightInd/>
        <w:snapToGrid/>
        <w:spacing w:before="240" w:beforeAutospacing="0" w:after="160" w:afterAutospacing="0" w:line="13" w:lineRule="atLeast"/>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"https://gitee.com/zh-software-engineering/SE2024/blob/master/%E8%AE%A1%E7%AE%97%E6%9C%BA-%E8%BD%AF%E4%BB%B6%E8%AE%BE%E8%AE%A1-%E9%9D%A2%E5%90%91%E5%AF%B9%E8%B1%A1%E6%96%B9%E6%B3%95.md" \l "5-%E7%B3%BB%E7%BB%9F%E9%83%A8%E7%BD%B2" </w:instrText>
      </w:r>
      <w:r>
        <w:rPr>
          <w:rFonts w:hint="default"/>
          <w:lang w:val="en-US" w:eastAsia="zh-CN"/>
        </w:rPr>
        <w:fldChar w:fldCharType="separate"/>
      </w:r>
      <w:r>
        <w:rPr>
          <w:rFonts w:hint="default"/>
          <w:lang w:val="en-US" w:eastAsia="zh-CN"/>
        </w:rPr>
        <w:fldChar w:fldCharType="end"/>
      </w:r>
      <w:r>
        <w:rPr>
          <w:rFonts w:hint="default"/>
          <w:lang w:val="en-US" w:eastAsia="zh-CN"/>
        </w:rPr>
        <w:t>系统部署</w:t>
      </w:r>
    </w:p>
    <w:p>
      <w:pPr>
        <w:rPr>
          <w:rFonts w:hint="default"/>
          <w:lang w:val="en-US" w:eastAsia="zh-CN"/>
        </w:rPr>
      </w:pPr>
      <w:r>
        <w:rPr>
          <w:rFonts w:hint="default"/>
          <w:lang w:val="en-US" w:eastAsia="zh-CN"/>
        </w:rPr>
        <w:drawing>
          <wp:inline distT="0" distB="0" distL="114300" distR="114300">
            <wp:extent cx="5272405" cy="2828290"/>
            <wp:effectExtent l="0" t="0" r="10795" b="3810"/>
            <wp:docPr id="2" name="图片 2"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部署图"/>
                    <pic:cNvPicPr>
                      <a:picLocks noChangeAspect="1"/>
                    </pic:cNvPicPr>
                  </pic:nvPicPr>
                  <pic:blipFill>
                    <a:blip r:embed="rId5"/>
                    <a:stretch>
                      <a:fillRect/>
                    </a:stretch>
                  </pic:blipFill>
                  <pic:spPr>
                    <a:xfrm>
                      <a:off x="0" y="0"/>
                      <a:ext cx="5272405" cy="2828290"/>
                    </a:xfrm>
                    <a:prstGeom prst="rect">
                      <a:avLst/>
                    </a:prstGeom>
                  </pic:spPr>
                </pic:pic>
              </a:graphicData>
            </a:graphic>
          </wp:inline>
        </w:drawing>
      </w:r>
      <w:bookmarkStart w:id="0" w:name="_GoBack"/>
      <w:bookmarkEnd w:id="0"/>
    </w:p>
    <w:p>
      <w:pPr>
        <w:pStyle w:val="3"/>
        <w:keepNext w:val="0"/>
        <w:keepLines w:val="0"/>
        <w:pageBreakBefore w:val="0"/>
        <w:widowControl w:val="0"/>
        <w:numPr>
          <w:ilvl w:val="0"/>
          <w:numId w:val="1"/>
        </w:numPr>
        <w:kinsoku/>
        <w:wordWrap/>
        <w:overflowPunct/>
        <w:topLinePunct w:val="0"/>
        <w:autoSpaceDE/>
        <w:autoSpaceDN/>
        <w:bidi w:val="0"/>
        <w:adjustRightInd/>
        <w:snapToGrid/>
        <w:spacing w:before="240" w:beforeAutospacing="0" w:after="160" w:afterAutospacing="0" w:line="13" w:lineRule="atLeast"/>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"https://gitee.com/zh-software-engineering/SE2024/blob/master/%E8%AE%A1%E7%AE%97%E6%9C%BA-%E8%BD%AF%E4%BB%B6%E8%AE%BE%E8%AE%A1-%E9%9D%A2%E5%90%91%E5%AF%B9%E8%B1%A1%E6%96%B9%E6%B3%95.md" \l "6-%E5%85%B6%E5%AE%83%E4%BA%8B%E9%A1%B9" </w:instrText>
      </w:r>
      <w:r>
        <w:rPr>
          <w:rFonts w:hint="default"/>
          <w:lang w:val="en-US" w:eastAsia="zh-CN"/>
        </w:rPr>
        <w:fldChar w:fldCharType="separate"/>
      </w:r>
      <w:r>
        <w:rPr>
          <w:rFonts w:hint="default"/>
          <w:lang w:val="en-US" w:eastAsia="zh-CN"/>
        </w:rPr>
        <w:fldChar w:fldCharType="end"/>
      </w:r>
      <w:r>
        <w:rPr>
          <w:rFonts w:hint="default"/>
          <w:lang w:val="en-US" w:eastAsia="zh-CN"/>
        </w:rPr>
        <w:t>其它事项</w:t>
      </w:r>
    </w:p>
    <w:p>
      <w:pPr>
        <w:rPr>
          <w:rFonts w:hint="default"/>
          <w:lang w:val="en-US" w:eastAsia="zh-CN"/>
        </w:rPr>
      </w:pPr>
      <w:r>
        <w:rPr>
          <w:rFonts w:hint="eastAsia"/>
          <w:lang w:val="en-US" w:eastAsia="zh-CN"/>
        </w:rPr>
        <w:t xml:space="preserve">    本报告完成于项目中期，可能与最后项目有些细微差距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egoe MDL2 Assets">
    <w:panose1 w:val="050A0102010101010101"/>
    <w:charset w:val="00"/>
    <w:family w:val="auto"/>
    <w:pitch w:val="default"/>
    <w:sig w:usb0="00000000"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7944B"/>
    <w:multiLevelType w:val="singleLevel"/>
    <w:tmpl w:val="C1E794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NjQyMTUwYjg0NGNlYjQxM2Y5ZGQzMTI1NGYxM2QifQ=="/>
  </w:docVars>
  <w:rsids>
    <w:rsidRoot w:val="00000000"/>
    <w:rsid w:val="04766480"/>
    <w:rsid w:val="2C944408"/>
    <w:rsid w:val="3B2F5A49"/>
    <w:rsid w:val="3EE80F60"/>
    <w:rsid w:val="445D419E"/>
    <w:rsid w:val="5A256268"/>
    <w:rsid w:val="6B411142"/>
    <w:rsid w:val="7D12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40"/>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宋体" w:cs="宋体"/>
      <w:b/>
      <w:bCs/>
      <w:kern w:val="0"/>
      <w:sz w:val="31"/>
      <w:szCs w:val="36"/>
      <w:lang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2024-05-29T06:09:11Z</dcterms:created>
  <dc:creator>LYQ</dc:creator>
  <cp:lastModifiedBy>gsjgdhdj</cp:lastModifiedBy>
  <dcterms:modified xsi:type="dcterms:W3CDTF">2024-05-29T17:17:28Z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B2AC9AD9E8CF4B2D99D766BAD29CF7E1_12</vt:lpwstr>
  </property>
</Properties>
</file>