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Kafka实际案例问题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"https://www.jianshu.com/p/3d8a415e673f"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https://www.jianshu.com/p/3d8a415e673f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kafka面试题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基本题</w:t>
      </w:r>
    </w:p>
    <w:p>
      <w:p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1 kafka和传统消息中间件的区别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架构模型方面</w:t>
      </w:r>
    </w:p>
    <w:p>
      <w:pPr>
        <w:ind w:firstLine="420" w:firstLineChars="0"/>
        <w:rPr>
          <w:rFonts w:hint="eastAsia"/>
          <w:lang w:val="en-US" w:eastAsia="zh-CN"/>
        </w:rPr>
      </w:pPr>
      <w:r>
        <w:t>RabbitMQ遵循</w:t>
      </w:r>
      <w:r>
        <w:rPr>
          <w:color w:val="FF0000"/>
        </w:rPr>
        <w:t>AMQP协议</w:t>
      </w:r>
      <w:r>
        <w:rPr>
          <w:rFonts w:hint="eastAsia"/>
          <w:lang w:eastAsia="zh-CN"/>
        </w:rPr>
        <w:t>，RabbitMQ</w:t>
      </w:r>
      <w:r>
        <w:rPr>
          <w:rFonts w:hint="eastAsia"/>
          <w:lang w:val="en-US" w:eastAsia="zh-CN"/>
        </w:rPr>
        <w:t>由</w:t>
      </w:r>
      <w:r>
        <w:rPr>
          <w:rFonts w:hint="eastAsia"/>
          <w:lang w:eastAsia="zh-CN"/>
        </w:rPr>
        <w:t>Exchange,Binding,queue组成，</w:t>
      </w:r>
      <w:r>
        <w:rPr>
          <w:rFonts w:hint="eastAsia"/>
          <w:lang w:val="en-US" w:eastAsia="zh-CN"/>
        </w:rPr>
        <w:t>consumer从queue获取消息进行消费；rabbitMQ以broker为中心，有消息确认机制。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kafka遵从一般</w:t>
      </w:r>
      <w:r>
        <w:rPr>
          <w:rFonts w:hint="eastAsia"/>
          <w:color w:val="FF0000"/>
          <w:lang w:val="en-US" w:eastAsia="zh-CN"/>
        </w:rPr>
        <w:t>MQ结构</w:t>
      </w:r>
      <w:r>
        <w:rPr>
          <w:rFonts w:hint="eastAsia"/>
          <w:lang w:val="en-US" w:eastAsia="zh-CN"/>
        </w:rPr>
        <w:t>，producer，broker，consumer；以consumer为中心，无消息确认机制。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吞吐量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kafka具有高的吞吐量，内部采用</w:t>
      </w:r>
      <w:r>
        <w:rPr>
          <w:rFonts w:hint="eastAsia"/>
          <w:color w:val="FF0000"/>
          <w:lang w:val="en-US" w:eastAsia="zh-CN"/>
        </w:rPr>
        <w:t>消息的批量处理</w:t>
      </w:r>
      <w:r>
        <w:rPr>
          <w:rFonts w:hint="eastAsia"/>
          <w:lang w:val="en-US" w:eastAsia="zh-CN"/>
        </w:rPr>
        <w:t>，效率高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rabbitMQ在吞吐量方面稍逊于kafka，</w:t>
      </w:r>
      <w:r>
        <w:rPr>
          <w:rFonts w:hint="eastAsia"/>
          <w:color w:val="FF0000"/>
          <w:lang w:val="en-US" w:eastAsia="zh-CN"/>
        </w:rPr>
        <w:t>rabbitMQ支持对消息的可靠的传递</w:t>
      </w:r>
      <w:r>
        <w:rPr>
          <w:rFonts w:hint="eastAsia"/>
          <w:lang w:val="en-US" w:eastAsia="zh-CN"/>
        </w:rPr>
        <w:t>，支持事务，</w:t>
      </w:r>
      <w:r>
        <w:rPr>
          <w:rFonts w:hint="eastAsia"/>
          <w:color w:val="FF0000"/>
          <w:lang w:val="en-US" w:eastAsia="zh-CN"/>
        </w:rPr>
        <w:t>不支持批量的操作</w:t>
      </w:r>
      <w:r>
        <w:rPr>
          <w:rFonts w:hint="eastAsia"/>
          <w:lang w:val="en-US" w:eastAsia="zh-CN"/>
        </w:rPr>
        <w:t>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可用性</w:t>
      </w:r>
    </w:p>
    <w:p>
      <w:pPr>
        <w:ind w:firstLine="420" w:firstLineChars="0"/>
        <w:rPr>
          <w:rFonts w:hint="default"/>
        </w:rPr>
      </w:pPr>
      <w:r>
        <w:t>rabbitMQ支持miror的queue，主queue失效，miror queue接管。</w:t>
      </w:r>
      <w:r>
        <w:rPr>
          <w:rFonts w:hint="default"/>
        </w:rPr>
        <w:t> 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kafka的broker支持主备模式。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集群负载均衡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kafka采用zookeeper对集群中的broker、consumer进行管理</w:t>
      </w:r>
      <w:r>
        <w:rPr>
          <w:rFonts w:hint="eastAsia"/>
          <w:lang w:val="en-US" w:eastAsia="zh-CN"/>
        </w:rPr>
        <w:t>，可以注册topic到zookeeper上；通过zookeeper的协调机制，producer保存对应topic的broker信息，可以随机或者轮询发送到broker上；</w:t>
      </w:r>
    </w:p>
    <w:p>
      <w:pPr>
        <w:rPr>
          <w:rFonts w:hint="eastAsia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2 kafka丢失和重复消费数据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"https://www.cnblogs.com/kaleidoscope/p/9763053.html"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https://www.cnblogs.com/kaleidoscope/p/9763053.html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1、丢包问题</w:t>
      </w:r>
      <w:r>
        <w:rPr>
          <w:rFonts w:hint="eastAsia"/>
          <w:lang w:val="en-US" w:eastAsia="zh-CN"/>
        </w:rPr>
        <w:t>：消息推送服务，每天早上，手机上各终端都会给用户推送消息，这时候流量剧增，可能会出现kafka发送数据过快，导致服务器网卡爆满，或者磁盘处于繁忙状态，可能会出现丢包现象。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解决方案：首先对kafka进行限速， 其次启用重试机制，重试间隔时间设置长一些，最后Kafka设置acks=all，即需要相应的所有处于ISR的分区都确认收到该消息后，才算发送成功。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检测方法：使用重放机制，查看问题所在。</w:t>
      </w:r>
    </w:p>
    <w:p>
      <w:pPr>
        <w:rPr>
          <w:rFonts w:hint="eastAsia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3 Apache Kafka介绍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 Kafka是由Apache开发的一种发布订阅消息系统，它提供分布式的、分区的和可重复的日志服务</w:t>
      </w:r>
    </w:p>
    <w:p>
      <w:pPr>
        <w:rPr>
          <w:rFonts w:hint="eastAsia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4 传统的消息传递方法?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排队</w:t>
      </w:r>
      <w:r>
        <w:rPr>
          <w:rFonts w:hint="eastAsia"/>
          <w:lang w:val="en-US" w:eastAsia="zh-CN"/>
        </w:rPr>
        <w:t>：在队列中，一组用户可以从服务器中读取消息，每条消息都发送给其中一个人。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发布-订阅：</w:t>
      </w:r>
      <w:r>
        <w:rPr>
          <w:rFonts w:hint="eastAsia"/>
          <w:lang w:val="en-US" w:eastAsia="zh-CN"/>
        </w:rPr>
        <w:t>在这个模型中，消息被广播给所有的用户。</w:t>
      </w:r>
    </w:p>
    <w:p>
      <w:pPr>
        <w:rPr>
          <w:rFonts w:hint="eastAsia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5 请说明Kafka相对传统技术有什么优势?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快速</w:t>
      </w:r>
      <w:r>
        <w:rPr>
          <w:rFonts w:hint="eastAsia"/>
          <w:lang w:val="en-US" w:eastAsia="zh-CN"/>
        </w:rPr>
        <w:t>:单一的Kafka代理可以处理成千上万的客户端，每秒处理数兆字节的读写操作。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可伸缩:在一组机器上对数据进行分区和简化，以支持更大的数据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持久:消息是</w:t>
      </w:r>
      <w:r>
        <w:rPr>
          <w:rFonts w:hint="eastAsia"/>
          <w:color w:val="FF0000"/>
          <w:lang w:val="en-US" w:eastAsia="zh-CN"/>
        </w:rPr>
        <w:t>持久性</w:t>
      </w:r>
      <w:r>
        <w:rPr>
          <w:rFonts w:hint="eastAsia"/>
          <w:lang w:val="en-US" w:eastAsia="zh-CN"/>
        </w:rPr>
        <w:t>的，并在集群中进行复制，以防止数据丢失。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设计:它提供了</w:t>
      </w:r>
      <w:r>
        <w:rPr>
          <w:rFonts w:hint="eastAsia"/>
          <w:color w:val="FF0000"/>
          <w:lang w:val="en-US" w:eastAsia="zh-CN"/>
        </w:rPr>
        <w:t>容错保证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FF0000"/>
          <w:lang w:val="en-US" w:eastAsia="zh-CN"/>
        </w:rPr>
        <w:t>持久性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kafka中broker的意义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Kafka集群包含多台服务器，一台Kafka服务器就是一个Broker，一个集群由多个broker组成，</w:t>
      </w:r>
      <w:r>
        <w:rPr>
          <w:rFonts w:hint="eastAsia"/>
          <w:color w:val="FF0000"/>
          <w:lang w:val="en-US" w:eastAsia="zh-CN"/>
        </w:rPr>
        <w:t>一个broker可以有多个topic。broker承担着中间缓存和分发的作用，broker将producer发送的数据分发注册到consumer中。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zookeeper的作用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1）注册：Broker注册、Topic注册、消费者注册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2）负载均衡：生产者负载均衡、消费者负载均衡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3）分区与消费者的关系：kafka中规定了每个消息分区只能被同组的一个消费者进行消费，因此，需要在 Zookeeper 上记录消息分区与Consumer 之间的关系。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4）消息、消费进度Offset 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kafka中需要定时地将分区消息的消费进度Offset记录到Zookeeper上。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390CD"/>
    <w:multiLevelType w:val="multilevel"/>
    <w:tmpl w:val="6DA390C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7635F8"/>
    <w:rsid w:val="0B0A3FE0"/>
    <w:rsid w:val="0F5A1F41"/>
    <w:rsid w:val="104163FD"/>
    <w:rsid w:val="12AA33DB"/>
    <w:rsid w:val="14724752"/>
    <w:rsid w:val="169E1C72"/>
    <w:rsid w:val="1915014C"/>
    <w:rsid w:val="1AC50F78"/>
    <w:rsid w:val="1BC61E3C"/>
    <w:rsid w:val="2294448F"/>
    <w:rsid w:val="299E5B01"/>
    <w:rsid w:val="2B47178A"/>
    <w:rsid w:val="31006353"/>
    <w:rsid w:val="339A1D6D"/>
    <w:rsid w:val="3D423014"/>
    <w:rsid w:val="3EF64CA4"/>
    <w:rsid w:val="40171BDA"/>
    <w:rsid w:val="42063A99"/>
    <w:rsid w:val="42D1425A"/>
    <w:rsid w:val="47F27839"/>
    <w:rsid w:val="4F120027"/>
    <w:rsid w:val="4F1B5CBA"/>
    <w:rsid w:val="54380BDE"/>
    <w:rsid w:val="5A0556D7"/>
    <w:rsid w:val="5B3E0AAF"/>
    <w:rsid w:val="5B9D23F4"/>
    <w:rsid w:val="5FD65363"/>
    <w:rsid w:val="6291361A"/>
    <w:rsid w:val="65980026"/>
    <w:rsid w:val="6683290A"/>
    <w:rsid w:val="68C76590"/>
    <w:rsid w:val="6A19565A"/>
    <w:rsid w:val="6F793F52"/>
    <w:rsid w:val="6F9A5919"/>
    <w:rsid w:val="724669C1"/>
    <w:rsid w:val="7853120B"/>
    <w:rsid w:val="78D717D7"/>
    <w:rsid w:val="79FB2AB2"/>
    <w:rsid w:val="7F563F35"/>
    <w:rsid w:val="7FD8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link w:val="1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cs="宋体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宋体" w:hAnsi="宋体"/>
      <w:b/>
      <w:sz w:val="28"/>
      <w:szCs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宋体" w:hAnsi="宋体"/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="宋体" w:hAnsi="宋体"/>
      <w:b/>
      <w:szCs w:val="24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标题 3 Char"/>
    <w:link w:val="4"/>
    <w:qFormat/>
    <w:uiPriority w:val="0"/>
    <w:rPr>
      <w:rFonts w:ascii="宋体" w:hAnsi="宋体" w:eastAsia="宋体"/>
      <w:b/>
      <w:sz w:val="28"/>
      <w:szCs w:val="24"/>
    </w:rPr>
  </w:style>
  <w:style w:type="character" w:customStyle="1" w:styleId="11">
    <w:name w:val="标题 2 Char"/>
    <w:link w:val="3"/>
    <w:qFormat/>
    <w:uiPriority w:val="0"/>
    <w:rPr>
      <w:rFonts w:hint="eastAsia" w:ascii="宋体" w:hAnsi="宋体" w:eastAsia="宋体" w:cs="宋体"/>
      <w:b/>
      <w:kern w:val="0"/>
      <w:sz w:val="30"/>
      <w:szCs w:val="36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846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</dc:creator>
  <cp:lastModifiedBy>long</cp:lastModifiedBy>
  <dcterms:modified xsi:type="dcterms:W3CDTF">2018-10-30T03:14:58Z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