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1C17" w14:textId="1CE974D2" w:rsidR="00DE7CFA" w:rsidRDefault="00DE7CFA" w:rsidP="00DE7CFA">
      <w:pPr>
        <w:rPr>
          <w:rFonts w:hint="eastAsia"/>
        </w:rPr>
      </w:pPr>
      <w:r>
        <w:rPr>
          <w:rFonts w:hint="eastAsia"/>
        </w:rPr>
        <w:t>理解下面知识点之前，先学习进位加减法、乘除法竖式计算</w:t>
      </w:r>
      <w:r w:rsidR="00CE4A28">
        <w:rPr>
          <w:rFonts w:hint="eastAsia"/>
        </w:rPr>
        <w:t>规则</w:t>
      </w:r>
      <w:r w:rsidR="00C62C94">
        <w:rPr>
          <w:rFonts w:hint="eastAsia"/>
        </w:rPr>
        <w:t>、计算优先级</w:t>
      </w:r>
      <w:r w:rsidR="002D5705">
        <w:rPr>
          <w:rFonts w:hint="eastAsia"/>
        </w:rPr>
        <w:t>，可按代码库的专项练习顺序进行</w:t>
      </w:r>
      <w:r w:rsidR="00CE4A28">
        <w:rPr>
          <w:rFonts w:hint="eastAsia"/>
        </w:rPr>
        <w:t>。</w:t>
      </w:r>
    </w:p>
    <w:p w14:paraId="6814F921" w14:textId="25C4F8F8" w:rsidR="00722D43" w:rsidRPr="00722D43" w:rsidRDefault="00722D43" w:rsidP="00722D43">
      <w:pPr>
        <w:pStyle w:val="Heading2"/>
      </w:pPr>
      <w:r>
        <w:rPr>
          <w:rFonts w:hint="eastAsia"/>
        </w:rPr>
        <w:t>带符号加减</w:t>
      </w:r>
    </w:p>
    <w:p w14:paraId="2A710320" w14:textId="7408AFB0" w:rsidR="00722D43" w:rsidRDefault="00722D43" w:rsidP="00722D43">
      <w:r>
        <w:rPr>
          <w:rFonts w:hint="eastAsia"/>
        </w:rPr>
        <w:t>加一个负数，等于减这个数的绝对值，减一个负数，等于加这上</w:t>
      </w:r>
      <w:r w:rsidR="00975E58">
        <w:rPr>
          <w:rFonts w:hint="eastAsia"/>
        </w:rPr>
        <w:t>这个数的绝对值。</w:t>
      </w:r>
    </w:p>
    <w:p w14:paraId="0C48F1B8" w14:textId="6272364E" w:rsidR="00975E58" w:rsidRPr="00975E58" w:rsidRDefault="00975E58" w:rsidP="00722D43"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529A4B3E" w14:textId="253B08C3" w:rsidR="00975E58" w:rsidRPr="00975E58" w:rsidRDefault="00975E58" w:rsidP="00722D43">
      <m:oMathPara>
        <m:oMath>
          <m:r>
            <w:rPr>
              <w:rFonts w:ascii="Cambria Math" w:hAnsi="Cambria Math"/>
            </w:rPr>
            <m:t>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=a+b</m:t>
          </m:r>
        </m:oMath>
      </m:oMathPara>
    </w:p>
    <w:p w14:paraId="64F2952C" w14:textId="3A3A4A28" w:rsidR="00975E58" w:rsidRDefault="00975E58" w:rsidP="00722D43">
      <w:r>
        <w:rPr>
          <w:rFonts w:hint="eastAsia"/>
        </w:rPr>
        <w:t>如有多层括号，去括号的法则为：计算每个数的负号加上每一层括号外的负号数，如果是奇数，则为负，如果是偶数，则为正，例如：</w:t>
      </w:r>
    </w:p>
    <w:p w14:paraId="693BC633" w14:textId="11AD1B58" w:rsidR="00975E58" w:rsidRPr="00310CFA" w:rsidRDefault="00975E58" w:rsidP="00722D43">
      <w:pPr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-(c-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g-h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FA79BAF" w14:textId="1DEF75CC" w:rsidR="00975E58" w:rsidRDefault="00975E58" w:rsidP="00722D43">
      <w:r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本身的符号为正，因此自身前面没有负号，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所属的括号</w:t>
      </w:r>
      <w:r w:rsidR="00945DEC">
        <w:rPr>
          <w:rFonts w:hint="eastAsia"/>
        </w:rPr>
        <w:t>外有一个负号，因此负号数是1，为奇数，</w:t>
      </w:r>
      <m:oMath>
        <m:r>
          <w:rPr>
            <w:rFonts w:ascii="Cambria Math" w:hAnsi="Cambria Math"/>
          </w:rPr>
          <m:t>a</m:t>
        </m:r>
      </m:oMath>
      <w:r w:rsidR="00945DEC">
        <w:rPr>
          <w:rFonts w:hint="eastAsia"/>
        </w:rPr>
        <w:t>的符号是负。</w:t>
      </w:r>
      <m:oMath>
        <m:r>
          <w:rPr>
            <w:rFonts w:ascii="Cambria Math" w:hAnsi="Cambria Math" w:hint="eastAsia"/>
          </w:rPr>
          <m:t>b</m:t>
        </m:r>
      </m:oMath>
      <w:r w:rsidR="00945DEC">
        <w:rPr>
          <w:rFonts w:hint="eastAsia"/>
        </w:rPr>
        <w:t>自身的符号是负的，</w:t>
      </w:r>
      <m:oMath>
        <m:r>
          <w:rPr>
            <w:rFonts w:ascii="Cambria Math" w:hAnsi="Cambria Math"/>
          </w:rPr>
          <m:t>b</m:t>
        </m:r>
      </m:oMath>
      <w:r w:rsidR="00945DEC">
        <w:rPr>
          <w:rFonts w:hint="eastAsia"/>
        </w:rPr>
        <w:t>所属的括号的符号也是负的，因此</w:t>
      </w:r>
      <m:oMath>
        <m:r>
          <w:rPr>
            <w:rFonts w:ascii="Cambria Math" w:hAnsi="Cambria Math"/>
          </w:rPr>
          <m:t>b</m:t>
        </m:r>
      </m:oMath>
      <w:r w:rsidR="00945DEC">
        <w:rPr>
          <w:rFonts w:hint="eastAsia"/>
        </w:rPr>
        <w:t>的负号数是2，为偶数，为正。再看看</w:t>
      </w:r>
      <m:oMath>
        <m:r>
          <w:rPr>
            <w:rFonts w:ascii="Cambria Math" w:hAnsi="Cambria Math" w:hint="eastAsia"/>
          </w:rPr>
          <m:t>f</m:t>
        </m:r>
      </m:oMath>
      <w:r w:rsidR="00945DEC">
        <w:rPr>
          <w:rFonts w:hint="eastAsia"/>
        </w:rPr>
        <w:t>和</w:t>
      </w:r>
      <m:oMath>
        <m:r>
          <w:rPr>
            <w:rFonts w:ascii="Cambria Math" w:hAnsi="Cambria Math"/>
          </w:rPr>
          <m:t>h</m:t>
        </m:r>
      </m:oMath>
    </w:p>
    <w:p w14:paraId="0C3B426F" w14:textId="27F85D65" w:rsidR="00945DEC" w:rsidRPr="00975E58" w:rsidRDefault="00310CFA" w:rsidP="00945DEC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highlight w:val="lightGray"/>
            </w:rPr>
            <m:t>(c</m:t>
          </m:r>
          <m:r>
            <w:rPr>
              <w:rFonts w:ascii="Cambria Math" w:hAnsi="Cambria Math"/>
              <w:color w:val="FF0000"/>
              <w:highlight w:val="lightGray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darkGray"/>
                </w:rPr>
              </m:ctrlPr>
            </m:dPr>
            <m:e>
              <m:r>
                <w:rPr>
                  <w:rFonts w:ascii="Cambria Math" w:hAnsi="Cambria Math"/>
                  <w:highlight w:val="darkGray"/>
                </w:rPr>
                <m:t>d</m:t>
              </m:r>
              <m:r>
                <w:rPr>
                  <w:rFonts w:ascii="Cambria Math" w:hAnsi="Cambria Math"/>
                  <w:color w:val="FF0000"/>
                  <w:highlight w:val="darkGray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Yellow"/>
                    </w:rPr>
                    <m:t>e</m:t>
                  </m:r>
                  <m:r>
                    <w:rPr>
                      <w:rFonts w:ascii="Cambria Math" w:hAnsi="Cambria Math"/>
                      <w:color w:val="FF0000"/>
                      <w:highlight w:val="darkYellow"/>
                    </w:rPr>
                    <m:t>-</m:t>
                  </m:r>
                  <m:r>
                    <w:rPr>
                      <w:rFonts w:ascii="Cambria Math" w:hAnsi="Cambria Math"/>
                      <w:highlight w:val="darkYellow"/>
                    </w:rPr>
                    <m:t>f</m:t>
                  </m:r>
                </m:e>
              </m:d>
              <m:r>
                <w:rPr>
                  <w:rFonts w:ascii="Cambria Math" w:hAnsi="Cambria Math"/>
                  <w:highlight w:val="darkGra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g-h</m:t>
                  </m:r>
                  <m:ctrlPr>
                    <w:rPr>
                      <w:rFonts w:ascii="Cambria Math" w:eastAsia="MS Gothic" w:hAnsi="MS Gothic" w:cs="MS Gothic"/>
                      <w:i/>
                      <w:highlight w:val="darkGray"/>
                    </w:rPr>
                  </m:ctrlPr>
                </m:e>
              </m:d>
            </m:e>
          </m:d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67EB721E" w14:textId="3683C2F9" w:rsidR="00945DEC" w:rsidRPr="00945DEC" w:rsidRDefault="00310CFA" w:rsidP="00722D43">
      <w:pPr>
        <w:rPr>
          <w:color w:val="FF0000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highlight w:val="lightGray"/>
            </w:rPr>
            <m:t>(c</m:t>
          </m:r>
          <m:r>
            <w:rPr>
              <w:rFonts w:ascii="Cambria Math" w:hAnsi="Cambria Math"/>
              <w:color w:val="FF0000"/>
              <w:highlight w:val="lightGray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darkGray"/>
                </w:rPr>
              </m:ctrlPr>
            </m:dPr>
            <m:e>
              <m:r>
                <w:rPr>
                  <w:rFonts w:ascii="Cambria Math" w:hAnsi="Cambria Math"/>
                  <w:highlight w:val="darkGray"/>
                </w:rPr>
                <m:t>d-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e-f</m:t>
                  </m:r>
                </m:e>
              </m:d>
              <m:r>
                <w:rPr>
                  <w:rFonts w:ascii="Cambria Math" w:hAnsi="Cambria Math"/>
                  <w:highlight w:val="darkGra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Yellow"/>
                    </w:rPr>
                    <m:t>g</m:t>
                  </m:r>
                  <m:r>
                    <w:rPr>
                      <w:rFonts w:ascii="Cambria Math" w:hAnsi="Cambria Math"/>
                      <w:color w:val="FF0000"/>
                      <w:highlight w:val="darkYellow"/>
                    </w:rPr>
                    <m:t>-</m:t>
                  </m:r>
                  <m:r>
                    <w:rPr>
                      <w:rFonts w:ascii="Cambria Math" w:hAnsi="Cambria Math"/>
                      <w:highlight w:val="darkYellow"/>
                    </w:rPr>
                    <m:t>h</m:t>
                  </m:r>
                  <m:ctrlPr>
                    <w:rPr>
                      <w:rFonts w:ascii="Cambria Math" w:eastAsia="MS Gothic" w:hAnsi="MS Gothic" w:cs="MS Gothic"/>
                      <w:i/>
                      <w:highlight w:val="darkYellow"/>
                    </w:rPr>
                  </m:ctrlPr>
                </m:e>
              </m:d>
            </m:e>
          </m:d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6607F9D4" w14:textId="01E31C6A" w:rsidR="00945DEC" w:rsidRDefault="00945DEC" w:rsidP="00722D43"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外面有</w:t>
      </w:r>
      <w:r w:rsidR="00310CFA">
        <w:rPr>
          <w:rFonts w:hint="eastAsia"/>
        </w:rPr>
        <w:t>三</w:t>
      </w:r>
      <w:r>
        <w:rPr>
          <w:rFonts w:hint="eastAsia"/>
        </w:rPr>
        <w:t>层括号，符号都是负，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自身的符号也是负，因此</w:t>
      </w:r>
      <w:r w:rsidR="00310CFA">
        <w:rPr>
          <w:rFonts w:hint="eastAsia"/>
        </w:rPr>
        <w:t>负号数量</w:t>
      </w:r>
      <w:r w:rsidR="002708AB">
        <w:rPr>
          <w:rFonts w:hint="eastAsia"/>
        </w:rPr>
        <w:t>4，为偶</w:t>
      </w:r>
      <w:r w:rsidR="00310CFA">
        <w:rPr>
          <w:rFonts w:hint="eastAsia"/>
        </w:rPr>
        <w:t>数，为</w:t>
      </w:r>
      <w:r w:rsidR="002708AB">
        <w:rPr>
          <w:rFonts w:hint="eastAsia"/>
        </w:rPr>
        <w:t>正</w:t>
      </w:r>
      <w:r w:rsidR="00310CFA">
        <w:rPr>
          <w:rFonts w:hint="eastAsia"/>
        </w:rPr>
        <w:t>；</w:t>
      </w:r>
    </w:p>
    <w:p w14:paraId="42223370" w14:textId="494C2FF1" w:rsidR="00310CFA" w:rsidRDefault="00310CFA" w:rsidP="00722D43"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外面有</w:t>
      </w:r>
      <w:r w:rsidR="002708AB">
        <w:rPr>
          <w:rFonts w:hint="eastAsia"/>
        </w:rPr>
        <w:t>三</w:t>
      </w:r>
      <w:r>
        <w:rPr>
          <w:rFonts w:hint="eastAsia"/>
        </w:rPr>
        <w:t>层括号，一正</w:t>
      </w:r>
      <w:r w:rsidR="002708AB">
        <w:rPr>
          <w:rFonts w:hint="eastAsia"/>
        </w:rPr>
        <w:t>两</w:t>
      </w:r>
      <w:r>
        <w:rPr>
          <w:rFonts w:hint="eastAsia"/>
        </w:rPr>
        <w:t>负，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自身的符号也是负，因此负号数是</w:t>
      </w:r>
      <w:r w:rsidR="002708AB">
        <w:rPr>
          <w:rFonts w:hint="eastAsia"/>
        </w:rPr>
        <w:t>3</w:t>
      </w:r>
      <w:r>
        <w:rPr>
          <w:rFonts w:hint="eastAsia"/>
        </w:rPr>
        <w:t>，</w:t>
      </w:r>
      <w:r w:rsidR="002708AB">
        <w:rPr>
          <w:rFonts w:hint="eastAsia"/>
        </w:rPr>
        <w:t>为奇数，</w:t>
      </w:r>
      <w:r>
        <w:rPr>
          <w:rFonts w:hint="eastAsia"/>
        </w:rPr>
        <w:t>为</w:t>
      </w:r>
      <w:r w:rsidR="002708AB">
        <w:rPr>
          <w:rFonts w:hint="eastAsia"/>
        </w:rPr>
        <w:t>负</w:t>
      </w:r>
      <w:r>
        <w:rPr>
          <w:rFonts w:hint="eastAsia"/>
        </w:rPr>
        <w:t>。综上，脱括号后为</w:t>
      </w:r>
    </w:p>
    <w:p w14:paraId="65F3B579" w14:textId="31071D60" w:rsidR="00310CFA" w:rsidRPr="002708AB" w:rsidRDefault="00310CFA" w:rsidP="00722D43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8FEC722" w14:textId="2F92E452" w:rsidR="002708AB" w:rsidRDefault="002708AB" w:rsidP="00722D43">
      <w:r>
        <w:rPr>
          <w:rFonts w:hint="eastAsia"/>
        </w:rPr>
        <w:t>下标表示负号数。</w:t>
      </w:r>
    </w:p>
    <w:p w14:paraId="314DF981" w14:textId="6F3BB18D" w:rsidR="002708AB" w:rsidRDefault="002708AB" w:rsidP="00722D43">
      <w:r>
        <w:rPr>
          <w:rFonts w:hint="eastAsia"/>
        </w:rPr>
        <w:t>例如：</w:t>
      </w:r>
    </w:p>
    <w:p w14:paraId="60175339" w14:textId="71FF4FD8" w:rsidR="002708AB" w:rsidRPr="00F34C1F" w:rsidRDefault="00F34C1F" w:rsidP="00F34C1F">
      <w:pPr>
        <w:ind w:firstLineChars="40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7-4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13-8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2-6</m:t>
                      </m:r>
                    </m:e>
                  </m:d>
                </m:e>
              </m:d>
            </m:e>
          </m:d>
        </m:oMath>
      </m:oMathPara>
    </w:p>
    <w:p w14:paraId="64C50ECE" w14:textId="649C0B06" w:rsidR="002708AB" w:rsidRPr="00F34C1F" w:rsidRDefault="002708AB" w:rsidP="00722D43">
      <m:oMathPara>
        <m:oMathParaPr>
          <m:jc m:val="left"/>
        </m:oMathParaPr>
        <m:oMath>
          <m:r>
            <w:rPr>
              <w:rFonts w:ascii="Cambria Math" w:hAnsi="Cambria Math"/>
            </w:rPr>
            <m:t>=-7+4-11+3-13+8+2-6</m:t>
          </m:r>
        </m:oMath>
      </m:oMathPara>
    </w:p>
    <w:p w14:paraId="515FCCE1" w14:textId="4F800553" w:rsidR="00F34C1F" w:rsidRPr="000A7C8C" w:rsidRDefault="00F34C1F" w:rsidP="00722D43">
      <m:oMathPara>
        <m:oMathParaPr>
          <m:jc m:val="left"/>
        </m:oMathParaPr>
        <m:oMath>
          <m:r>
            <w:rPr>
              <w:rFonts w:ascii="Cambria Math" w:hAnsi="Cambria Math"/>
            </w:rPr>
            <m:t>=-20</m:t>
          </m:r>
        </m:oMath>
      </m:oMathPara>
    </w:p>
    <w:p w14:paraId="7D591C7D" w14:textId="4F48EDBB" w:rsidR="000A7C8C" w:rsidRDefault="000A7C8C" w:rsidP="000A7C8C">
      <w:pPr>
        <w:pStyle w:val="Heading2"/>
      </w:pPr>
      <w:r>
        <w:rPr>
          <w:rFonts w:hint="eastAsia"/>
        </w:rPr>
        <w:t>带未知数加减法</w:t>
      </w:r>
    </w:p>
    <w:p w14:paraId="3BD50D61" w14:textId="4FC96267" w:rsidR="00EB6223" w:rsidRDefault="00EB6223" w:rsidP="00EB6223">
      <w:r>
        <w:rPr>
          <w:rFonts w:hint="eastAsia"/>
        </w:rPr>
        <w:t>道理相同，合并常数项后，再移项求解。例如：</w:t>
      </w:r>
    </w:p>
    <w:p w14:paraId="7BD0F66F" w14:textId="33CF12A4" w:rsidR="00EB6223" w:rsidRPr="00EB6223" w:rsidRDefault="00EB6223" w:rsidP="00EB6223">
      <m:oMathPara>
        <m:oMath>
          <m:r>
            <w:rPr>
              <w:rFonts w:ascii="Cambria Math" w:hAnsi="Cambria Math"/>
            </w:rPr>
            <m:t>-15-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-(7-y)</m:t>
              </m:r>
            </m:e>
          </m:d>
          <m:r>
            <w:rPr>
              <w:rFonts w:ascii="Cambria Math" w:hAnsi="Cambria Math"/>
            </w:rPr>
            <m:t>=-31</m:t>
          </m:r>
        </m:oMath>
      </m:oMathPara>
    </w:p>
    <w:p w14:paraId="24B87FB2" w14:textId="61495810" w:rsidR="00EB6223" w:rsidRPr="00EB6223" w:rsidRDefault="00EB6223" w:rsidP="00EB622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-15+7-y=-31 (</m:t>
          </m:r>
          <m:r>
            <m:rPr>
              <m:sty m:val="p"/>
            </m:rPr>
            <w:rPr>
              <w:rFonts w:ascii="Cambria Math" w:hAnsi="Cambria Math" w:hint="eastAsia"/>
            </w:rPr>
            <m:t>去括号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B56BFA" w14:textId="2C12D969" w:rsidR="00EB6223" w:rsidRPr="00EB6223" w:rsidRDefault="00EB6223" w:rsidP="00EB622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-8-y=-31 (</m:t>
          </m:r>
          <m:r>
            <m:rPr>
              <m:sty m:val="p"/>
            </m:rPr>
            <w:rPr>
              <w:rFonts w:ascii="Cambria Math" w:hAnsi="Cambria Math" w:hint="eastAsia"/>
            </w:rPr>
            <m:t>合并常数项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FA1DC2D" w14:textId="15B34882" w:rsidR="00EB6223" w:rsidRPr="00EB6223" w:rsidRDefault="00EB6223" w:rsidP="00EB6223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=-31+8 (</m:t>
          </m:r>
          <m:r>
            <m:rPr>
              <m:sty m:val="p"/>
            </m:rPr>
            <w:rPr>
              <w:rFonts w:ascii="Cambria Math" w:hAnsi="Cambria Math" w:hint="eastAsia"/>
            </w:rPr>
            <m:t>移项变号</m:t>
          </m:r>
          <m:r>
            <w:rPr>
              <w:rFonts w:ascii="Cambria Math" w:hAnsi="Cambria Math"/>
            </w:rPr>
            <m:t>)</m:t>
          </m:r>
        </m:oMath>
      </m:oMathPara>
    </w:p>
    <w:p w14:paraId="19F1561B" w14:textId="514B691A" w:rsidR="00EB6223" w:rsidRPr="00EB6223" w:rsidRDefault="00EB6223" w:rsidP="00EB6223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=-23 (</m:t>
          </m:r>
          <m:r>
            <m:rPr>
              <m:sty m:val="p"/>
            </m:rPr>
            <w:rPr>
              <w:rFonts w:ascii="Cambria Math" w:hAnsi="Cambria Math" w:hint="eastAsia"/>
            </w:rPr>
            <m:t>合并常数项</m:t>
          </m:r>
          <m:r>
            <w:rPr>
              <w:rFonts w:ascii="Cambria Math" w:hAnsi="Cambria Math"/>
            </w:rPr>
            <m:t>)</m:t>
          </m:r>
        </m:oMath>
      </m:oMathPara>
    </w:p>
    <w:p w14:paraId="1A615AAE" w14:textId="3195C8AE" w:rsidR="00EB6223" w:rsidRPr="00FE2395" w:rsidRDefault="00EB6223" w:rsidP="00EB6223">
      <m:oMathPara>
        <m:oMath>
          <m:r>
            <w:rPr>
              <w:rFonts w:ascii="Cambria Math" w:hAnsi="Cambria Math"/>
            </w:rPr>
            <m:t>y=23</m:t>
          </m:r>
        </m:oMath>
      </m:oMathPara>
    </w:p>
    <w:p w14:paraId="5A409460" w14:textId="6943F9DA" w:rsidR="00FE2395" w:rsidRDefault="00FE2395" w:rsidP="00FE2395">
      <w:pPr>
        <w:pStyle w:val="Heading2"/>
      </w:pPr>
      <w:r>
        <w:rPr>
          <w:rFonts w:hint="eastAsia"/>
        </w:rPr>
        <w:lastRenderedPageBreak/>
        <w:t>分解素因子</w:t>
      </w:r>
    </w:p>
    <w:p w14:paraId="6FD515AE" w14:textId="7EDC8DB2" w:rsidR="004A3556" w:rsidRPr="004A3556" w:rsidRDefault="00E14CB4" w:rsidP="004A3556">
      <w:pPr>
        <w:rPr>
          <w:rFonts w:ascii="Cambria Math" w:hAnsi="Cambria Math"/>
          <w:i/>
        </w:rPr>
      </w:pPr>
      <w:r>
        <w:rPr>
          <w:rFonts w:hint="eastAsia"/>
        </w:rPr>
        <w:t>分解素数在简化计算上有重要意义，</w:t>
      </w:r>
      <w:r w:rsidR="004A3556">
        <w:rPr>
          <w:rFonts w:hint="eastAsia"/>
        </w:rPr>
        <w:t>合数</w:t>
      </w:r>
      <w:r>
        <w:rPr>
          <w:rFonts w:hint="eastAsia"/>
        </w:rPr>
        <w:t>可</w:t>
      </w:r>
      <w:r w:rsidR="004A3556">
        <w:rPr>
          <w:rFonts w:hint="eastAsia"/>
        </w:rPr>
        <w:t>表示为不可约的素数因子的乘方，即</w:t>
      </w:r>
      <w:r w:rsidR="004A3556" w:rsidRPr="004A3556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4A20726F" w14:textId="0D4D35B9" w:rsidR="004A3556" w:rsidRDefault="004A3556" w:rsidP="004A355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例如：</w:t>
      </w:r>
    </w:p>
    <w:p w14:paraId="6612B998" w14:textId="356568CA" w:rsidR="004A3556" w:rsidRPr="00057890" w:rsidRDefault="004A3556" w:rsidP="004A3556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968=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71D624" w14:textId="6E34E5DD" w:rsidR="00057890" w:rsidRDefault="00057890" w:rsidP="004A355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/>
          <w:iCs/>
        </w:rPr>
        <w:t>0</w:t>
      </w:r>
      <w:r>
        <w:rPr>
          <w:rFonts w:ascii="Cambria Math" w:hAnsi="Cambria Math" w:hint="eastAsia"/>
          <w:iCs/>
        </w:rPr>
        <w:t>以内的素数有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5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7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3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7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9</w:t>
      </w:r>
    </w:p>
    <w:p w14:paraId="7E634764" w14:textId="7B012AF6" w:rsidR="00E14CB4" w:rsidRDefault="00E14CB4" w:rsidP="00E14CB4">
      <w:pPr>
        <w:pStyle w:val="Heading2"/>
      </w:pPr>
      <w:r>
        <w:rPr>
          <w:rFonts w:hint="eastAsia"/>
        </w:rPr>
        <w:t>化简分数</w:t>
      </w:r>
    </w:p>
    <w:p w14:paraId="76DA2569" w14:textId="047DF978" w:rsidR="00E14CB4" w:rsidRPr="00E14CB4" w:rsidRDefault="00E14CB4" w:rsidP="00E14CB4">
      <w:r>
        <w:rPr>
          <w:rFonts w:hint="eastAsia"/>
        </w:rPr>
        <w:t>两个数相除，等于两个数的素分解每个因子的指数相减，同理，两个数相乘，等于素分解每个因子的指数相加。</w:t>
      </w:r>
    </w:p>
    <w:p w14:paraId="35FEA4FA" w14:textId="2DC8B431" w:rsidR="00E14CB4" w:rsidRPr="00E14CB4" w:rsidRDefault="000B1FF5" w:rsidP="00E14C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7B5749A" w14:textId="5DF18937" w:rsidR="00E14CB4" w:rsidRDefault="00E14CB4" w:rsidP="00E14CB4">
      <w:r>
        <w:rPr>
          <w:rFonts w:hint="eastAsia"/>
        </w:rPr>
        <w:t>例如</w:t>
      </w:r>
    </w:p>
    <w:p w14:paraId="1629FD91" w14:textId="597675AC" w:rsidR="00603315" w:rsidRPr="00E14CB4" w:rsidRDefault="000B1FF5" w:rsidP="00E14C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39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1D6903D9" w14:textId="14D313B7" w:rsidR="00984C74" w:rsidRDefault="003C0732" w:rsidP="003C0732">
      <w:pPr>
        <w:pStyle w:val="Heading2"/>
      </w:pPr>
      <w:r>
        <w:rPr>
          <w:rFonts w:hint="eastAsia"/>
        </w:rPr>
        <w:t>最小公倍数与最大公约数</w:t>
      </w:r>
    </w:p>
    <w:p w14:paraId="5814E68F" w14:textId="77777777" w:rsidR="003C0732" w:rsidRDefault="003C0732" w:rsidP="003C0732">
      <w:r>
        <w:rPr>
          <w:rFonts w:hint="eastAsia"/>
        </w:rPr>
        <w:t>设</w:t>
      </w:r>
    </w:p>
    <w:p w14:paraId="21961AC5" w14:textId="168DC6EB" w:rsidR="003C0732" w:rsidRPr="003C0732" w:rsidRDefault="003C0732" w:rsidP="003C073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3EAF1BBF" w14:textId="549A9338" w:rsidR="003C0732" w:rsidRPr="003C0732" w:rsidRDefault="003C0732" w:rsidP="003C0732">
      <m:oMathPara>
        <m:oMath>
          <m:r>
            <w:rPr>
              <w:rFonts w:ascii="Cambria Math" w:hAnsi="Cambria Math"/>
            </w:rPr>
            <m:t>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6A26C68F" w14:textId="0E4A5AB1" w:rsidR="003C0732" w:rsidRPr="003C0732" w:rsidRDefault="003C0732" w:rsidP="003C0732">
      <m:oMathPara>
        <m:oMath>
          <m:r>
            <w:rPr>
              <w:rFonts w:ascii="Cambria Math" w:hAnsi="Cambria Math"/>
            </w:rPr>
            <m:t>c=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585E3AF" w14:textId="65F45770" w:rsidR="003C0732" w:rsidRPr="003C0732" w:rsidRDefault="003C0732" w:rsidP="003C0732"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69CB573A" w14:textId="24D2991C" w:rsidR="003C0732" w:rsidRDefault="003C0732" w:rsidP="003C0732">
      <w:r>
        <w:rPr>
          <w:rFonts w:hint="eastAsia"/>
        </w:rPr>
        <w:t>则最小公倍数</w:t>
      </w:r>
    </w:p>
    <w:p w14:paraId="552792C3" w14:textId="7E3FF219" w:rsidR="003C0732" w:rsidRPr="003C0732" w:rsidRDefault="000B1FF5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a,b,…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</m:oMath>
      </m:oMathPara>
    </w:p>
    <w:p w14:paraId="490EB4FE" w14:textId="5D3E0A18" w:rsidR="003C0732" w:rsidRPr="00DE0A8C" w:rsidRDefault="003C0732" w:rsidP="00DE0A8C"/>
    <w:p w14:paraId="012AD710" w14:textId="2567FE60" w:rsidR="00DE0A8C" w:rsidRDefault="00DE0A8C" w:rsidP="00DE0A8C">
      <w:r>
        <w:rPr>
          <w:rFonts w:hint="eastAsia"/>
        </w:rPr>
        <w:t>则最大公约数</w:t>
      </w:r>
    </w:p>
    <w:p w14:paraId="63894465" w14:textId="695A6FA8" w:rsidR="00DE0A8C" w:rsidRPr="003C0732" w:rsidRDefault="00DE0A8C" w:rsidP="00DE0A8C">
      <m:oMathPara>
        <m:oMath>
          <m:r>
            <w:rPr>
              <w:rFonts w:ascii="Cambria Math" w:hAnsi="Cambria Math"/>
            </w:rPr>
            <m:t>(a,b,…)=b=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</m:oMath>
      </m:oMathPara>
    </w:p>
    <w:p w14:paraId="7A3AAAD8" w14:textId="75C220F1" w:rsidR="003C0732" w:rsidRDefault="00DE0A8C" w:rsidP="003C0732">
      <w:r>
        <w:rPr>
          <w:rFonts w:hint="eastAsia"/>
        </w:rPr>
        <w:t>例如：</w:t>
      </w:r>
    </w:p>
    <w:p w14:paraId="3376A866" w14:textId="73066FB6" w:rsidR="00DE0A8C" w:rsidRDefault="000B1FF5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14,16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7,2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×7=112</m:t>
          </m:r>
        </m:oMath>
      </m:oMathPara>
    </w:p>
    <w:p w14:paraId="1E664A56" w14:textId="792079CF" w:rsidR="00DE0A8C" w:rsidRPr="00DE0A8C" w:rsidRDefault="000B1FF5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12,15,18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×3,3×5,2×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×5=180</m:t>
          </m:r>
        </m:oMath>
      </m:oMathPara>
    </w:p>
    <w:p w14:paraId="6DEDFC59" w14:textId="64707D34" w:rsidR="00DE0A8C" w:rsidRPr="00DE0A8C" w:rsidRDefault="000B1FF5" w:rsidP="003C0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12,15,18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×3,3×5,2×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4A80221C" w14:textId="19D8012D" w:rsidR="00DE0A8C" w:rsidRPr="009A03C0" w:rsidRDefault="000B1FF5" w:rsidP="003C0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8,6,15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,2×3,3×5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EB1D439" w14:textId="14010196" w:rsidR="009A03C0" w:rsidRDefault="009A03C0" w:rsidP="009A03C0">
      <w:pPr>
        <w:pStyle w:val="Heading2"/>
      </w:pPr>
      <w:r>
        <w:rPr>
          <w:rFonts w:hint="eastAsia"/>
        </w:rPr>
        <w:t>有理数乘除</w:t>
      </w:r>
    </w:p>
    <w:p w14:paraId="05A6A3D9" w14:textId="23A89368" w:rsidR="009A03C0" w:rsidRPr="009A03C0" w:rsidRDefault="000B1FF5" w:rsidP="009A03C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14:paraId="152BD427" w14:textId="4CD737D0" w:rsidR="009A03C0" w:rsidRPr="009A03C0" w:rsidRDefault="000B1FF5" w:rsidP="009A03C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  <m:r>
            <w:rPr>
              <w:rFonts w:ascii="Cambria Math" w:eastAsiaTheme="majorEastAsia" w:hAnsi="Cambria Math" w:cstheme="majorBidi"/>
            </w:rPr>
            <m:t>÷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bc</m:t>
              </m:r>
            </m:den>
          </m:f>
        </m:oMath>
      </m:oMathPara>
    </w:p>
    <w:p w14:paraId="48004C65" w14:textId="26D55603" w:rsidR="009A03C0" w:rsidRDefault="009A03C0" w:rsidP="009A03C0">
      <w:r w:rsidRPr="009A03C0">
        <w:t>特殊情况：</w:t>
      </w:r>
      <m:oMath>
        <m:r>
          <w:rPr>
            <w:rFonts w:ascii="Cambria Math" w:eastAsiaTheme="majorEastAsia" w:hAnsi="Cambria Math" w:cstheme="majorBidi" w:hint="eastAsia"/>
          </w:rPr>
          <m:t>a</m:t>
        </m:r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a</m:t>
            </m:r>
          </m:num>
          <m:den>
            <m:r>
              <w:rPr>
                <w:rFonts w:ascii="Cambria Math" w:eastAsiaTheme="majorEastAsia" w:hAnsi="Cambria Math" w:cstheme="majorBidi"/>
              </w:rPr>
              <m:t>1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a</m:t>
            </m:r>
          </m:num>
          <m:den>
            <m:r>
              <w:rPr>
                <w:rFonts w:ascii="Cambria Math" w:eastAsiaTheme="majorEastAsia" w:hAnsi="Cambria Math" w:cstheme="majorBidi"/>
              </w:rPr>
              <m:t>b</m:t>
            </m:r>
          </m:den>
        </m:f>
        <m:r>
          <w:rPr>
            <w:rFonts w:ascii="Cambria Math" w:eastAsiaTheme="majorEastAsia" w:hAnsi="Cambria Math" w:cstheme="majorBidi"/>
          </w:rPr>
          <m:t>=a×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b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，</w:t>
      </w:r>
      <w:r w:rsidRPr="009A03C0">
        <w:rPr>
          <w:rFonts w:hint="eastAsia"/>
        </w:rPr>
        <w:t>因此</w:t>
      </w:r>
    </w:p>
    <w:p w14:paraId="615187A1" w14:textId="24F41C3B" w:rsidR="00177F84" w:rsidRPr="00177F84" w:rsidRDefault="00177F84" w:rsidP="009A03C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a</m:t>
          </m:r>
          <m:r>
            <w:rPr>
              <w:rFonts w:ascii="Cambria Math" w:eastAsiaTheme="majorEastAsia" w:hAnsi="Cambria Math" w:cstheme="majorBidi"/>
            </w:rPr>
            <m:t>÷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r>
            <w:rPr>
              <w:rFonts w:ascii="Cambria Math" w:eastAsiaTheme="majorEastAsia" w:hAnsi="Cambria Math" w:cstheme="majorBidi"/>
            </w:rPr>
            <m:t>÷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1b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43EBD39B" w14:textId="07FD575A" w:rsidR="00177F84" w:rsidRPr="009A03C0" w:rsidRDefault="00177F84" w:rsidP="00177F84">
      <w:r>
        <w:rPr>
          <w:rFonts w:hint="eastAsia"/>
        </w:rPr>
        <w:t>乘法同理。</w:t>
      </w:r>
    </w:p>
    <w:p w14:paraId="164BC300" w14:textId="73849AF5" w:rsidR="00736A51" w:rsidRPr="00736A51" w:rsidRDefault="00736A51" w:rsidP="00736A51">
      <w:pPr>
        <w:pStyle w:val="Heading2"/>
      </w:pPr>
      <w:r>
        <w:rPr>
          <w:rFonts w:hint="eastAsia"/>
        </w:rPr>
        <w:t>有理数加减</w:t>
      </w:r>
    </w:p>
    <w:p w14:paraId="1B5F34F2" w14:textId="30DC0EEC" w:rsidR="00736A51" w:rsidRPr="002620C0" w:rsidRDefault="000B1FF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b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c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bN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 w:hint="eastAsia"/>
              <w:highlight w:val="yellow"/>
            </w:rPr>
            <m:t>其中</m:t>
          </m:r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a,c</m:t>
              </m:r>
            </m:e>
          </m:d>
        </m:oMath>
      </m:oMathPara>
    </w:p>
    <w:p w14:paraId="770330B3" w14:textId="2CB0C9C8" w:rsidR="002620C0" w:rsidRDefault="002620C0" w:rsidP="00177F84">
      <w:r>
        <w:rPr>
          <w:rFonts w:hint="eastAsia"/>
        </w:rPr>
        <w:t>同理，3个有理数加减</w:t>
      </w:r>
    </w:p>
    <w:p w14:paraId="1539CA03" w14:textId="05353E4B" w:rsidR="002620C0" w:rsidRPr="002620C0" w:rsidRDefault="000B1FF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f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e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bN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eastAsiaTheme="majorEastAsia" w:hAnsi="Cambria Math" w:cstheme="majorBidi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dN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c</m:t>
                  </m:r>
                </m:den>
              </m:f>
              <m:r>
                <w:rPr>
                  <w:rFonts w:ascii="Cambria Math" w:eastAsiaTheme="majorEastAsia" w:hAnsi="Cambria Math" w:cstheme="majorBidi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fN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e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,</m:t>
          </m:r>
          <m:r>
            <w:rPr>
              <w:rFonts w:ascii="Cambria Math" w:hAnsi="Cambria Math" w:hint="eastAsia"/>
              <w:highlight w:val="yellow"/>
            </w:rPr>
            <m:t>其中</m:t>
          </m:r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a,c,e</m:t>
              </m:r>
            </m:e>
          </m:d>
        </m:oMath>
      </m:oMathPara>
    </w:p>
    <w:p w14:paraId="66A36C74" w14:textId="610606D9" w:rsidR="002620C0" w:rsidRPr="006730E4" w:rsidRDefault="002620C0" w:rsidP="00736A51">
      <w:pPr>
        <w:rPr>
          <w:rFonts w:asciiTheme="majorHAnsi" w:eastAsiaTheme="majorEastAsia" w:hAnsiTheme="majorHAnsi" w:cstheme="majorBidi"/>
          <w:b/>
          <w:bCs/>
        </w:rPr>
      </w:pPr>
      <w:r w:rsidRPr="006730E4">
        <w:rPr>
          <w:rFonts w:asciiTheme="majorHAnsi" w:eastAsiaTheme="majorEastAsia" w:hAnsiTheme="majorHAnsi" w:cstheme="majorBidi" w:hint="eastAsia"/>
          <w:b/>
          <w:bCs/>
        </w:rPr>
        <w:t>例</w:t>
      </w:r>
      <w:r w:rsidR="006730E4" w:rsidRPr="006730E4">
        <w:rPr>
          <w:rFonts w:asciiTheme="majorHAnsi" w:eastAsiaTheme="majorEastAsia" w:hAnsiTheme="majorHAnsi" w:cstheme="majorBidi" w:hint="eastAsia"/>
          <w:b/>
          <w:bCs/>
        </w:rPr>
        <w:t>1</w:t>
      </w:r>
    </w:p>
    <w:p w14:paraId="4F8E629F" w14:textId="3BA8EEE8" w:rsidR="002620C0" w:rsidRPr="002620C0" w:rsidRDefault="000B1FF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5AE20429" w14:textId="7B2307E5" w:rsidR="002620C0" w:rsidRDefault="002620C0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  <m:oMath>
        <m:r>
          <w:rPr>
            <w:rFonts w:ascii="Cambria Math" w:eastAsiaTheme="majorEastAsia" w:hAnsi="Cambria Math" w:cstheme="majorBidi"/>
          </w:rPr>
          <m:t>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3,4</m:t>
            </m:r>
          </m:e>
        </m:d>
        <m:r>
          <w:rPr>
            <w:rFonts w:ascii="Cambria Math" w:eastAsiaTheme="majorEastAsia" w:hAnsi="Cambria Math" w:cstheme="majorBidi"/>
          </w:rPr>
          <m:t>=12</m:t>
        </m:r>
      </m:oMath>
      <w:r>
        <w:rPr>
          <w:rFonts w:asciiTheme="majorHAnsi" w:eastAsiaTheme="majorEastAsia" w:hAnsiTheme="majorHAnsi" w:cstheme="majorBidi" w:hint="eastAsia"/>
        </w:rPr>
        <w:t>，代入得</w:t>
      </w:r>
    </w:p>
    <w:p w14:paraId="09F2E3D1" w14:textId="23F1051F" w:rsidR="002620C0" w:rsidRPr="002620C0" w:rsidRDefault="000B1FF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2×12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3×12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8-9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</m:oMath>
      </m:oMathPara>
    </w:p>
    <w:p w14:paraId="705E2ED4" w14:textId="1453B5D5" w:rsidR="002620C0" w:rsidRPr="006730E4" w:rsidRDefault="006730E4" w:rsidP="00736A51">
      <w:pPr>
        <w:rPr>
          <w:rFonts w:asciiTheme="majorHAnsi" w:eastAsiaTheme="majorEastAsia" w:hAnsiTheme="majorHAnsi" w:cstheme="majorBidi"/>
          <w:b/>
          <w:bCs/>
        </w:rPr>
      </w:pPr>
      <w:r w:rsidRPr="006730E4">
        <w:rPr>
          <w:rFonts w:asciiTheme="majorHAnsi" w:eastAsiaTheme="majorEastAsia" w:hAnsiTheme="majorHAnsi" w:cstheme="majorBidi" w:hint="eastAsia"/>
          <w:b/>
          <w:bCs/>
        </w:rPr>
        <w:t>例2</w:t>
      </w:r>
    </w:p>
    <w:p w14:paraId="6A737116" w14:textId="67E70816" w:rsidR="006730E4" w:rsidRPr="006730E4" w:rsidRDefault="000B1FF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</m:oMath>
      </m:oMathPara>
    </w:p>
    <w:p w14:paraId="06395342" w14:textId="08842C69" w:rsidR="006730E4" w:rsidRDefault="006730E4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  <m:oMath>
        <m:r>
          <w:rPr>
            <w:rFonts w:ascii="Cambria Math" w:eastAsiaTheme="majorEastAsia" w:hAnsi="Cambria Math" w:cstheme="majorBidi"/>
          </w:rPr>
          <m:t>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5,10,12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5,2×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5,2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×3</m:t>
            </m:r>
          </m:e>
        </m:d>
        <m:r>
          <w:rPr>
            <w:rFonts w:ascii="Cambria Math" w:eastAsiaTheme="majorEastAsia" w:hAnsi="Cambria Math" w:cstheme="majorBidi"/>
          </w:rPr>
          <m:t>=5×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×3=60</m:t>
        </m:r>
      </m:oMath>
      <w:r>
        <w:rPr>
          <w:rFonts w:asciiTheme="majorHAnsi" w:eastAsiaTheme="majorEastAsia" w:hAnsiTheme="majorHAnsi" w:cstheme="majorBidi" w:hint="eastAsia"/>
        </w:rPr>
        <w:t>，代入，</w:t>
      </w:r>
    </w:p>
    <w:p w14:paraId="764AE5B5" w14:textId="1873B6EF" w:rsidR="006730E4" w:rsidRPr="009A03C0" w:rsidRDefault="000B1FF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36-42+25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</m:oMath>
      </m:oMathPara>
    </w:p>
    <w:p w14:paraId="2A3DABD2" w14:textId="6BC64951" w:rsidR="009A03C0" w:rsidRDefault="00177F84" w:rsidP="00177F84">
      <w:pPr>
        <w:rPr>
          <w:rFonts w:asciiTheme="majorHAnsi" w:hAnsiTheme="majorHAnsi"/>
        </w:rPr>
      </w:pPr>
      <w:r w:rsidRPr="009A03C0">
        <w:t>特殊情况：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asciiTheme="majorHAnsi" w:hAnsiTheme="majorHAnsi"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asciiTheme="majorHAnsi" w:hAnsiTheme="majorHAnsi" w:hint="eastAsia"/>
        </w:rPr>
        <w:t>，并注意到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1,a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1,a</m:t>
            </m:r>
          </m:e>
        </m:d>
        <m:r>
          <w:rPr>
            <w:rFonts w:ascii="Cambria Math" w:hAnsi="Cambria Math"/>
          </w:rPr>
          <m:t>=a</m:t>
        </m:r>
      </m:oMath>
      <w:r>
        <w:rPr>
          <w:rFonts w:asciiTheme="majorHAnsi" w:hAnsiTheme="majorHAnsi" w:hint="eastAsia"/>
        </w:rPr>
        <w:t>，计算方式相同。例如，</w:t>
      </w:r>
    </w:p>
    <w:p w14:paraId="30F7911A" w14:textId="740C4847" w:rsidR="00177F84" w:rsidRPr="00177F84" w:rsidRDefault="00177F84" w:rsidP="00177F84">
      <w:pPr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</w:rPr>
            <m:t>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C895699" w14:textId="26ED2D9C" w:rsidR="00177F84" w:rsidRDefault="00D63E7B" w:rsidP="00D63E7B">
      <w:pPr>
        <w:pStyle w:val="Heading2"/>
      </w:pPr>
      <w:r>
        <w:rPr>
          <w:rFonts w:hint="eastAsia"/>
        </w:rPr>
        <w:t>带未知数的有理数乘除</w:t>
      </w:r>
    </w:p>
    <w:p w14:paraId="73FB93F5" w14:textId="1D460136" w:rsidR="008450FC" w:rsidRDefault="008450FC" w:rsidP="008450FC">
      <w:r>
        <w:rPr>
          <w:rFonts w:hint="eastAsia"/>
        </w:rPr>
        <w:t>分子部分视为乘数因子，分母部分视为除数因子，乘数因子移项后，变为除数因子，反之亦然。</w:t>
      </w:r>
    </w:p>
    <w:p w14:paraId="058C5FF7" w14:textId="0D19811A" w:rsidR="008450FC" w:rsidRDefault="008450FC" w:rsidP="008450FC">
      <w:r>
        <w:rPr>
          <w:rFonts w:hint="eastAsia"/>
        </w:rPr>
        <w:lastRenderedPageBreak/>
        <w:t>例如：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→ax=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→x=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ad</m:t>
            </m:r>
          </m:den>
        </m:f>
      </m:oMath>
    </w:p>
    <w:p w14:paraId="267A7E2A" w14:textId="2B782455" w:rsidR="008450FC" w:rsidRPr="008450FC" w:rsidRDefault="008450FC" w:rsidP="008450FC">
      <w:pPr>
        <w:pStyle w:val="Heading2"/>
      </w:pPr>
      <w:r>
        <w:rPr>
          <w:rFonts w:hint="eastAsia"/>
        </w:rPr>
        <w:t>一元有理方程</w:t>
      </w:r>
    </w:p>
    <w:p w14:paraId="0584C156" w14:textId="7C33ED36" w:rsidR="00D63E7B" w:rsidRDefault="00674615" w:rsidP="00D63E7B">
      <w:r>
        <w:rPr>
          <w:rFonts w:hint="eastAsia"/>
        </w:rPr>
        <w:t>分清楚计算优先级，逐层移项，直到求出未知数。三种题型，</w:t>
      </w:r>
    </w:p>
    <w:p w14:paraId="6F201E62" w14:textId="78DB420E" w:rsidR="00674615" w:rsidRDefault="00674615" w:rsidP="006746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未知数</w:t>
      </w:r>
      <w:r w:rsidR="008450FC">
        <w:rPr>
          <w:rFonts w:hint="eastAsia"/>
        </w:rPr>
        <w:t>是乘法</w:t>
      </w:r>
      <w:r>
        <w:rPr>
          <w:rFonts w:hint="eastAsia"/>
        </w:rPr>
        <w:t>分子，有理系数带常数项</w:t>
      </w:r>
      <w:r w:rsidR="008450FC">
        <w:rPr>
          <w:rFonts w:hint="eastAsia"/>
        </w:rPr>
        <w:t>，例如：</w:t>
      </w:r>
    </w:p>
    <w:p w14:paraId="0725CE5A" w14:textId="33DEBC56" w:rsidR="008450FC" w:rsidRPr="00BB7FB1" w:rsidRDefault="000B1FF5" w:rsidP="008450FC">
      <w:pPr>
        <w:pStyle w:val="ListParagraph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x±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∓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→x=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w:rPr>
                  <w:rFonts w:ascii="Cambria Math" w:hAnsi="Cambria Math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2EC02DE" w14:textId="77108FA6" w:rsidR="00BB7FB1" w:rsidRDefault="00BB7FB1" w:rsidP="008450FC">
      <w:pPr>
        <w:pStyle w:val="ListParagraph"/>
        <w:ind w:left="360" w:firstLineChars="0" w:firstLine="0"/>
      </w:pPr>
      <w:r>
        <w:rPr>
          <w:rFonts w:hint="eastAsia"/>
        </w:rPr>
        <w:t>例如：</w:t>
      </w:r>
    </w:p>
    <w:p w14:paraId="5163DC93" w14:textId="0244865F" w:rsidR="00BB7FB1" w:rsidRPr="00BB7FB1" w:rsidRDefault="000B1FF5" w:rsidP="008450FC">
      <w:pPr>
        <w:pStyle w:val="ListParagraph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9E3A2CA" w14:textId="3314A7D5" w:rsidR="00BB7FB1" w:rsidRPr="00BB7FB1" w:rsidRDefault="000B1FF5" w:rsidP="008450FC">
      <w:pPr>
        <w:pStyle w:val="ListParagraph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b=1+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(</m:t>
          </m:r>
          <m:r>
            <m:rPr>
              <m:sty m:val="p"/>
            </m:rPr>
            <w:rPr>
              <w:rFonts w:ascii="Cambria Math" w:hAnsi="Cambria Math" w:hint="eastAsia"/>
            </w:rPr>
            <m:t>先把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视为一个整体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</m:oMath>
      </m:oMathPara>
    </w:p>
    <w:p w14:paraId="7FE49C12" w14:textId="3E53147E" w:rsidR="00BB7FB1" w:rsidRPr="00BB7FB1" w:rsidRDefault="00BB7FB1" w:rsidP="008450FC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hint="eastAsia"/>
            </w:rPr>
            <m:t>移项后，系数部分分子和分母易位</m:t>
          </m:r>
          <m:r>
            <w:rPr>
              <w:rFonts w:ascii="Cambria Math" w:hAnsi="Cambria Math"/>
            </w:rPr>
            <m:t>)</m:t>
          </m:r>
        </m:oMath>
      </m:oMathPara>
    </w:p>
    <w:p w14:paraId="5CA28E80" w14:textId="2F51104C" w:rsidR="00B25619" w:rsidRDefault="00B25619" w:rsidP="003011D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未知数可合并同类项，应用乘法分配律先进行合并，</w:t>
      </w:r>
      <w:r w:rsidR="003011DE">
        <w:rPr>
          <w:rFonts w:hint="eastAsia"/>
        </w:rPr>
        <w:t>例如，</w:t>
      </w:r>
    </w:p>
    <w:p w14:paraId="53EB0C70" w14:textId="2B0C9BE6" w:rsidR="003011DE" w:rsidRPr="003011DE" w:rsidRDefault="000B1FF5" w:rsidP="003011DE">
      <w:pPr>
        <w:pStyle w:val="ListParagraph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a-2a=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DC59130" w14:textId="00CA0B43" w:rsidR="003011DE" w:rsidRPr="00CC4261" w:rsidRDefault="000B1FF5" w:rsidP="003011DE">
      <w:pPr>
        <w:pStyle w:val="ListParagraph"/>
        <w:ind w:left="36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21EB40C" w14:textId="366DE932" w:rsidR="00CC4261" w:rsidRPr="00CC4261" w:rsidRDefault="00CC4261" w:rsidP="003011DE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19805C5" w14:textId="30FDBCEB" w:rsidR="00CC4261" w:rsidRPr="00CC4261" w:rsidRDefault="00CC4261" w:rsidP="003011DE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</m:t>
              </m:r>
            </m:num>
            <m:den>
              <m:r>
                <w:rPr>
                  <w:rFonts w:ascii="Cambria Math" w:hAnsi="Cambria Math"/>
                </w:rPr>
                <m:t>65</m:t>
              </m:r>
            </m:den>
          </m:f>
        </m:oMath>
      </m:oMathPara>
    </w:p>
    <w:p w14:paraId="11455CC4" w14:textId="3CF582E2" w:rsidR="00CC4261" w:rsidRDefault="00CC4261" w:rsidP="00CC426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未知数是除法因子，</w:t>
      </w:r>
      <w:r w:rsidR="007F63EC">
        <w:rPr>
          <w:rFonts w:hint="eastAsia"/>
        </w:rPr>
        <w:t>倒数第二步要把等式两边分子和分母易位，</w:t>
      </w:r>
      <w:r>
        <w:rPr>
          <w:rFonts w:hint="eastAsia"/>
        </w:rPr>
        <w:t>例如：</w:t>
      </w:r>
    </w:p>
    <w:p w14:paraId="6AA47F6C" w14:textId="7DEC513A" w:rsidR="00CC4261" w:rsidRPr="00CC4261" w:rsidRDefault="000B1FF5" w:rsidP="00CC4261">
      <w:pPr>
        <w:pStyle w:val="ListParagraph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91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6DF52071" w14:textId="5CA4AEA0" w:rsidR="00CC4261" w:rsidRPr="00CC4261" w:rsidRDefault="000B1FF5" w:rsidP="00CC4261">
      <w:pPr>
        <w:pStyle w:val="ListParagraph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34CC0E16" w14:textId="2B008165" w:rsidR="00CC4261" w:rsidRPr="00CC4261" w:rsidRDefault="000B1FF5" w:rsidP="00CC4261">
      <w:pPr>
        <w:pStyle w:val="ListParagraph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65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D70DABB" w14:textId="4CA2FDFA" w:rsidR="00CC4261" w:rsidRPr="00CC4261" w:rsidRDefault="00CC4261" w:rsidP="00CC4261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d=-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×65=-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3F63C5C" w14:textId="515F3782" w:rsidR="00CC4261" w:rsidRDefault="00AA0A2C" w:rsidP="00AA0A2C">
      <w:pPr>
        <w:pStyle w:val="Heading2"/>
      </w:pPr>
      <w:r>
        <w:rPr>
          <w:rFonts w:hint="eastAsia"/>
        </w:rPr>
        <w:t>分数比大小</w:t>
      </w:r>
    </w:p>
    <w:p w14:paraId="4CE166FE" w14:textId="0345BF35" w:rsidR="00DE7CFA" w:rsidRPr="00DE7CFA" w:rsidRDefault="00DE7CFA" w:rsidP="00DE7CFA">
      <w:pPr>
        <w:rPr>
          <w:rFonts w:hint="eastAsia"/>
        </w:rPr>
      </w:pPr>
      <w:r>
        <w:rPr>
          <w:rFonts w:hint="eastAsia"/>
        </w:rPr>
        <w:t>考察对分数的理解，结合图形表示法复习分数的意义。</w:t>
      </w:r>
    </w:p>
    <w:p w14:paraId="26C9ED2C" w14:textId="017B1A9E" w:rsidR="00AA0A2C" w:rsidRDefault="00AA0A2C" w:rsidP="00AA0A2C">
      <w:r>
        <w:rPr>
          <w:rFonts w:hint="eastAsia"/>
        </w:rPr>
        <w:t>形式一：同分子正分数，分母越大的值越小；一正一负的，负的小于正的；两个负数相比较，分母越大的值越大（与正数比较法相反），如</w:t>
      </w:r>
    </w:p>
    <w:p w14:paraId="3AC6AE5D" w14:textId="77777777" w:rsidR="0036418D" w:rsidRPr="0036418D" w:rsidRDefault="00AA0A2C" w:rsidP="00AA0A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AB8DD23" w14:textId="731C0132" w:rsidR="00AA0A2C" w:rsidRPr="0036418D" w:rsidRDefault="0036418D" w:rsidP="00AA0A2C"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&gt;-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466CC16" w14:textId="49D3AA6F" w:rsidR="0036418D" w:rsidRDefault="00BC30E2" w:rsidP="00AA0A2C">
      <w:r>
        <w:rPr>
          <w:rFonts w:hint="eastAsia"/>
        </w:rPr>
        <w:t>形式二：同分母正分数，分子越大的值越大，负分数反之，如</w:t>
      </w:r>
    </w:p>
    <w:p w14:paraId="583E4F8C" w14:textId="77B63946" w:rsidR="00BC30E2" w:rsidRPr="00BC30E2" w:rsidRDefault="00BC30E2" w:rsidP="00AA0A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4C020BA" w14:textId="776B8CAC" w:rsidR="00BC30E2" w:rsidRPr="00BC30E2" w:rsidRDefault="00BC30E2" w:rsidP="00AA0A2C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&gt;-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400ABC0" w14:textId="4165837A" w:rsidR="00BC30E2" w:rsidRDefault="00BC30E2" w:rsidP="00AA0A2C">
      <w:r>
        <w:rPr>
          <w:rFonts w:hint="eastAsia"/>
        </w:rPr>
        <w:t>形式三：分子与分母之差相同的正分数，且分子小于分母，则分子（分母）越大的</w:t>
      </w:r>
      <w:r w:rsidR="000E2C37">
        <w:rPr>
          <w:rFonts w:hint="eastAsia"/>
        </w:rPr>
        <w:t>值越大，负分数相反，如</w:t>
      </w:r>
    </w:p>
    <w:p w14:paraId="7EE80268" w14:textId="6C3F2163" w:rsidR="000E2C37" w:rsidRPr="000E2C37" w:rsidRDefault="000E2C37" w:rsidP="00AA0A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4CF0BE1D" w14:textId="22E14794" w:rsidR="000E2C37" w:rsidRPr="000E2C37" w:rsidRDefault="000E2C37" w:rsidP="00AA0A2C">
      <w:pPr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&gt;-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3783B768" w14:textId="3C1DF6BC" w:rsidR="000E2C37" w:rsidRDefault="00CE5230" w:rsidP="0020735D">
      <w:pPr>
        <w:pStyle w:val="Heading2"/>
      </w:pPr>
      <w:r>
        <w:rPr>
          <w:rFonts w:hint="eastAsia"/>
        </w:rPr>
        <w:t>联立</w:t>
      </w:r>
      <w:r w:rsidR="0020735D">
        <w:rPr>
          <w:rFonts w:hint="eastAsia"/>
        </w:rPr>
        <w:t>方程</w:t>
      </w:r>
    </w:p>
    <w:p w14:paraId="7C3C00B3" w14:textId="5626F6D8" w:rsidR="00CE5230" w:rsidRPr="00CE5230" w:rsidRDefault="00CE5230" w:rsidP="00CE5230">
      <w:pPr>
        <w:rPr>
          <w:rFonts w:hint="eastAsia"/>
        </w:rPr>
      </w:pPr>
      <w:r>
        <w:rPr>
          <w:rFonts w:hint="eastAsia"/>
        </w:rPr>
        <w:t>由于有理系数方程组计算量较大，为了减小学习负担，先练习整系数方程组，</w:t>
      </w:r>
    </w:p>
    <w:p w14:paraId="0AB834CA" w14:textId="10362C6E" w:rsidR="00E017C7" w:rsidRPr="00E017C7" w:rsidRDefault="00E017C7" w:rsidP="00E017C7">
      <w:pPr>
        <w:rPr>
          <w:rFonts w:hint="eastAsia"/>
        </w:rPr>
      </w:pPr>
      <w:r>
        <w:rPr>
          <w:rFonts w:hint="eastAsia"/>
        </w:rPr>
        <w:t>根据最小公倍数计算方法，先消去一个未知数。</w:t>
      </w:r>
    </w:p>
    <w:p w14:paraId="3424F2BB" w14:textId="095336C1" w:rsidR="00E017C7" w:rsidRPr="00E017C7" w:rsidRDefault="00E017C7" w:rsidP="00E017C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86845D4" w14:textId="3B377B21" w:rsidR="00E017C7" w:rsidRDefault="00E017C7" w:rsidP="00E017C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可选择先消除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，以消除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为例，计算</w:t>
      </w:r>
      <m:oMath>
        <m:r>
          <w:rPr>
            <w:rFonts w:ascii="Cambria Math" w:hAnsi="Cambria Math"/>
          </w:rPr>
          <m:t>N=[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；</w:t>
      </w:r>
    </w:p>
    <w:p w14:paraId="5A7B810C" w14:textId="59EC9B80" w:rsidR="00E017C7" w:rsidRDefault="00E017C7" w:rsidP="00E017C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5D7B">
        <w:rPr>
          <w:rFonts w:hint="eastAsia"/>
        </w:rPr>
        <w:t>，求出</w:t>
      </w:r>
      <m:oMath>
        <m:r>
          <w:rPr>
            <w:rFonts w:ascii="Cambria Math" w:hAnsi="Cambria Math" w:hint="eastAsia"/>
          </w:rPr>
          <m:t>y</m:t>
        </m:r>
      </m:oMath>
      <w:r w:rsidR="00645D7B">
        <w:rPr>
          <w:rFonts w:hint="eastAsia"/>
        </w:rPr>
        <w:t>；</w:t>
      </w:r>
    </w:p>
    <w:p w14:paraId="7561E309" w14:textId="557B0F2E" w:rsidR="00645D7B" w:rsidRDefault="00645D7B" w:rsidP="00E017C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代入任一方程，求出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；</w:t>
      </w:r>
    </w:p>
    <w:p w14:paraId="55E2A1A9" w14:textId="1DD1B966" w:rsidR="00645D7B" w:rsidRDefault="00645D7B" w:rsidP="00645D7B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符号不同，根据符号在（2）中适当选择加法或减法</w:t>
      </w:r>
      <w:r w:rsidR="00CE5230">
        <w:rPr>
          <w:rFonts w:hint="eastAsia"/>
        </w:rPr>
        <w:t>；如果方程两边可约，可以先化简，以减少计算量。</w:t>
      </w:r>
    </w:p>
    <w:p w14:paraId="11C249A9" w14:textId="3C501CBE" w:rsidR="00A354D1" w:rsidRDefault="00A354D1" w:rsidP="00645D7B">
      <w:pPr>
        <w:rPr>
          <w:rFonts w:hint="eastAsia"/>
        </w:rPr>
      </w:pPr>
      <w:r>
        <w:rPr>
          <w:rFonts w:hint="eastAsia"/>
        </w:rPr>
        <w:t>计算完成后，别忘了代入方程进入验算。</w:t>
      </w:r>
    </w:p>
    <w:p w14:paraId="6D024BD9" w14:textId="2A854631" w:rsidR="00645D7B" w:rsidRDefault="00645D7B" w:rsidP="00645D7B">
      <w:r>
        <w:rPr>
          <w:rFonts w:hint="eastAsia"/>
        </w:rPr>
        <w:t>例如：</w:t>
      </w:r>
    </w:p>
    <w:p w14:paraId="12D273C2" w14:textId="596A0B2F" w:rsidR="00645D7B" w:rsidRPr="00CE5230" w:rsidRDefault="00645D7B" w:rsidP="00645D7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6u+9v=-45</m:t>
                  </m:r>
                </m:e>
                <m:e>
                  <m:r>
                    <w:rPr>
                      <w:rFonts w:ascii="Cambria Math" w:hAnsi="Cambria Math"/>
                    </w:rPr>
                    <m:t>4u+2v=-18</m:t>
                  </m:r>
                </m:e>
              </m:eqArr>
            </m:e>
          </m:d>
        </m:oMath>
      </m:oMathPara>
    </w:p>
    <w:p w14:paraId="6434FE9C" w14:textId="4DA0FBAA" w:rsidR="00CE5230" w:rsidRDefault="00CE5230" w:rsidP="00645D7B">
      <w:r>
        <w:rPr>
          <w:rFonts w:hint="eastAsia"/>
        </w:rPr>
        <w:t>先进行化简，转换为</w:t>
      </w:r>
    </w:p>
    <w:p w14:paraId="4CF992F5" w14:textId="4F632ED2" w:rsidR="00CE5230" w:rsidRPr="00CE5230" w:rsidRDefault="00CE5230" w:rsidP="00CE523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u+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v=-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u+v=-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</m:oMath>
      </m:oMathPara>
    </w:p>
    <w:p w14:paraId="33E3896B" w14:textId="05695BFE" w:rsidR="00CE5230" w:rsidRDefault="00CE5230" w:rsidP="00645D7B">
      <w:r>
        <w:rPr>
          <w:rFonts w:hint="eastAsia"/>
        </w:rPr>
        <w:t>[</w:t>
      </w:r>
      <w:r>
        <w:t>2,2]=2,</w:t>
      </w:r>
      <w:r>
        <w:rPr>
          <w:rFonts w:hint="eastAsia"/>
        </w:rPr>
        <w:t>直接相减，得</w:t>
      </w:r>
    </w:p>
    <w:p w14:paraId="35FAD333" w14:textId="14E2C3C6" w:rsidR="00CE5230" w:rsidRPr="00CE5230" w:rsidRDefault="00CE5230" w:rsidP="00645D7B">
      <m:oMathPara>
        <m:oMath>
          <m:r>
            <w:rPr>
              <w:rFonts w:ascii="Cambria Math" w:hAnsi="Cambria Math"/>
            </w:rPr>
            <m:t>2v=-6</m:t>
          </m:r>
        </m:oMath>
      </m:oMathPara>
    </w:p>
    <w:p w14:paraId="5A7D2E03" w14:textId="6D8C6AA3" w:rsidR="00CE5230" w:rsidRPr="00CE5230" w:rsidRDefault="00CE5230" w:rsidP="00645D7B">
      <m:oMathPara>
        <m:oMath>
          <m:r>
            <w:rPr>
              <w:rFonts w:ascii="Cambria Math" w:hAnsi="Cambria Math"/>
            </w:rPr>
            <m:t>v=-3</m:t>
          </m:r>
        </m:oMath>
      </m:oMathPara>
    </w:p>
    <w:p w14:paraId="3EE3F14A" w14:textId="48C6F13C" w:rsidR="00CE5230" w:rsidRDefault="00CE5230" w:rsidP="00645D7B">
      <w:r>
        <w:rPr>
          <w:rFonts w:hint="eastAsia"/>
        </w:rPr>
        <w:t>代入2式（也可选1式），得</w:t>
      </w:r>
    </w:p>
    <w:p w14:paraId="13215BF3" w14:textId="5F9A300E" w:rsidR="00CE5230" w:rsidRPr="00CE5230" w:rsidRDefault="00CE5230" w:rsidP="00645D7B">
      <m:oMathPara>
        <m:oMath>
          <m:r>
            <w:rPr>
              <w:rFonts w:ascii="Cambria Math" w:hAnsi="Cambria Math"/>
            </w:rPr>
            <m:t>2u+v=2u-3=-9</m:t>
          </m:r>
        </m:oMath>
      </m:oMathPara>
    </w:p>
    <w:p w14:paraId="2C6A518F" w14:textId="3902DBE0" w:rsidR="00CE5230" w:rsidRPr="00CE5230" w:rsidRDefault="00CE5230" w:rsidP="00645D7B">
      <m:oMathPara>
        <m:oMath>
          <m:r>
            <w:rPr>
              <w:rFonts w:ascii="Cambria Math" w:hAnsi="Cambria Math"/>
            </w:rPr>
            <m:t>u=-3</m:t>
          </m:r>
        </m:oMath>
      </m:oMathPara>
    </w:p>
    <w:p w14:paraId="3DBA04DB" w14:textId="775F41C6" w:rsidR="00CE5230" w:rsidRDefault="00CE5230" w:rsidP="00645D7B">
      <w:r>
        <w:rPr>
          <w:rFonts w:hint="eastAsia"/>
        </w:rPr>
        <w:t>综上，</w:t>
      </w:r>
      <m:oMath>
        <m:r>
          <w:rPr>
            <w:rFonts w:ascii="Cambria Math" w:hAnsi="Cambria Math"/>
          </w:rPr>
          <m:t>u=-3,v=-3</m:t>
        </m:r>
      </m:oMath>
      <w:r>
        <w:rPr>
          <w:rFonts w:hint="eastAsia"/>
        </w:rPr>
        <w:t>。</w:t>
      </w:r>
    </w:p>
    <w:p w14:paraId="1C6B3B33" w14:textId="6B562AB7" w:rsidR="00CE5230" w:rsidRDefault="00CE5230" w:rsidP="00CE5230">
      <w:pPr>
        <w:pStyle w:val="Heading2"/>
      </w:pPr>
      <w:r>
        <w:rPr>
          <w:rFonts w:hint="eastAsia"/>
        </w:rPr>
        <w:lastRenderedPageBreak/>
        <w:t>方程组的应用</w:t>
      </w:r>
    </w:p>
    <w:p w14:paraId="63B1992D" w14:textId="656FB2A4" w:rsidR="00BE2714" w:rsidRPr="00BE2714" w:rsidRDefault="00BE2714" w:rsidP="00BE2714">
      <w:pPr>
        <w:rPr>
          <w:rFonts w:hint="eastAsia"/>
        </w:rPr>
      </w:pPr>
      <w:r>
        <w:rPr>
          <w:rFonts w:hint="eastAsia"/>
        </w:rPr>
        <w:t>以典型的鸡兔同笼问题为例，</w:t>
      </w:r>
    </w:p>
    <w:p w14:paraId="6D1DF74C" w14:textId="09252C7A" w:rsidR="00CE5230" w:rsidRDefault="00BE2714" w:rsidP="00CE5230">
      <w:r w:rsidRPr="00BE2714">
        <w:rPr>
          <w:rFonts w:hint="eastAsia"/>
        </w:rPr>
        <w:t>鸡、兔共居一笼，已知鸡头和兔头共</w:t>
      </w:r>
      <w:r w:rsidRPr="00BE2714">
        <w:t>35个，鸡脚和兔脚共94只。鸡、兔各有多少只？</w:t>
      </w:r>
    </w:p>
    <w:p w14:paraId="7227F133" w14:textId="0BA3FF85" w:rsidR="00BE2714" w:rsidRDefault="00BE2714" w:rsidP="00CE5230">
      <w:r>
        <w:rPr>
          <w:rFonts w:hint="eastAsia"/>
        </w:rPr>
        <w:t>解：设鸡有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只，兔子有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只，由于鸡和兔都是一个头，鸡有两只脚，兔子有四条腿，依题意，</w:t>
      </w:r>
    </w:p>
    <w:p w14:paraId="3BF88575" w14:textId="11E08787" w:rsidR="00BE2714" w:rsidRPr="00CE5230" w:rsidRDefault="00BE2714" w:rsidP="00BE271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94</m:t>
                  </m:r>
                </m:e>
              </m:eqArr>
            </m:e>
          </m:d>
        </m:oMath>
      </m:oMathPara>
    </w:p>
    <w:p w14:paraId="29FE1B9D" w14:textId="5A2E026D" w:rsidR="00BE2714" w:rsidRDefault="00BE2714" w:rsidP="00CE5230">
      <w:r>
        <w:rPr>
          <w:rFonts w:hint="eastAsia"/>
        </w:rPr>
        <w:t>[</w:t>
      </w:r>
      <w:r>
        <w:t>1, 2]=2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+4y-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2x+2y</m:t>
            </m:r>
          </m:e>
        </m:d>
        <m:r>
          <w:rPr>
            <w:rFonts w:ascii="Cambria Math" w:hAnsi="Cambria Math"/>
          </w:rPr>
          <m:t>=2y=94-35×2=24</m:t>
        </m:r>
      </m:oMath>
      <w:r>
        <w:rPr>
          <w:rFonts w:hint="eastAsia"/>
        </w:rPr>
        <w:t>，求得</w:t>
      </w:r>
      <m:oMath>
        <m:r>
          <w:rPr>
            <w:rFonts w:ascii="Cambria Math" w:hAnsi="Cambria Math"/>
          </w:rPr>
          <m:t>y=12</m:t>
        </m:r>
      </m:oMath>
      <w:r>
        <w:rPr>
          <w:rFonts w:hint="eastAsia"/>
        </w:rPr>
        <w:t>；</w:t>
      </w:r>
    </w:p>
    <w:p w14:paraId="321FFCB2" w14:textId="2FA0F4A9" w:rsidR="00BE2714" w:rsidRDefault="00BE2714" w:rsidP="00CE5230">
      <w:r>
        <w:rPr>
          <w:rFonts w:hint="eastAsia"/>
        </w:rPr>
        <w:t>代入一式，得</w:t>
      </w:r>
      <m:oMath>
        <m:r>
          <w:rPr>
            <w:rFonts w:ascii="Cambria Math" w:hAnsi="Cambria Math"/>
          </w:rPr>
          <m:t>x=23</m:t>
        </m:r>
      </m:oMath>
      <w:r>
        <w:rPr>
          <w:rFonts w:hint="eastAsia"/>
        </w:rPr>
        <w:t>。</w:t>
      </w:r>
    </w:p>
    <w:p w14:paraId="4CD6B3B6" w14:textId="438700B4" w:rsidR="00BE2714" w:rsidRDefault="00B046D8" w:rsidP="00CE5230">
      <w:r>
        <w:rPr>
          <w:rFonts w:hint="eastAsia"/>
        </w:rPr>
        <w:t>综上，鸡有</w:t>
      </w:r>
      <w:r>
        <w:t>23</w:t>
      </w:r>
      <w:r>
        <w:rPr>
          <w:rFonts w:hint="eastAsia"/>
        </w:rPr>
        <w:t>只，兔子有1</w:t>
      </w:r>
      <w:r>
        <w:t>2</w:t>
      </w:r>
      <w:r>
        <w:rPr>
          <w:rFonts w:hint="eastAsia"/>
        </w:rPr>
        <w:t>只</w:t>
      </w:r>
      <w:r w:rsidR="005719CF">
        <w:rPr>
          <w:rFonts w:hint="eastAsia"/>
        </w:rPr>
        <w:t>。</w:t>
      </w:r>
    </w:p>
    <w:p w14:paraId="2D32D122" w14:textId="77777777" w:rsidR="000B1FF5" w:rsidRPr="00CE5230" w:rsidRDefault="000B1FF5" w:rsidP="00CE5230">
      <w:pPr>
        <w:rPr>
          <w:rFonts w:hint="eastAsia"/>
        </w:rPr>
      </w:pPr>
    </w:p>
    <w:sectPr w:rsidR="000B1FF5" w:rsidRPr="00CE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3906"/>
    <w:multiLevelType w:val="hybridMultilevel"/>
    <w:tmpl w:val="6464AAA6"/>
    <w:lvl w:ilvl="0" w:tplc="AFFC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690F3E"/>
    <w:multiLevelType w:val="hybridMultilevel"/>
    <w:tmpl w:val="28EE7CAE"/>
    <w:lvl w:ilvl="0" w:tplc="9B707F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B7995"/>
    <w:multiLevelType w:val="hybridMultilevel"/>
    <w:tmpl w:val="7694B1F8"/>
    <w:lvl w:ilvl="0" w:tplc="19DA2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6632953">
    <w:abstractNumId w:val="0"/>
  </w:num>
  <w:num w:numId="2" w16cid:durableId="764612577">
    <w:abstractNumId w:val="1"/>
  </w:num>
  <w:num w:numId="3" w16cid:durableId="1816291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32"/>
    <w:rsid w:val="00057890"/>
    <w:rsid w:val="000A7C8C"/>
    <w:rsid w:val="000B1FF5"/>
    <w:rsid w:val="000E2C37"/>
    <w:rsid w:val="00174A9F"/>
    <w:rsid w:val="00177F84"/>
    <w:rsid w:val="0020735D"/>
    <w:rsid w:val="0023325C"/>
    <w:rsid w:val="002620C0"/>
    <w:rsid w:val="002708AB"/>
    <w:rsid w:val="002D5705"/>
    <w:rsid w:val="003011DE"/>
    <w:rsid w:val="00310CFA"/>
    <w:rsid w:val="0036418D"/>
    <w:rsid w:val="003C0732"/>
    <w:rsid w:val="003F58B7"/>
    <w:rsid w:val="004A3556"/>
    <w:rsid w:val="005719CF"/>
    <w:rsid w:val="00603315"/>
    <w:rsid w:val="00645D7B"/>
    <w:rsid w:val="006663CC"/>
    <w:rsid w:val="006730E4"/>
    <w:rsid w:val="00674615"/>
    <w:rsid w:val="00722D43"/>
    <w:rsid w:val="00736A51"/>
    <w:rsid w:val="007F63EC"/>
    <w:rsid w:val="008450FC"/>
    <w:rsid w:val="00945DEC"/>
    <w:rsid w:val="00975E58"/>
    <w:rsid w:val="00984C74"/>
    <w:rsid w:val="009A03C0"/>
    <w:rsid w:val="00A354D1"/>
    <w:rsid w:val="00AA0A2C"/>
    <w:rsid w:val="00AC34EF"/>
    <w:rsid w:val="00B046D8"/>
    <w:rsid w:val="00B25619"/>
    <w:rsid w:val="00BB7FB1"/>
    <w:rsid w:val="00BC30E2"/>
    <w:rsid w:val="00BE2714"/>
    <w:rsid w:val="00C62C94"/>
    <w:rsid w:val="00CC4261"/>
    <w:rsid w:val="00CE4A28"/>
    <w:rsid w:val="00CE5230"/>
    <w:rsid w:val="00D11762"/>
    <w:rsid w:val="00D63E7B"/>
    <w:rsid w:val="00DE0A8C"/>
    <w:rsid w:val="00DE7CFA"/>
    <w:rsid w:val="00E017C7"/>
    <w:rsid w:val="00E14CB4"/>
    <w:rsid w:val="00EB6223"/>
    <w:rsid w:val="00F34C1F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999F"/>
  <w15:chartTrackingRefBased/>
  <w15:docId w15:val="{5EC12E6C-B9AF-4A3F-98E9-0CDEFFEF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7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C0732"/>
    <w:rPr>
      <w:color w:val="808080"/>
    </w:rPr>
  </w:style>
  <w:style w:type="paragraph" w:styleId="ListParagraph">
    <w:name w:val="List Paragraph"/>
    <w:basedOn w:val="Normal"/>
    <w:uiPriority w:val="34"/>
    <w:qFormat/>
    <w:rsid w:val="00674615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AA0A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Easton</dc:creator>
  <cp:keywords/>
  <dc:description/>
  <cp:lastModifiedBy>Hou Easton</cp:lastModifiedBy>
  <cp:revision>27</cp:revision>
  <cp:lastPrinted>2022-04-23T00:03:00Z</cp:lastPrinted>
  <dcterms:created xsi:type="dcterms:W3CDTF">2022-04-22T23:27:00Z</dcterms:created>
  <dcterms:modified xsi:type="dcterms:W3CDTF">2022-06-11T17:46:00Z</dcterms:modified>
</cp:coreProperties>
</file>