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947F21" w14:textId="47FE2D4C" w:rsidR="001336A2" w:rsidRPr="00321999" w:rsidRDefault="007801DF" w:rsidP="00321999">
      <w:pPr>
        <w:pStyle w:val="Normal1"/>
        <w:contextualSpacing/>
        <w:jc w:val="center"/>
        <w:rPr>
          <w:rFonts w:ascii="Times New Roman" w:hAnsi="Times New Roman" w:cs="Times New Roman"/>
          <w:b/>
          <w:sz w:val="36"/>
        </w:rPr>
      </w:pPr>
      <w:r w:rsidRPr="00321999">
        <w:rPr>
          <w:rFonts w:ascii="Times New Roman" w:eastAsia="Times New Roman" w:hAnsi="Times New Roman" w:cs="Times New Roman"/>
          <w:b/>
          <w:sz w:val="40"/>
        </w:rPr>
        <w:t xml:space="preserve">Living in a post-truth world: building your </w:t>
      </w:r>
      <w:r w:rsidR="00F764F4" w:rsidRPr="00321999">
        <w:rPr>
          <w:rFonts w:ascii="Times New Roman" w:eastAsia="Times New Roman" w:hAnsi="Times New Roman" w:cs="Times New Roman"/>
          <w:b/>
          <w:sz w:val="40"/>
        </w:rPr>
        <w:t xml:space="preserve">personal </w:t>
      </w:r>
      <w:r w:rsidR="003745D9" w:rsidRPr="00321999">
        <w:rPr>
          <w:rFonts w:ascii="Times New Roman" w:eastAsia="Times New Roman" w:hAnsi="Times New Roman" w:cs="Times New Roman"/>
          <w:b/>
          <w:sz w:val="40"/>
        </w:rPr>
        <w:t>baloney</w:t>
      </w:r>
      <w:r w:rsidR="00B7015B" w:rsidRPr="00321999">
        <w:rPr>
          <w:rFonts w:ascii="Times New Roman" w:eastAsia="Times New Roman" w:hAnsi="Times New Roman" w:cs="Times New Roman"/>
          <w:b/>
          <w:sz w:val="40"/>
        </w:rPr>
        <w:t xml:space="preserve"> detection </w:t>
      </w:r>
      <w:r w:rsidR="00440EAD" w:rsidRPr="00321999">
        <w:rPr>
          <w:rFonts w:ascii="Times New Roman" w:eastAsia="Times New Roman" w:hAnsi="Times New Roman" w:cs="Times New Roman"/>
          <w:b/>
          <w:sz w:val="40"/>
        </w:rPr>
        <w:t>kit</w:t>
      </w:r>
    </w:p>
    <w:p w14:paraId="253E8908" w14:textId="77777777" w:rsidR="00722B9F" w:rsidRDefault="00722B9F" w:rsidP="0097611A">
      <w:pPr>
        <w:pStyle w:val="Normal1"/>
        <w:pBdr>
          <w:bottom w:val="single" w:sz="6" w:space="1" w:color="auto"/>
        </w:pBdr>
        <w:contextualSpacing/>
        <w:rPr>
          <w:rFonts w:ascii="Times New Roman" w:hAnsi="Times New Roman" w:cs="Times New Roman"/>
        </w:rPr>
      </w:pPr>
    </w:p>
    <w:p w14:paraId="6B1BCB4D" w14:textId="255FAC3E" w:rsidR="00722B9F" w:rsidRPr="00321999" w:rsidRDefault="00722B9F" w:rsidP="00722B9F">
      <w:pPr>
        <w:pStyle w:val="Normal1"/>
        <w:pBdr>
          <w:bottom w:val="single" w:sz="6" w:space="1" w:color="auto"/>
        </w:pBdr>
        <w:contextualSpacing/>
        <w:jc w:val="center"/>
        <w:rPr>
          <w:rFonts w:ascii="Times New Roman" w:hAnsi="Times New Roman" w:cs="Times New Roman"/>
          <w:sz w:val="28"/>
        </w:rPr>
      </w:pPr>
      <w:r w:rsidRPr="00321999">
        <w:rPr>
          <w:rFonts w:ascii="Times New Roman" w:hAnsi="Times New Roman" w:cs="Times New Roman"/>
          <w:sz w:val="28"/>
        </w:rPr>
        <w:t>Syllabus and Course Outline</w:t>
      </w:r>
    </w:p>
    <w:p w14:paraId="20B4A2EF" w14:textId="7D1C9D43" w:rsidR="0038782D" w:rsidRPr="00321999" w:rsidRDefault="00722B9F" w:rsidP="00321999">
      <w:pPr>
        <w:pStyle w:val="Normal1"/>
        <w:pBdr>
          <w:bottom w:val="single" w:sz="6" w:space="1" w:color="auto"/>
        </w:pBdr>
        <w:contextualSpacing/>
        <w:jc w:val="center"/>
        <w:rPr>
          <w:rFonts w:ascii="Times New Roman" w:hAnsi="Times New Roman" w:cs="Times New Roman"/>
          <w:sz w:val="28"/>
        </w:rPr>
      </w:pPr>
      <w:r w:rsidRPr="00321999">
        <w:rPr>
          <w:rFonts w:ascii="Times New Roman" w:hAnsi="Times New Roman" w:cs="Times New Roman"/>
          <w:sz w:val="28"/>
        </w:rPr>
        <w:t>Winter 2018</w:t>
      </w:r>
    </w:p>
    <w:p w14:paraId="7ED29751" w14:textId="77777777" w:rsidR="00AC2DF1" w:rsidRDefault="00AC2DF1" w:rsidP="0097611A">
      <w:pPr>
        <w:pStyle w:val="Normal1"/>
        <w:contextualSpacing/>
        <w:rPr>
          <w:rFonts w:ascii="Times New Roman" w:eastAsia="Times New Roman" w:hAnsi="Times New Roman" w:cs="Times New Roman"/>
          <w:b/>
          <w:sz w:val="24"/>
          <w:szCs w:val="24"/>
        </w:rPr>
      </w:pPr>
    </w:p>
    <w:p w14:paraId="6FBCF508" w14:textId="338CCB6E" w:rsidR="00CE2D88" w:rsidRPr="00AC2DF1" w:rsidRDefault="00CE2D88" w:rsidP="0097611A">
      <w:pPr>
        <w:pStyle w:val="Normal1"/>
        <w:contextualSpacing/>
        <w:rPr>
          <w:rFonts w:ascii="Times New Roman" w:eastAsia="Times New Roman" w:hAnsi="Times New Roman" w:cs="Times New Roman"/>
          <w:sz w:val="24"/>
          <w:szCs w:val="24"/>
        </w:rPr>
      </w:pPr>
      <w:r w:rsidRPr="00AC2DF1">
        <w:rPr>
          <w:rFonts w:ascii="Times New Roman" w:eastAsia="Times New Roman" w:hAnsi="Times New Roman" w:cs="Times New Roman"/>
          <w:b/>
          <w:sz w:val="24"/>
          <w:szCs w:val="24"/>
        </w:rPr>
        <w:t xml:space="preserve">Instructors: </w:t>
      </w:r>
      <w:r w:rsidRPr="00AC2DF1">
        <w:rPr>
          <w:rFonts w:ascii="Times New Roman" w:eastAsia="Times New Roman" w:hAnsi="Times New Roman" w:cs="Times New Roman"/>
          <w:sz w:val="24"/>
          <w:szCs w:val="24"/>
        </w:rPr>
        <w:t>Easton R. White (</w:t>
      </w:r>
      <w:hyperlink r:id="rId6" w:history="1">
        <w:r w:rsidRPr="00AC2DF1">
          <w:rPr>
            <w:rStyle w:val="Hyperlink"/>
            <w:rFonts w:ascii="Times New Roman" w:eastAsia="Times New Roman" w:hAnsi="Times New Roman" w:cs="Times New Roman"/>
            <w:sz w:val="24"/>
            <w:szCs w:val="24"/>
          </w:rPr>
          <w:t>eawhite@ucdavis.edu)</w:t>
        </w:r>
      </w:hyperlink>
    </w:p>
    <w:p w14:paraId="2C4117A9" w14:textId="0C9FE4FD" w:rsidR="00CE2D88" w:rsidRPr="00AC2DF1" w:rsidRDefault="00CE2D88" w:rsidP="0097611A">
      <w:pPr>
        <w:pStyle w:val="Normal1"/>
        <w:contextualSpacing/>
        <w:rPr>
          <w:rFonts w:ascii="Times New Roman" w:eastAsia="Times New Roman" w:hAnsi="Times New Roman" w:cs="Times New Roman"/>
          <w:sz w:val="24"/>
          <w:szCs w:val="24"/>
        </w:rPr>
      </w:pPr>
      <w:r w:rsidRPr="00AC2DF1">
        <w:rPr>
          <w:rFonts w:ascii="Times New Roman" w:eastAsia="Times New Roman" w:hAnsi="Times New Roman" w:cs="Times New Roman"/>
          <w:sz w:val="24"/>
          <w:szCs w:val="24"/>
        </w:rPr>
        <w:tab/>
        <w:t xml:space="preserve">         Office</w:t>
      </w:r>
      <w:r w:rsidR="00AE7390" w:rsidRPr="00AC2DF1">
        <w:rPr>
          <w:rFonts w:ascii="Times New Roman" w:eastAsia="Times New Roman" w:hAnsi="Times New Roman" w:cs="Times New Roman"/>
          <w:sz w:val="24"/>
          <w:szCs w:val="24"/>
        </w:rPr>
        <w:t xml:space="preserve"> hours</w:t>
      </w:r>
      <w:r w:rsidRPr="00AC2DF1">
        <w:rPr>
          <w:rFonts w:ascii="Times New Roman" w:eastAsia="Times New Roman" w:hAnsi="Times New Roman" w:cs="Times New Roman"/>
          <w:sz w:val="24"/>
          <w:szCs w:val="24"/>
        </w:rPr>
        <w:t>: Wickson 3150</w:t>
      </w:r>
      <w:r w:rsidR="00F5366B" w:rsidRPr="00AC2DF1">
        <w:rPr>
          <w:rFonts w:ascii="Times New Roman" w:eastAsia="Times New Roman" w:hAnsi="Times New Roman" w:cs="Times New Roman"/>
          <w:sz w:val="24"/>
          <w:szCs w:val="24"/>
        </w:rPr>
        <w:t>, Wednesdays 10</w:t>
      </w:r>
      <w:r w:rsidR="0020012B">
        <w:rPr>
          <w:rFonts w:ascii="Times New Roman" w:eastAsia="Times New Roman" w:hAnsi="Times New Roman" w:cs="Times New Roman"/>
          <w:sz w:val="24"/>
          <w:szCs w:val="24"/>
        </w:rPr>
        <w:t>am-12pm</w:t>
      </w:r>
      <w:r w:rsidR="00F5366B" w:rsidRPr="00AC2DF1">
        <w:rPr>
          <w:rFonts w:ascii="Times New Roman" w:eastAsia="Times New Roman" w:hAnsi="Times New Roman" w:cs="Times New Roman"/>
          <w:sz w:val="24"/>
          <w:szCs w:val="24"/>
        </w:rPr>
        <w:t xml:space="preserve"> or by appointment</w:t>
      </w:r>
      <w:r w:rsidRPr="00AC2DF1">
        <w:rPr>
          <w:rFonts w:ascii="Times New Roman" w:eastAsia="Times New Roman" w:hAnsi="Times New Roman" w:cs="Times New Roman"/>
          <w:sz w:val="24"/>
          <w:szCs w:val="24"/>
        </w:rPr>
        <w:t xml:space="preserve"> </w:t>
      </w:r>
    </w:p>
    <w:p w14:paraId="2FEFF7A1" w14:textId="77777777" w:rsidR="00AE7390" w:rsidRPr="00AC2DF1" w:rsidRDefault="00CE2D88" w:rsidP="0097611A">
      <w:pPr>
        <w:pStyle w:val="Normal1"/>
        <w:contextualSpacing/>
        <w:rPr>
          <w:rFonts w:ascii="Times New Roman" w:eastAsia="Times New Roman" w:hAnsi="Times New Roman" w:cs="Times New Roman"/>
          <w:sz w:val="24"/>
          <w:szCs w:val="24"/>
        </w:rPr>
      </w:pPr>
      <w:r w:rsidRPr="00AC2DF1">
        <w:rPr>
          <w:rFonts w:ascii="Times New Roman" w:eastAsia="Times New Roman" w:hAnsi="Times New Roman" w:cs="Times New Roman"/>
          <w:sz w:val="24"/>
          <w:szCs w:val="24"/>
        </w:rPr>
        <w:t xml:space="preserve">                     </w:t>
      </w:r>
    </w:p>
    <w:p w14:paraId="1C75E585" w14:textId="795E3EA4" w:rsidR="00AC2DF1" w:rsidRDefault="00AE7390" w:rsidP="0097611A">
      <w:pPr>
        <w:pStyle w:val="Normal1"/>
        <w:contextualSpacing/>
        <w:rPr>
          <w:rFonts w:ascii="Times New Roman" w:eastAsia="Times New Roman" w:hAnsi="Times New Roman" w:cs="Times New Roman"/>
          <w:sz w:val="24"/>
          <w:szCs w:val="24"/>
        </w:rPr>
      </w:pPr>
      <w:r w:rsidRPr="00AC2DF1">
        <w:rPr>
          <w:rFonts w:ascii="Times New Roman" w:eastAsia="Times New Roman" w:hAnsi="Times New Roman" w:cs="Times New Roman"/>
          <w:sz w:val="24"/>
          <w:szCs w:val="24"/>
        </w:rPr>
        <w:t xml:space="preserve">                     </w:t>
      </w:r>
      <w:r w:rsidR="00CE2D88" w:rsidRPr="00AC2DF1">
        <w:rPr>
          <w:rFonts w:ascii="Times New Roman" w:eastAsia="Times New Roman" w:hAnsi="Times New Roman" w:cs="Times New Roman"/>
          <w:sz w:val="24"/>
          <w:szCs w:val="24"/>
        </w:rPr>
        <w:t>Alan Hastings</w:t>
      </w:r>
      <w:r w:rsidR="00AC2DF1">
        <w:rPr>
          <w:rFonts w:ascii="Times New Roman" w:eastAsia="Times New Roman" w:hAnsi="Times New Roman" w:cs="Times New Roman"/>
          <w:sz w:val="24"/>
          <w:szCs w:val="24"/>
        </w:rPr>
        <w:t xml:space="preserve"> (</w:t>
      </w:r>
      <w:hyperlink r:id="rId7" w:history="1">
        <w:r w:rsidR="00AC2DF1" w:rsidRPr="00CB2389">
          <w:rPr>
            <w:rStyle w:val="Hyperlink"/>
            <w:rFonts w:ascii="Times New Roman" w:eastAsia="Times New Roman" w:hAnsi="Times New Roman" w:cs="Times New Roman"/>
            <w:sz w:val="24"/>
            <w:szCs w:val="24"/>
          </w:rPr>
          <w:t>amhastings@ucdavis.edu)</w:t>
        </w:r>
      </w:hyperlink>
    </w:p>
    <w:p w14:paraId="1F893E1C" w14:textId="77777777" w:rsidR="00FC09DD" w:rsidRPr="00AC2DF1" w:rsidRDefault="00FC09DD" w:rsidP="0097611A">
      <w:pPr>
        <w:pStyle w:val="Normal1"/>
        <w:contextualSpacing/>
        <w:rPr>
          <w:rFonts w:ascii="Times New Roman" w:eastAsia="Times New Roman" w:hAnsi="Times New Roman" w:cs="Times New Roman"/>
          <w:b/>
          <w:sz w:val="24"/>
          <w:szCs w:val="24"/>
        </w:rPr>
      </w:pPr>
    </w:p>
    <w:p w14:paraId="4CC56ED6" w14:textId="2467DFF9" w:rsidR="00FC09DD" w:rsidRPr="00AC2DF1" w:rsidRDefault="00CE2D88" w:rsidP="0097611A">
      <w:pPr>
        <w:pStyle w:val="Normal1"/>
        <w:contextualSpacing/>
        <w:rPr>
          <w:rFonts w:ascii="Times New Roman" w:hAnsi="Times New Roman" w:cs="Times New Roman"/>
          <w:sz w:val="24"/>
          <w:szCs w:val="24"/>
        </w:rPr>
      </w:pPr>
      <w:r w:rsidRPr="00AC2DF1">
        <w:rPr>
          <w:rFonts w:ascii="Times New Roman" w:hAnsi="Times New Roman" w:cs="Times New Roman"/>
          <w:b/>
          <w:sz w:val="24"/>
          <w:szCs w:val="24"/>
        </w:rPr>
        <w:t xml:space="preserve">Class information: </w:t>
      </w:r>
      <w:r w:rsidRPr="00AC2DF1">
        <w:rPr>
          <w:rFonts w:ascii="Times New Roman" w:hAnsi="Times New Roman" w:cs="Times New Roman"/>
          <w:sz w:val="24"/>
          <w:szCs w:val="24"/>
        </w:rPr>
        <w:t>Tuesday</w:t>
      </w:r>
      <w:r w:rsidR="00A862AA" w:rsidRPr="00AC2DF1">
        <w:rPr>
          <w:rFonts w:ascii="Times New Roman" w:hAnsi="Times New Roman" w:cs="Times New Roman"/>
          <w:sz w:val="24"/>
          <w:szCs w:val="24"/>
        </w:rPr>
        <w:t>s</w:t>
      </w:r>
      <w:r w:rsidRPr="00AC2DF1">
        <w:rPr>
          <w:rFonts w:ascii="Times New Roman" w:hAnsi="Times New Roman" w:cs="Times New Roman"/>
          <w:sz w:val="24"/>
          <w:szCs w:val="24"/>
        </w:rPr>
        <w:t xml:space="preserve"> 3:10 – 4:</w:t>
      </w:r>
      <w:r w:rsidR="00517C02" w:rsidRPr="00AC2DF1">
        <w:rPr>
          <w:rFonts w:ascii="Times New Roman" w:hAnsi="Times New Roman" w:cs="Times New Roman"/>
          <w:sz w:val="24"/>
          <w:szCs w:val="24"/>
        </w:rPr>
        <w:t>00pm. Wi</w:t>
      </w:r>
      <w:r w:rsidRPr="00AC2DF1">
        <w:rPr>
          <w:rFonts w:ascii="Times New Roman" w:hAnsi="Times New Roman" w:cs="Times New Roman"/>
          <w:sz w:val="24"/>
          <w:szCs w:val="24"/>
        </w:rPr>
        <w:t>ckson Hall 1017</w:t>
      </w:r>
    </w:p>
    <w:p w14:paraId="5F7E3CE2" w14:textId="54982417" w:rsidR="00A862AA" w:rsidRPr="00AC2DF1" w:rsidRDefault="00A862AA" w:rsidP="0097611A">
      <w:pPr>
        <w:pStyle w:val="Normal1"/>
        <w:pBdr>
          <w:bottom w:val="single" w:sz="6" w:space="1" w:color="auto"/>
        </w:pBdr>
        <w:contextualSpacing/>
        <w:rPr>
          <w:rFonts w:ascii="Times New Roman" w:hAnsi="Times New Roman" w:cs="Times New Roman"/>
          <w:sz w:val="24"/>
          <w:szCs w:val="24"/>
        </w:rPr>
      </w:pPr>
      <w:r w:rsidRPr="00AC2DF1">
        <w:rPr>
          <w:rFonts w:ascii="Times New Roman" w:hAnsi="Times New Roman" w:cs="Times New Roman"/>
          <w:sz w:val="24"/>
          <w:szCs w:val="24"/>
        </w:rPr>
        <w:t xml:space="preserve"> </w:t>
      </w:r>
      <w:r w:rsidR="00A57D51" w:rsidRPr="00AC2DF1">
        <w:rPr>
          <w:rFonts w:ascii="Times New Roman" w:hAnsi="Times New Roman" w:cs="Times New Roman"/>
          <w:sz w:val="24"/>
          <w:szCs w:val="24"/>
        </w:rPr>
        <w:t xml:space="preserve">                                </w:t>
      </w:r>
      <w:r w:rsidRPr="00AC2DF1">
        <w:rPr>
          <w:rFonts w:ascii="Times New Roman" w:hAnsi="Times New Roman" w:cs="Times New Roman"/>
          <w:sz w:val="24"/>
          <w:szCs w:val="24"/>
        </w:rPr>
        <w:t>Canvas Page</w:t>
      </w:r>
      <w:r w:rsidR="00A57D51" w:rsidRPr="00AC2DF1">
        <w:rPr>
          <w:rFonts w:ascii="Times New Roman" w:hAnsi="Times New Roman" w:cs="Times New Roman"/>
          <w:sz w:val="24"/>
          <w:szCs w:val="24"/>
        </w:rPr>
        <w:t>: https://canvas.ucdavis.edu/courses/190336</w:t>
      </w:r>
    </w:p>
    <w:p w14:paraId="63E79CAF" w14:textId="77777777" w:rsidR="00AC2DF1" w:rsidRPr="00AC2DF1" w:rsidRDefault="00AC2DF1" w:rsidP="0097611A">
      <w:pPr>
        <w:pStyle w:val="Normal1"/>
        <w:contextualSpacing/>
        <w:rPr>
          <w:rFonts w:ascii="Times New Roman" w:hAnsi="Times New Roman" w:cs="Times New Roman"/>
          <w:b/>
        </w:rPr>
      </w:pPr>
    </w:p>
    <w:p w14:paraId="31AAB79D" w14:textId="77777777" w:rsidR="00CE2D88" w:rsidRPr="00AC2DF1" w:rsidRDefault="00CE2D88" w:rsidP="0097611A">
      <w:pPr>
        <w:pStyle w:val="Normal1"/>
        <w:contextualSpacing/>
        <w:rPr>
          <w:rFonts w:ascii="Times New Roman" w:hAnsi="Times New Roman" w:cs="Times New Roman"/>
        </w:rPr>
      </w:pPr>
    </w:p>
    <w:p w14:paraId="0570FC5B" w14:textId="4A101C34" w:rsidR="00E643FF" w:rsidRPr="00071F44" w:rsidRDefault="002B6331" w:rsidP="0097611A">
      <w:pPr>
        <w:pStyle w:val="Normal1"/>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 xml:space="preserve">Oxford Dictionary’s </w:t>
      </w:r>
      <w:r w:rsidR="00E54695" w:rsidRPr="00071F44">
        <w:rPr>
          <w:rFonts w:ascii="Times New Roman" w:eastAsia="Times New Roman" w:hAnsi="Times New Roman" w:cs="Times New Roman"/>
          <w:sz w:val="24"/>
          <w:szCs w:val="24"/>
        </w:rPr>
        <w:t xml:space="preserve">2016 </w:t>
      </w:r>
      <w:r w:rsidRPr="00071F44">
        <w:rPr>
          <w:rFonts w:ascii="Times New Roman" w:eastAsia="Times New Roman" w:hAnsi="Times New Roman" w:cs="Times New Roman"/>
          <w:sz w:val="24"/>
          <w:szCs w:val="24"/>
        </w:rPr>
        <w:t>word of the year was “post-truth”. The</w:t>
      </w:r>
      <w:r w:rsidR="00A34DCE" w:rsidRPr="00071F44">
        <w:rPr>
          <w:rFonts w:ascii="Times New Roman" w:eastAsia="Times New Roman" w:hAnsi="Times New Roman" w:cs="Times New Roman"/>
          <w:sz w:val="24"/>
          <w:szCs w:val="24"/>
        </w:rPr>
        <w:t>y</w:t>
      </w:r>
      <w:r w:rsidRPr="00071F44">
        <w:rPr>
          <w:rFonts w:ascii="Times New Roman" w:eastAsia="Times New Roman" w:hAnsi="Times New Roman" w:cs="Times New Roman"/>
          <w:sz w:val="24"/>
          <w:szCs w:val="24"/>
        </w:rPr>
        <w:t xml:space="preserve"> defined post-truth as “</w:t>
      </w:r>
      <w:r w:rsidR="00C56148" w:rsidRPr="00071F44">
        <w:rPr>
          <w:rFonts w:ascii="Times New Roman" w:eastAsia="Times New Roman" w:hAnsi="Times New Roman" w:cs="Times New Roman"/>
          <w:sz w:val="24"/>
          <w:szCs w:val="24"/>
        </w:rPr>
        <w:t>r</w:t>
      </w:r>
      <w:r w:rsidRPr="00071F44">
        <w:rPr>
          <w:rFonts w:ascii="Times New Roman" w:eastAsia="Times New Roman" w:hAnsi="Times New Roman" w:cs="Times New Roman"/>
          <w:sz w:val="24"/>
          <w:szCs w:val="24"/>
        </w:rPr>
        <w:t xml:space="preserve">elating to or denoting circumstances in which objective facts are less influential in shaping public opinion than appeals to emotion and personal belief.” </w:t>
      </w:r>
      <w:r w:rsidR="00E643FF" w:rsidRPr="00071F44">
        <w:rPr>
          <w:rFonts w:ascii="Times New Roman" w:eastAsia="Times New Roman" w:hAnsi="Times New Roman" w:cs="Times New Roman"/>
          <w:sz w:val="24"/>
          <w:szCs w:val="24"/>
        </w:rPr>
        <w:t xml:space="preserve">Their thesis is that facts no longer matter in </w:t>
      </w:r>
      <w:r w:rsidR="005A4E99" w:rsidRPr="00071F44">
        <w:rPr>
          <w:rFonts w:ascii="Times New Roman" w:eastAsia="Times New Roman" w:hAnsi="Times New Roman" w:cs="Times New Roman"/>
          <w:sz w:val="24"/>
          <w:szCs w:val="24"/>
        </w:rPr>
        <w:t>evaluating</w:t>
      </w:r>
      <w:r w:rsidR="001B4914" w:rsidRPr="00071F44">
        <w:rPr>
          <w:rFonts w:ascii="Times New Roman" w:eastAsia="Times New Roman" w:hAnsi="Times New Roman" w:cs="Times New Roman"/>
          <w:sz w:val="24"/>
          <w:szCs w:val="24"/>
        </w:rPr>
        <w:t xml:space="preserve"> statements of</w:t>
      </w:r>
      <w:r w:rsidR="00E643FF" w:rsidRPr="00071F44">
        <w:rPr>
          <w:rFonts w:ascii="Times New Roman" w:eastAsia="Times New Roman" w:hAnsi="Times New Roman" w:cs="Times New Roman"/>
          <w:sz w:val="24"/>
          <w:szCs w:val="24"/>
        </w:rPr>
        <w:t xml:space="preserve"> politicians or even assessing </w:t>
      </w:r>
      <w:r w:rsidR="005A4E99" w:rsidRPr="00071F44">
        <w:rPr>
          <w:rFonts w:ascii="Times New Roman" w:eastAsia="Times New Roman" w:hAnsi="Times New Roman" w:cs="Times New Roman"/>
          <w:sz w:val="24"/>
          <w:szCs w:val="24"/>
        </w:rPr>
        <w:t>information online.</w:t>
      </w:r>
      <w:r w:rsidR="00E643FF" w:rsidRPr="00071F44">
        <w:rPr>
          <w:rFonts w:ascii="Times New Roman" w:eastAsia="Times New Roman" w:hAnsi="Times New Roman" w:cs="Times New Roman"/>
          <w:sz w:val="24"/>
          <w:szCs w:val="24"/>
        </w:rPr>
        <w:t xml:space="preserve"> </w:t>
      </w:r>
      <w:r w:rsidR="00A26D48" w:rsidRPr="00071F44">
        <w:rPr>
          <w:rFonts w:ascii="Times New Roman" w:eastAsia="Times New Roman" w:hAnsi="Times New Roman" w:cs="Times New Roman"/>
          <w:sz w:val="24"/>
          <w:szCs w:val="24"/>
        </w:rPr>
        <w:t>This idea is both old and new.</w:t>
      </w:r>
      <w:r w:rsidR="0055437D" w:rsidRPr="00071F44">
        <w:rPr>
          <w:rFonts w:ascii="Times New Roman" w:eastAsia="Times New Roman" w:hAnsi="Times New Roman" w:cs="Times New Roman"/>
          <w:sz w:val="24"/>
          <w:szCs w:val="24"/>
        </w:rPr>
        <w:t xml:space="preserve"> We have always needed tools for evaluating the world around us. However, t</w:t>
      </w:r>
      <w:r w:rsidR="00E643FF" w:rsidRPr="00071F44">
        <w:rPr>
          <w:rFonts w:ascii="Times New Roman" w:eastAsia="Times New Roman" w:hAnsi="Times New Roman" w:cs="Times New Roman"/>
          <w:sz w:val="24"/>
          <w:szCs w:val="24"/>
        </w:rPr>
        <w:t xml:space="preserve">he world is growing increasingly complex and </w:t>
      </w:r>
      <w:r w:rsidR="001E4A74" w:rsidRPr="00071F44">
        <w:rPr>
          <w:rFonts w:ascii="Times New Roman" w:eastAsia="Times New Roman" w:hAnsi="Times New Roman" w:cs="Times New Roman"/>
          <w:sz w:val="24"/>
          <w:szCs w:val="24"/>
        </w:rPr>
        <w:t>interconnected</w:t>
      </w:r>
      <w:r w:rsidR="00E643FF" w:rsidRPr="00071F44">
        <w:rPr>
          <w:rFonts w:ascii="Times New Roman" w:eastAsia="Times New Roman" w:hAnsi="Times New Roman" w:cs="Times New Roman"/>
          <w:sz w:val="24"/>
          <w:szCs w:val="24"/>
        </w:rPr>
        <w:t xml:space="preserve">. </w:t>
      </w:r>
      <w:r w:rsidR="001E4A74" w:rsidRPr="00071F44">
        <w:rPr>
          <w:rFonts w:ascii="Times New Roman" w:eastAsia="Times New Roman" w:hAnsi="Times New Roman" w:cs="Times New Roman"/>
          <w:sz w:val="24"/>
          <w:szCs w:val="24"/>
        </w:rPr>
        <w:t>Simultaneously, w</w:t>
      </w:r>
      <w:r w:rsidR="00E643FF" w:rsidRPr="00071F44">
        <w:rPr>
          <w:rFonts w:ascii="Times New Roman" w:eastAsia="Times New Roman" w:hAnsi="Times New Roman" w:cs="Times New Roman"/>
          <w:sz w:val="24"/>
          <w:szCs w:val="24"/>
        </w:rPr>
        <w:t xml:space="preserve">e have access to an incredible amount of information online. How can we possibly sort through all this information to make more informed decisions? </w:t>
      </w:r>
    </w:p>
    <w:p w14:paraId="11830492" w14:textId="77777777" w:rsidR="00E643FF" w:rsidRPr="00071F44" w:rsidRDefault="00E643FF" w:rsidP="0097611A">
      <w:pPr>
        <w:pStyle w:val="Normal1"/>
        <w:contextualSpacing/>
        <w:rPr>
          <w:rFonts w:ascii="Times New Roman" w:eastAsia="Times New Roman" w:hAnsi="Times New Roman" w:cs="Times New Roman"/>
          <w:sz w:val="24"/>
          <w:szCs w:val="24"/>
        </w:rPr>
      </w:pPr>
    </w:p>
    <w:p w14:paraId="2BD82C20" w14:textId="344B5330" w:rsidR="00A26D48" w:rsidRPr="00071F44" w:rsidRDefault="001E4A74" w:rsidP="0097611A">
      <w:pPr>
        <w:pStyle w:val="Normal1"/>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 xml:space="preserve">This is not a political class. This class </w:t>
      </w:r>
      <w:r w:rsidR="00F50071" w:rsidRPr="00071F44">
        <w:rPr>
          <w:rFonts w:ascii="Times New Roman" w:eastAsia="Times New Roman" w:hAnsi="Times New Roman" w:cs="Times New Roman"/>
          <w:sz w:val="24"/>
          <w:szCs w:val="24"/>
        </w:rPr>
        <w:t>will not assess</w:t>
      </w:r>
      <w:r w:rsidRPr="00071F44">
        <w:rPr>
          <w:rFonts w:ascii="Times New Roman" w:eastAsia="Times New Roman" w:hAnsi="Times New Roman" w:cs="Times New Roman"/>
          <w:sz w:val="24"/>
          <w:szCs w:val="24"/>
        </w:rPr>
        <w:t xml:space="preserve"> specific social or moral issues. Instea</w:t>
      </w:r>
      <w:r w:rsidR="000953D9" w:rsidRPr="00071F44">
        <w:rPr>
          <w:rFonts w:ascii="Times New Roman" w:eastAsia="Times New Roman" w:hAnsi="Times New Roman" w:cs="Times New Roman"/>
          <w:sz w:val="24"/>
          <w:szCs w:val="24"/>
        </w:rPr>
        <w:t>d, this course aims to equip students with tools to combat misinformation.</w:t>
      </w:r>
      <w:r w:rsidRPr="00071F44">
        <w:rPr>
          <w:rFonts w:ascii="Times New Roman" w:eastAsia="Times New Roman" w:hAnsi="Times New Roman" w:cs="Times New Roman"/>
          <w:sz w:val="24"/>
          <w:szCs w:val="24"/>
        </w:rPr>
        <w:t xml:space="preserve"> </w:t>
      </w:r>
      <w:r w:rsidR="00E643FF" w:rsidRPr="00071F44">
        <w:rPr>
          <w:rFonts w:ascii="Times New Roman" w:eastAsia="Times New Roman" w:hAnsi="Times New Roman" w:cs="Times New Roman"/>
          <w:sz w:val="24"/>
          <w:szCs w:val="24"/>
        </w:rPr>
        <w:t>Everyone needs to build their own b</w:t>
      </w:r>
      <w:r w:rsidR="003B1FB7" w:rsidRPr="00071F44">
        <w:rPr>
          <w:rFonts w:ascii="Times New Roman" w:eastAsia="Times New Roman" w:hAnsi="Times New Roman" w:cs="Times New Roman"/>
          <w:sz w:val="24"/>
          <w:szCs w:val="24"/>
        </w:rPr>
        <w:t>aloney</w:t>
      </w:r>
      <w:r w:rsidR="00E643FF" w:rsidRPr="00071F44">
        <w:rPr>
          <w:rFonts w:ascii="Times New Roman" w:eastAsia="Times New Roman" w:hAnsi="Times New Roman" w:cs="Times New Roman"/>
          <w:sz w:val="24"/>
          <w:szCs w:val="24"/>
        </w:rPr>
        <w:t xml:space="preserve"> detection toolbox to defend themselves against those that wish to manipulate </w:t>
      </w:r>
      <w:r w:rsidR="00667321" w:rsidRPr="00071F44">
        <w:rPr>
          <w:rFonts w:ascii="Times New Roman" w:eastAsia="Times New Roman" w:hAnsi="Times New Roman" w:cs="Times New Roman"/>
          <w:sz w:val="24"/>
          <w:szCs w:val="24"/>
        </w:rPr>
        <w:t xml:space="preserve">or influence </w:t>
      </w:r>
      <w:r w:rsidR="00E643FF" w:rsidRPr="00071F44">
        <w:rPr>
          <w:rFonts w:ascii="Times New Roman" w:eastAsia="Times New Roman" w:hAnsi="Times New Roman" w:cs="Times New Roman"/>
          <w:sz w:val="24"/>
          <w:szCs w:val="24"/>
        </w:rPr>
        <w:t xml:space="preserve">them. </w:t>
      </w:r>
      <w:r w:rsidR="0020733B" w:rsidRPr="00071F44">
        <w:rPr>
          <w:rFonts w:ascii="Times New Roman" w:eastAsia="Times New Roman" w:hAnsi="Times New Roman" w:cs="Times New Roman"/>
          <w:sz w:val="24"/>
          <w:szCs w:val="24"/>
        </w:rPr>
        <w:t>Carl Saga</w:t>
      </w:r>
      <w:r w:rsidR="003B1FB7" w:rsidRPr="00071F44">
        <w:rPr>
          <w:rFonts w:ascii="Times New Roman" w:eastAsia="Times New Roman" w:hAnsi="Times New Roman" w:cs="Times New Roman"/>
          <w:sz w:val="24"/>
          <w:szCs w:val="24"/>
        </w:rPr>
        <w:t xml:space="preserve">n wrote in his 1995 book, </w:t>
      </w:r>
      <w:r w:rsidR="003B1FB7" w:rsidRPr="00071F44">
        <w:rPr>
          <w:rFonts w:ascii="Times New Roman" w:eastAsia="Times New Roman" w:hAnsi="Times New Roman" w:cs="Times New Roman"/>
          <w:i/>
          <w:sz w:val="24"/>
          <w:szCs w:val="24"/>
        </w:rPr>
        <w:t>Demon-Haunted World</w:t>
      </w:r>
      <w:r w:rsidR="003B1FB7" w:rsidRPr="00071F44">
        <w:rPr>
          <w:rFonts w:ascii="Times New Roman" w:eastAsia="Times New Roman" w:hAnsi="Times New Roman" w:cs="Times New Roman"/>
          <w:sz w:val="24"/>
          <w:szCs w:val="24"/>
        </w:rPr>
        <w:t xml:space="preserve">, </w:t>
      </w:r>
      <w:r w:rsidR="00810950" w:rsidRPr="00071F44">
        <w:rPr>
          <w:rFonts w:ascii="Times New Roman" w:eastAsia="Times New Roman" w:hAnsi="Times New Roman" w:cs="Times New Roman"/>
          <w:sz w:val="24"/>
          <w:szCs w:val="24"/>
        </w:rPr>
        <w:t>on</w:t>
      </w:r>
      <w:r w:rsidR="003B1FB7" w:rsidRPr="00071F44">
        <w:rPr>
          <w:rFonts w:ascii="Times New Roman" w:eastAsia="Times New Roman" w:hAnsi="Times New Roman" w:cs="Times New Roman"/>
          <w:sz w:val="24"/>
          <w:szCs w:val="24"/>
        </w:rPr>
        <w:t xml:space="preserve"> the importance of developing a baloney detection kit. In this course, we will work through his </w:t>
      </w:r>
      <w:r w:rsidR="00CB4250" w:rsidRPr="00071F44">
        <w:rPr>
          <w:rFonts w:ascii="Times New Roman" w:eastAsia="Times New Roman" w:hAnsi="Times New Roman" w:cs="Times New Roman"/>
          <w:sz w:val="24"/>
          <w:szCs w:val="24"/>
        </w:rPr>
        <w:t xml:space="preserve">ideas </w:t>
      </w:r>
      <w:r w:rsidR="003B1FB7" w:rsidRPr="00071F44">
        <w:rPr>
          <w:rFonts w:ascii="Times New Roman" w:eastAsia="Times New Roman" w:hAnsi="Times New Roman" w:cs="Times New Roman"/>
          <w:sz w:val="24"/>
          <w:szCs w:val="24"/>
        </w:rPr>
        <w:t xml:space="preserve">and expand on them as they relate to </w:t>
      </w:r>
      <w:r w:rsidR="00DB7935" w:rsidRPr="00071F44">
        <w:rPr>
          <w:rFonts w:ascii="Times New Roman" w:eastAsia="Times New Roman" w:hAnsi="Times New Roman" w:cs="Times New Roman"/>
          <w:sz w:val="24"/>
          <w:szCs w:val="24"/>
        </w:rPr>
        <w:t>today’s world.</w:t>
      </w:r>
    </w:p>
    <w:p w14:paraId="63B2D826" w14:textId="77777777" w:rsidR="00A26D48" w:rsidRPr="00071F44" w:rsidRDefault="00A26D48" w:rsidP="0097611A">
      <w:pPr>
        <w:pStyle w:val="Normal1"/>
        <w:contextualSpacing/>
        <w:rPr>
          <w:rFonts w:ascii="Times New Roman" w:eastAsia="Times New Roman" w:hAnsi="Times New Roman" w:cs="Times New Roman"/>
          <w:sz w:val="24"/>
          <w:szCs w:val="24"/>
        </w:rPr>
      </w:pPr>
    </w:p>
    <w:p w14:paraId="2EEF4E89" w14:textId="77777777" w:rsidR="00B1046D" w:rsidRPr="00071F44" w:rsidRDefault="00B1046D" w:rsidP="0097611A">
      <w:pPr>
        <w:pStyle w:val="Normal1"/>
        <w:contextualSpacing/>
        <w:rPr>
          <w:rFonts w:ascii="Times New Roman" w:hAnsi="Times New Roman" w:cs="Times New Roman"/>
          <w:sz w:val="24"/>
          <w:szCs w:val="24"/>
        </w:rPr>
      </w:pPr>
      <w:r w:rsidRPr="00071F44">
        <w:rPr>
          <w:rFonts w:ascii="Times New Roman" w:eastAsia="Times New Roman" w:hAnsi="Times New Roman" w:cs="Times New Roman"/>
          <w:sz w:val="24"/>
          <w:szCs w:val="24"/>
        </w:rPr>
        <w:t xml:space="preserve">Learning will be achieved through discussions in class, in-class assignments, reading material, and two written assignments. Class time will typically consist of videos, or other media, played at the beginning of the class. Afterwards, in class discussions will illustrate key tools in a baloney detection kit and develop student’s comfort with these tools. </w:t>
      </w:r>
    </w:p>
    <w:p w14:paraId="62BE171F" w14:textId="00C80483" w:rsidR="001C4CD6" w:rsidRPr="00071F44" w:rsidRDefault="001C4CD6" w:rsidP="0097611A">
      <w:pPr>
        <w:pStyle w:val="Normal1"/>
        <w:contextualSpacing/>
        <w:rPr>
          <w:rFonts w:ascii="Times New Roman" w:hAnsi="Times New Roman" w:cs="Times New Roman"/>
          <w:sz w:val="24"/>
          <w:szCs w:val="24"/>
        </w:rPr>
      </w:pPr>
    </w:p>
    <w:p w14:paraId="242E304C" w14:textId="6628D983" w:rsidR="001336A2" w:rsidRPr="00071F44" w:rsidRDefault="001336A2" w:rsidP="0097611A">
      <w:pPr>
        <w:pStyle w:val="Normal1"/>
        <w:contextualSpacing/>
        <w:rPr>
          <w:rFonts w:ascii="Times New Roman" w:hAnsi="Times New Roman" w:cs="Times New Roman"/>
          <w:sz w:val="24"/>
          <w:szCs w:val="24"/>
        </w:rPr>
      </w:pPr>
    </w:p>
    <w:p w14:paraId="1AFFAA3B" w14:textId="1167301D" w:rsidR="001336A2" w:rsidRPr="00071F44" w:rsidRDefault="00D654C0" w:rsidP="0097611A">
      <w:pPr>
        <w:pStyle w:val="Normal1"/>
        <w:contextualSpacing/>
        <w:rPr>
          <w:rFonts w:ascii="Times New Roman" w:hAnsi="Times New Roman" w:cs="Times New Roman"/>
          <w:sz w:val="24"/>
          <w:szCs w:val="24"/>
        </w:rPr>
      </w:pPr>
      <w:r w:rsidRPr="00071F44">
        <w:rPr>
          <w:rFonts w:ascii="Times New Roman" w:eastAsia="Times New Roman" w:hAnsi="Times New Roman" w:cs="Times New Roman"/>
          <w:b/>
          <w:sz w:val="24"/>
          <w:szCs w:val="24"/>
        </w:rPr>
        <w:t xml:space="preserve">GOALS: </w:t>
      </w:r>
      <w:r w:rsidRPr="00071F44">
        <w:rPr>
          <w:rFonts w:ascii="Times New Roman" w:eastAsia="Times New Roman" w:hAnsi="Times New Roman" w:cs="Times New Roman"/>
          <w:sz w:val="24"/>
          <w:szCs w:val="24"/>
        </w:rPr>
        <w:t xml:space="preserve">This </w:t>
      </w:r>
      <w:r w:rsidR="00A26D48" w:rsidRPr="00071F44">
        <w:rPr>
          <w:rFonts w:ascii="Times New Roman" w:eastAsia="Times New Roman" w:hAnsi="Times New Roman" w:cs="Times New Roman"/>
          <w:sz w:val="24"/>
          <w:szCs w:val="24"/>
        </w:rPr>
        <w:t>course</w:t>
      </w:r>
      <w:r w:rsidR="00623CED" w:rsidRPr="00071F44">
        <w:rPr>
          <w:rFonts w:ascii="Times New Roman" w:eastAsia="Times New Roman" w:hAnsi="Times New Roman" w:cs="Times New Roman"/>
          <w:sz w:val="24"/>
          <w:szCs w:val="24"/>
        </w:rPr>
        <w:t xml:space="preserve"> aims to equip students with tools to </w:t>
      </w:r>
      <w:r w:rsidR="009813E1" w:rsidRPr="00071F44">
        <w:rPr>
          <w:rFonts w:ascii="Times New Roman" w:eastAsia="Times New Roman" w:hAnsi="Times New Roman" w:cs="Times New Roman"/>
          <w:sz w:val="24"/>
          <w:szCs w:val="24"/>
        </w:rPr>
        <w:t>combat misinformation in the media, online, and in their everyday lives.</w:t>
      </w:r>
      <w:r w:rsidR="00623CED" w:rsidRPr="00071F44">
        <w:rPr>
          <w:rFonts w:ascii="Times New Roman" w:eastAsia="Times New Roman" w:hAnsi="Times New Roman" w:cs="Times New Roman"/>
          <w:sz w:val="24"/>
          <w:szCs w:val="24"/>
        </w:rPr>
        <w:t xml:space="preserve"> By the end of the course, students will be able to</w:t>
      </w:r>
      <w:r w:rsidR="009813E1" w:rsidRPr="00071F44">
        <w:rPr>
          <w:rFonts w:ascii="Times New Roman" w:eastAsia="Times New Roman" w:hAnsi="Times New Roman" w:cs="Times New Roman"/>
          <w:sz w:val="24"/>
          <w:szCs w:val="24"/>
        </w:rPr>
        <w:t>:</w:t>
      </w:r>
    </w:p>
    <w:p w14:paraId="2EEAAC59" w14:textId="285BB229" w:rsidR="00623CED" w:rsidRPr="00071F44" w:rsidRDefault="00623CED"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lastRenderedPageBreak/>
        <w:t xml:space="preserve">critically </w:t>
      </w:r>
      <w:r w:rsidR="00BB13CC" w:rsidRPr="00071F44">
        <w:rPr>
          <w:rFonts w:ascii="Times New Roman" w:eastAsia="Times New Roman" w:hAnsi="Times New Roman" w:cs="Times New Roman"/>
          <w:sz w:val="24"/>
          <w:szCs w:val="24"/>
        </w:rPr>
        <w:t xml:space="preserve">evaluate </w:t>
      </w:r>
      <w:r w:rsidRPr="00071F44">
        <w:rPr>
          <w:rFonts w:ascii="Times New Roman" w:eastAsia="Times New Roman" w:hAnsi="Times New Roman" w:cs="Times New Roman"/>
          <w:sz w:val="24"/>
          <w:szCs w:val="24"/>
        </w:rPr>
        <w:t>information presented to them</w:t>
      </w:r>
    </w:p>
    <w:p w14:paraId="0CE7200D" w14:textId="051D2C07" w:rsidR="007735E7" w:rsidRPr="00071F44" w:rsidRDefault="007735E7"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recognize common tactics used by those wanting to manipulate others</w:t>
      </w:r>
    </w:p>
    <w:p w14:paraId="5C60111A" w14:textId="60CE9699" w:rsidR="002A5F5A" w:rsidRPr="00071F44" w:rsidRDefault="002A5F5A"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examine case studies wher</w:t>
      </w:r>
      <w:r w:rsidR="005A4E5B" w:rsidRPr="00071F44">
        <w:rPr>
          <w:rFonts w:ascii="Times New Roman" w:eastAsia="Times New Roman" w:hAnsi="Times New Roman" w:cs="Times New Roman"/>
          <w:sz w:val="24"/>
          <w:szCs w:val="24"/>
        </w:rPr>
        <w:t>e common manipulative tactics were used</w:t>
      </w:r>
    </w:p>
    <w:p w14:paraId="4E691382" w14:textId="523035BD" w:rsidR="00A26D48" w:rsidRPr="00071F44" w:rsidRDefault="00A26D48"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understand the scientific proces</w:t>
      </w:r>
      <w:r w:rsidR="005704A4" w:rsidRPr="00071F44">
        <w:rPr>
          <w:rFonts w:ascii="Times New Roman" w:eastAsia="Times New Roman" w:hAnsi="Times New Roman" w:cs="Times New Roman"/>
          <w:sz w:val="24"/>
          <w:szCs w:val="24"/>
        </w:rPr>
        <w:t>s</w:t>
      </w:r>
    </w:p>
    <w:p w14:paraId="5993AD6B" w14:textId="0F8C8076" w:rsidR="00623CED" w:rsidRPr="00071F44" w:rsidRDefault="00623CED"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understand different types of logical fallacies</w:t>
      </w:r>
    </w:p>
    <w:p w14:paraId="72A7198F" w14:textId="0115F782" w:rsidR="00623CED" w:rsidRPr="00071F44" w:rsidRDefault="00623CED"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interpret graphs and data presented to them</w:t>
      </w:r>
    </w:p>
    <w:p w14:paraId="42C4E1C3" w14:textId="7CCBF1BC" w:rsidR="00623CED" w:rsidRPr="00071F44" w:rsidRDefault="00623CED"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 xml:space="preserve">evaluate the source </w:t>
      </w:r>
      <w:r w:rsidR="006A05D9" w:rsidRPr="00071F44">
        <w:rPr>
          <w:rFonts w:ascii="Times New Roman" w:eastAsia="Times New Roman" w:hAnsi="Times New Roman" w:cs="Times New Roman"/>
          <w:sz w:val="24"/>
          <w:szCs w:val="24"/>
        </w:rPr>
        <w:t xml:space="preserve">and reliability </w:t>
      </w:r>
      <w:r w:rsidRPr="00071F44">
        <w:rPr>
          <w:rFonts w:ascii="Times New Roman" w:eastAsia="Times New Roman" w:hAnsi="Times New Roman" w:cs="Times New Roman"/>
          <w:sz w:val="24"/>
          <w:szCs w:val="24"/>
        </w:rPr>
        <w:t>of a news or journal article</w:t>
      </w:r>
    </w:p>
    <w:p w14:paraId="1615BDC6" w14:textId="26490595" w:rsidR="00623CED" w:rsidRPr="00071F44" w:rsidRDefault="00117243"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 xml:space="preserve">write an in-depth assessment of a particular </w:t>
      </w:r>
      <w:r w:rsidR="00802CDB" w:rsidRPr="00071F44">
        <w:rPr>
          <w:rFonts w:ascii="Times New Roman" w:eastAsia="Times New Roman" w:hAnsi="Times New Roman" w:cs="Times New Roman"/>
          <w:sz w:val="24"/>
          <w:szCs w:val="24"/>
        </w:rPr>
        <w:t>video or news article</w:t>
      </w:r>
    </w:p>
    <w:p w14:paraId="3C165CFB" w14:textId="491C7372" w:rsidR="00025D20" w:rsidRPr="00071F44" w:rsidRDefault="00440EAD" w:rsidP="0097611A">
      <w:pPr>
        <w:pStyle w:val="Normal1"/>
        <w:numPr>
          <w:ilvl w:val="0"/>
          <w:numId w:val="2"/>
        </w:numPr>
        <w:contextualSpacing/>
        <w:rPr>
          <w:rFonts w:ascii="Times New Roman" w:eastAsia="Times New Roman" w:hAnsi="Times New Roman" w:cs="Times New Roman"/>
          <w:sz w:val="24"/>
          <w:szCs w:val="24"/>
        </w:rPr>
      </w:pPr>
      <w:r w:rsidRPr="00071F44">
        <w:rPr>
          <w:rFonts w:ascii="Times New Roman" w:eastAsia="Times New Roman" w:hAnsi="Times New Roman" w:cs="Times New Roman"/>
          <w:sz w:val="24"/>
          <w:szCs w:val="24"/>
        </w:rPr>
        <w:t>engage in discussions with other students and instructors</w:t>
      </w:r>
      <w:r w:rsidR="00832D62" w:rsidRPr="00071F44">
        <w:rPr>
          <w:rFonts w:ascii="Times New Roman" w:eastAsia="Times New Roman" w:hAnsi="Times New Roman" w:cs="Times New Roman"/>
          <w:sz w:val="24"/>
          <w:szCs w:val="24"/>
        </w:rPr>
        <w:t xml:space="preserve"> on these topics</w:t>
      </w:r>
    </w:p>
    <w:p w14:paraId="7B5548DB" w14:textId="28D986CC" w:rsidR="001336A2" w:rsidRPr="00071F44" w:rsidRDefault="001336A2" w:rsidP="0097611A">
      <w:pPr>
        <w:pStyle w:val="Normal1"/>
        <w:contextualSpacing/>
        <w:rPr>
          <w:rFonts w:ascii="Times New Roman" w:hAnsi="Times New Roman" w:cs="Times New Roman"/>
          <w:sz w:val="24"/>
          <w:szCs w:val="24"/>
        </w:rPr>
      </w:pPr>
    </w:p>
    <w:p w14:paraId="11D8E695" w14:textId="38998A94" w:rsidR="001336A2" w:rsidRPr="00071F44" w:rsidRDefault="00D654C0" w:rsidP="0097611A">
      <w:pPr>
        <w:pStyle w:val="Normal1"/>
        <w:contextualSpacing/>
        <w:rPr>
          <w:rFonts w:ascii="Times New Roman" w:eastAsia="Times New Roman" w:hAnsi="Times New Roman" w:cs="Times New Roman"/>
          <w:sz w:val="24"/>
          <w:szCs w:val="24"/>
        </w:rPr>
      </w:pPr>
      <w:r w:rsidRPr="00071F44">
        <w:rPr>
          <w:rFonts w:ascii="Times New Roman" w:eastAsia="Times New Roman" w:hAnsi="Times New Roman" w:cs="Times New Roman"/>
          <w:b/>
          <w:sz w:val="24"/>
          <w:szCs w:val="24"/>
        </w:rPr>
        <w:t xml:space="preserve">GRADING: </w:t>
      </w:r>
      <w:r w:rsidRPr="00071F44">
        <w:rPr>
          <w:rFonts w:ascii="Times New Roman" w:eastAsia="Times New Roman" w:hAnsi="Times New Roman" w:cs="Times New Roman"/>
          <w:sz w:val="24"/>
          <w:szCs w:val="24"/>
        </w:rPr>
        <w:t>Grades will be assigned as pass/no-pass, b</w:t>
      </w:r>
      <w:r w:rsidR="00980836" w:rsidRPr="00071F44">
        <w:rPr>
          <w:rFonts w:ascii="Times New Roman" w:eastAsia="Times New Roman" w:hAnsi="Times New Roman" w:cs="Times New Roman"/>
          <w:sz w:val="24"/>
          <w:szCs w:val="24"/>
        </w:rPr>
        <w:t>ased o</w:t>
      </w:r>
      <w:r w:rsidR="000A181F" w:rsidRPr="00071F44">
        <w:rPr>
          <w:rFonts w:ascii="Times New Roman" w:eastAsia="Times New Roman" w:hAnsi="Times New Roman" w:cs="Times New Roman"/>
          <w:sz w:val="24"/>
          <w:szCs w:val="24"/>
        </w:rPr>
        <w:t xml:space="preserve">n active participation, </w:t>
      </w:r>
      <w:r w:rsidR="001A1033" w:rsidRPr="00071F44">
        <w:rPr>
          <w:rFonts w:ascii="Times New Roman" w:eastAsia="Times New Roman" w:hAnsi="Times New Roman" w:cs="Times New Roman"/>
          <w:sz w:val="24"/>
          <w:szCs w:val="24"/>
        </w:rPr>
        <w:t xml:space="preserve">two </w:t>
      </w:r>
      <w:r w:rsidR="00980836" w:rsidRPr="00071F44">
        <w:rPr>
          <w:rFonts w:ascii="Times New Roman" w:eastAsia="Times New Roman" w:hAnsi="Times New Roman" w:cs="Times New Roman"/>
          <w:sz w:val="24"/>
          <w:szCs w:val="24"/>
        </w:rPr>
        <w:t>group</w:t>
      </w:r>
      <w:r w:rsidRPr="00071F44">
        <w:rPr>
          <w:rFonts w:ascii="Times New Roman" w:eastAsia="Times New Roman" w:hAnsi="Times New Roman" w:cs="Times New Roman"/>
          <w:sz w:val="24"/>
          <w:szCs w:val="24"/>
        </w:rPr>
        <w:t xml:space="preserve"> activities</w:t>
      </w:r>
      <w:r w:rsidR="0056615F" w:rsidRPr="00071F44">
        <w:rPr>
          <w:rFonts w:ascii="Times New Roman" w:eastAsia="Times New Roman" w:hAnsi="Times New Roman" w:cs="Times New Roman"/>
          <w:sz w:val="24"/>
          <w:szCs w:val="24"/>
        </w:rPr>
        <w:t xml:space="preserve">, quizzes, and two writing assignments. </w:t>
      </w:r>
      <w:r w:rsidR="00B1046D" w:rsidRPr="00071F44">
        <w:rPr>
          <w:rFonts w:ascii="Times New Roman" w:eastAsia="Times New Roman" w:hAnsi="Times New Roman" w:cs="Times New Roman"/>
          <w:sz w:val="24"/>
          <w:szCs w:val="24"/>
        </w:rPr>
        <w:t xml:space="preserve">A score of 70% will designate pass or no-pass. </w:t>
      </w:r>
    </w:p>
    <w:p w14:paraId="60D02BCC" w14:textId="291EF1BA" w:rsidR="0075625D" w:rsidRPr="00071F44" w:rsidRDefault="0075625D" w:rsidP="0097611A">
      <w:pPr>
        <w:pStyle w:val="Normal1"/>
        <w:numPr>
          <w:ilvl w:val="0"/>
          <w:numId w:val="4"/>
        </w:numPr>
        <w:contextualSpacing/>
        <w:rPr>
          <w:rFonts w:ascii="Times New Roman" w:hAnsi="Times New Roman" w:cs="Times New Roman"/>
          <w:sz w:val="24"/>
          <w:szCs w:val="24"/>
        </w:rPr>
      </w:pPr>
      <w:r w:rsidRPr="00071F44">
        <w:rPr>
          <w:rFonts w:ascii="Times New Roman" w:hAnsi="Times New Roman" w:cs="Times New Roman"/>
          <w:sz w:val="24"/>
          <w:szCs w:val="24"/>
        </w:rPr>
        <w:t>Class participation</w:t>
      </w:r>
      <w:r w:rsidR="00A9454F" w:rsidRPr="00071F44">
        <w:rPr>
          <w:rFonts w:ascii="Times New Roman" w:hAnsi="Times New Roman" w:cs="Times New Roman"/>
          <w:sz w:val="24"/>
          <w:szCs w:val="24"/>
        </w:rPr>
        <w:t>:</w:t>
      </w:r>
      <w:r w:rsidR="007431AE" w:rsidRPr="00071F44">
        <w:rPr>
          <w:rFonts w:ascii="Times New Roman" w:hAnsi="Times New Roman" w:cs="Times New Roman"/>
          <w:sz w:val="24"/>
          <w:szCs w:val="24"/>
        </w:rPr>
        <w:t xml:space="preserve"> 20% of grade</w:t>
      </w:r>
    </w:p>
    <w:p w14:paraId="54161D28" w14:textId="5ACDBA87" w:rsidR="0075625D" w:rsidRPr="00071F44" w:rsidRDefault="0075625D" w:rsidP="0097611A">
      <w:pPr>
        <w:pStyle w:val="Normal1"/>
        <w:numPr>
          <w:ilvl w:val="0"/>
          <w:numId w:val="4"/>
        </w:numPr>
        <w:contextualSpacing/>
        <w:rPr>
          <w:rFonts w:ascii="Times New Roman" w:hAnsi="Times New Roman" w:cs="Times New Roman"/>
          <w:sz w:val="24"/>
          <w:szCs w:val="24"/>
        </w:rPr>
      </w:pPr>
      <w:r w:rsidRPr="00071F44">
        <w:rPr>
          <w:rFonts w:ascii="Times New Roman" w:hAnsi="Times New Roman" w:cs="Times New Roman"/>
          <w:sz w:val="24"/>
          <w:szCs w:val="24"/>
        </w:rPr>
        <w:t>Two quizzes</w:t>
      </w:r>
      <w:r w:rsidR="00556B6F">
        <w:rPr>
          <w:rFonts w:ascii="Times New Roman" w:hAnsi="Times New Roman" w:cs="Times New Roman"/>
          <w:sz w:val="24"/>
          <w:szCs w:val="24"/>
        </w:rPr>
        <w:t xml:space="preserve"> (take-home)</w:t>
      </w:r>
      <w:r w:rsidR="00A9454F" w:rsidRPr="00071F44">
        <w:rPr>
          <w:rFonts w:ascii="Times New Roman" w:hAnsi="Times New Roman" w:cs="Times New Roman"/>
          <w:sz w:val="24"/>
          <w:szCs w:val="24"/>
        </w:rPr>
        <w:t>:</w:t>
      </w:r>
      <w:r w:rsidR="007431AE" w:rsidRPr="00071F44">
        <w:rPr>
          <w:rFonts w:ascii="Times New Roman" w:hAnsi="Times New Roman" w:cs="Times New Roman"/>
          <w:sz w:val="24"/>
          <w:szCs w:val="24"/>
        </w:rPr>
        <w:t xml:space="preserve"> 5% each</w:t>
      </w:r>
      <w:r w:rsidR="00A9454F" w:rsidRPr="00071F44">
        <w:rPr>
          <w:rFonts w:ascii="Times New Roman" w:hAnsi="Times New Roman" w:cs="Times New Roman"/>
          <w:sz w:val="24"/>
          <w:szCs w:val="24"/>
        </w:rPr>
        <w:t>, 10% total</w:t>
      </w:r>
    </w:p>
    <w:p w14:paraId="3819F313" w14:textId="7A754A19" w:rsidR="0075625D" w:rsidRPr="00071F44" w:rsidRDefault="0075625D" w:rsidP="0097611A">
      <w:pPr>
        <w:pStyle w:val="Normal1"/>
        <w:numPr>
          <w:ilvl w:val="0"/>
          <w:numId w:val="4"/>
        </w:numPr>
        <w:contextualSpacing/>
        <w:rPr>
          <w:rFonts w:ascii="Times New Roman" w:hAnsi="Times New Roman" w:cs="Times New Roman"/>
          <w:sz w:val="24"/>
          <w:szCs w:val="24"/>
        </w:rPr>
      </w:pPr>
      <w:r w:rsidRPr="00071F44">
        <w:rPr>
          <w:rFonts w:ascii="Times New Roman" w:hAnsi="Times New Roman" w:cs="Times New Roman"/>
          <w:sz w:val="24"/>
          <w:szCs w:val="24"/>
        </w:rPr>
        <w:t xml:space="preserve">Two </w:t>
      </w:r>
      <w:r w:rsidR="00E0660D" w:rsidRPr="00071F44">
        <w:rPr>
          <w:rFonts w:ascii="Times New Roman" w:hAnsi="Times New Roman" w:cs="Times New Roman"/>
          <w:sz w:val="24"/>
          <w:szCs w:val="24"/>
        </w:rPr>
        <w:t xml:space="preserve">group </w:t>
      </w:r>
      <w:r w:rsidRPr="00071F44">
        <w:rPr>
          <w:rFonts w:ascii="Times New Roman" w:hAnsi="Times New Roman" w:cs="Times New Roman"/>
          <w:sz w:val="24"/>
          <w:szCs w:val="24"/>
        </w:rPr>
        <w:t>assignments</w:t>
      </w:r>
      <w:r w:rsidR="00193510" w:rsidRPr="00071F44">
        <w:rPr>
          <w:rFonts w:ascii="Times New Roman" w:hAnsi="Times New Roman" w:cs="Times New Roman"/>
          <w:sz w:val="24"/>
          <w:szCs w:val="24"/>
        </w:rPr>
        <w:t>:</w:t>
      </w:r>
      <w:r w:rsidR="007431AE" w:rsidRPr="00071F44">
        <w:rPr>
          <w:rFonts w:ascii="Times New Roman" w:hAnsi="Times New Roman" w:cs="Times New Roman"/>
          <w:sz w:val="24"/>
          <w:szCs w:val="24"/>
        </w:rPr>
        <w:t xml:space="preserve"> 10% each, 20% total</w:t>
      </w:r>
    </w:p>
    <w:p w14:paraId="436F1DF5" w14:textId="2C517EA7" w:rsidR="0075625D" w:rsidRPr="00071F44" w:rsidRDefault="0075625D" w:rsidP="0097611A">
      <w:pPr>
        <w:pStyle w:val="Normal1"/>
        <w:numPr>
          <w:ilvl w:val="0"/>
          <w:numId w:val="4"/>
        </w:numPr>
        <w:contextualSpacing/>
        <w:rPr>
          <w:rFonts w:ascii="Times New Roman" w:hAnsi="Times New Roman" w:cs="Times New Roman"/>
          <w:sz w:val="24"/>
          <w:szCs w:val="24"/>
        </w:rPr>
      </w:pPr>
      <w:r w:rsidRPr="00071F44">
        <w:rPr>
          <w:rFonts w:ascii="Times New Roman" w:hAnsi="Times New Roman" w:cs="Times New Roman"/>
          <w:sz w:val="24"/>
          <w:szCs w:val="24"/>
        </w:rPr>
        <w:t>Two writing assignments</w:t>
      </w:r>
      <w:r w:rsidR="00723BA0" w:rsidRPr="00071F44">
        <w:rPr>
          <w:rFonts w:ascii="Times New Roman" w:hAnsi="Times New Roman" w:cs="Times New Roman"/>
          <w:sz w:val="24"/>
          <w:szCs w:val="24"/>
        </w:rPr>
        <w:t>:</w:t>
      </w:r>
      <w:r w:rsidR="007431AE" w:rsidRPr="00071F44">
        <w:rPr>
          <w:rFonts w:ascii="Times New Roman" w:hAnsi="Times New Roman" w:cs="Times New Roman"/>
          <w:sz w:val="24"/>
          <w:szCs w:val="24"/>
        </w:rPr>
        <w:t xml:space="preserve"> </w:t>
      </w:r>
      <w:r w:rsidR="00004665" w:rsidRPr="00071F44">
        <w:rPr>
          <w:rFonts w:ascii="Times New Roman" w:hAnsi="Times New Roman" w:cs="Times New Roman"/>
          <w:sz w:val="24"/>
          <w:szCs w:val="24"/>
        </w:rPr>
        <w:t>20</w:t>
      </w:r>
      <w:r w:rsidR="007431AE" w:rsidRPr="00071F44">
        <w:rPr>
          <w:rFonts w:ascii="Times New Roman" w:hAnsi="Times New Roman" w:cs="Times New Roman"/>
          <w:sz w:val="24"/>
          <w:szCs w:val="24"/>
        </w:rPr>
        <w:t>% each</w:t>
      </w:r>
      <w:r w:rsidR="00004665" w:rsidRPr="00071F44">
        <w:rPr>
          <w:rFonts w:ascii="Times New Roman" w:hAnsi="Times New Roman" w:cs="Times New Roman"/>
          <w:sz w:val="24"/>
          <w:szCs w:val="24"/>
        </w:rPr>
        <w:t>, 4</w:t>
      </w:r>
      <w:r w:rsidR="007431AE" w:rsidRPr="00071F44">
        <w:rPr>
          <w:rFonts w:ascii="Times New Roman" w:hAnsi="Times New Roman" w:cs="Times New Roman"/>
          <w:sz w:val="24"/>
          <w:szCs w:val="24"/>
        </w:rPr>
        <w:t>0% total</w:t>
      </w:r>
    </w:p>
    <w:p w14:paraId="438136FD" w14:textId="77777777" w:rsidR="00A51751" w:rsidRDefault="00004665" w:rsidP="0097611A">
      <w:pPr>
        <w:pStyle w:val="Normal1"/>
        <w:numPr>
          <w:ilvl w:val="0"/>
          <w:numId w:val="4"/>
        </w:numPr>
        <w:contextualSpacing/>
        <w:rPr>
          <w:rFonts w:ascii="Times New Roman" w:hAnsi="Times New Roman" w:cs="Times New Roman"/>
          <w:sz w:val="24"/>
          <w:szCs w:val="24"/>
        </w:rPr>
      </w:pPr>
      <w:r w:rsidRPr="00071F44">
        <w:rPr>
          <w:rFonts w:ascii="Times New Roman" w:hAnsi="Times New Roman" w:cs="Times New Roman"/>
          <w:sz w:val="24"/>
          <w:szCs w:val="24"/>
        </w:rPr>
        <w:t>Two short individual assignments:</w:t>
      </w:r>
      <w:r w:rsidR="00A51751" w:rsidRPr="00071F44">
        <w:rPr>
          <w:rFonts w:ascii="Times New Roman" w:hAnsi="Times New Roman" w:cs="Times New Roman"/>
          <w:sz w:val="24"/>
          <w:szCs w:val="24"/>
        </w:rPr>
        <w:t xml:space="preserve"> 5% each, 10% total:</w:t>
      </w:r>
    </w:p>
    <w:p w14:paraId="6111B25C" w14:textId="77777777" w:rsidR="000B30CA" w:rsidRDefault="000B30CA" w:rsidP="000B30CA">
      <w:pPr>
        <w:pStyle w:val="Normal1"/>
        <w:contextualSpacing/>
        <w:rPr>
          <w:rFonts w:ascii="Times New Roman" w:hAnsi="Times New Roman" w:cs="Times New Roman"/>
          <w:sz w:val="24"/>
          <w:szCs w:val="24"/>
        </w:rPr>
      </w:pPr>
    </w:p>
    <w:p w14:paraId="7EF45F51" w14:textId="01E9B878" w:rsidR="000B30CA" w:rsidRPr="000B30CA" w:rsidRDefault="000B30CA" w:rsidP="000B30CA">
      <w:pPr>
        <w:pStyle w:val="Normal1"/>
        <w:contextualSpacing/>
        <w:rPr>
          <w:rFonts w:ascii="Times New Roman" w:hAnsi="Times New Roman" w:cs="Times New Roman"/>
          <w:sz w:val="24"/>
          <w:szCs w:val="24"/>
        </w:rPr>
      </w:pPr>
      <w:r>
        <w:rPr>
          <w:rFonts w:ascii="Times New Roman" w:hAnsi="Times New Roman" w:cs="Times New Roman"/>
          <w:b/>
          <w:sz w:val="24"/>
          <w:szCs w:val="24"/>
        </w:rPr>
        <w:t xml:space="preserve">HOW TO SUCCEED IN THIS COURSE: </w:t>
      </w:r>
      <w:r w:rsidR="00706EA5">
        <w:rPr>
          <w:rFonts w:ascii="Times New Roman" w:hAnsi="Times New Roman" w:cs="Times New Roman"/>
          <w:sz w:val="24"/>
          <w:szCs w:val="24"/>
        </w:rPr>
        <w:t xml:space="preserve">This course is a pass or no-pass course. A large portion of your grade is based on in-class activities and discussions. It is important to complete required assignments before each class. The material from these assignments (whether they be videos are short articles) will set the stage for in-class discussions. </w:t>
      </w:r>
      <w:r w:rsidR="00EA139B">
        <w:rPr>
          <w:rFonts w:ascii="Times New Roman" w:hAnsi="Times New Roman" w:cs="Times New Roman"/>
          <w:sz w:val="24"/>
          <w:szCs w:val="24"/>
        </w:rPr>
        <w:t xml:space="preserve">Office hours are a great place to talk about course material or to get help on assignments. </w:t>
      </w:r>
      <w:r w:rsidR="00864F9A">
        <w:rPr>
          <w:rFonts w:ascii="Times New Roman" w:hAnsi="Times New Roman" w:cs="Times New Roman"/>
          <w:sz w:val="24"/>
          <w:szCs w:val="24"/>
        </w:rPr>
        <w:t>In addition, the following course resources should also help you do well.</w:t>
      </w:r>
    </w:p>
    <w:p w14:paraId="783F4CBA" w14:textId="77777777" w:rsidR="008F77A6" w:rsidRDefault="008F77A6" w:rsidP="0097611A">
      <w:pPr>
        <w:pStyle w:val="Normal1"/>
        <w:contextualSpacing/>
        <w:rPr>
          <w:rFonts w:ascii="Times New Roman" w:hAnsi="Times New Roman" w:cs="Times New Roman"/>
          <w:b/>
          <w:sz w:val="24"/>
          <w:szCs w:val="24"/>
        </w:rPr>
      </w:pPr>
    </w:p>
    <w:p w14:paraId="06EC64CE" w14:textId="0329DB30" w:rsidR="008F749A" w:rsidRDefault="008F749A" w:rsidP="0097611A">
      <w:pPr>
        <w:pStyle w:val="Normal1"/>
        <w:contextualSpacing/>
        <w:rPr>
          <w:rFonts w:ascii="Times New Roman" w:hAnsi="Times New Roman" w:cs="Times New Roman"/>
          <w:b/>
          <w:sz w:val="24"/>
          <w:szCs w:val="24"/>
        </w:rPr>
      </w:pPr>
      <w:r>
        <w:rPr>
          <w:rFonts w:ascii="Times New Roman" w:hAnsi="Times New Roman" w:cs="Times New Roman"/>
          <w:b/>
          <w:sz w:val="24"/>
          <w:szCs w:val="24"/>
        </w:rPr>
        <w:t>COURSE RESOURCES:</w:t>
      </w:r>
    </w:p>
    <w:p w14:paraId="2B700CAA" w14:textId="000FEE54" w:rsidR="00BC25DD" w:rsidRPr="007B1E5E" w:rsidRDefault="005F3B75" w:rsidP="005F3B75">
      <w:pPr>
        <w:pStyle w:val="ListParagraph"/>
        <w:widowControl w:val="0"/>
        <w:numPr>
          <w:ilvl w:val="0"/>
          <w:numId w:val="5"/>
        </w:numPr>
        <w:autoSpaceDE w:val="0"/>
        <w:autoSpaceDN w:val="0"/>
        <w:adjustRightInd w:val="0"/>
        <w:spacing w:after="240" w:line="360" w:lineRule="atLeast"/>
        <w:rPr>
          <w:rFonts w:ascii="Times New Roman" w:hAnsi="Times New Roman" w:cs="Times New Roman"/>
          <w:color w:val="auto"/>
          <w:sz w:val="24"/>
          <w:szCs w:val="24"/>
        </w:rPr>
      </w:pPr>
      <w:r w:rsidRPr="007B1E5E">
        <w:rPr>
          <w:rFonts w:ascii="Times New Roman" w:hAnsi="Times New Roman" w:cs="Times New Roman"/>
          <w:i/>
          <w:iCs/>
          <w:color w:val="auto"/>
          <w:sz w:val="24"/>
          <w:szCs w:val="24"/>
        </w:rPr>
        <w:t>Canvas</w:t>
      </w:r>
      <w:r w:rsidR="00BC25DD" w:rsidRPr="007B1E5E">
        <w:rPr>
          <w:rFonts w:ascii="Times New Roman" w:hAnsi="Times New Roman" w:cs="Times New Roman"/>
          <w:i/>
          <w:iCs/>
          <w:color w:val="auto"/>
          <w:sz w:val="24"/>
          <w:szCs w:val="24"/>
        </w:rPr>
        <w:t xml:space="preserve">: </w:t>
      </w:r>
      <w:r w:rsidRPr="007B1E5E">
        <w:rPr>
          <w:rFonts w:ascii="Times New Roman" w:hAnsi="Times New Roman" w:cs="Times New Roman"/>
          <w:color w:val="auto"/>
          <w:sz w:val="24"/>
          <w:szCs w:val="24"/>
        </w:rPr>
        <w:t xml:space="preserve">All material from the course (e.g. lecture slides, homework) will be posted online in a Canvas site. In addition, students will submit assignments on the Canvas site. Grades will also be posted to the Canvas site. </w:t>
      </w:r>
    </w:p>
    <w:p w14:paraId="320870C7" w14:textId="3ACA891F" w:rsidR="005F3B75" w:rsidRPr="007B1E5E" w:rsidRDefault="005F3B75" w:rsidP="005F3B75">
      <w:pPr>
        <w:pStyle w:val="ListParagraph"/>
        <w:widowControl w:val="0"/>
        <w:numPr>
          <w:ilvl w:val="0"/>
          <w:numId w:val="5"/>
        </w:numPr>
        <w:autoSpaceDE w:val="0"/>
        <w:autoSpaceDN w:val="0"/>
        <w:adjustRightInd w:val="0"/>
        <w:spacing w:after="240" w:line="360" w:lineRule="atLeast"/>
        <w:rPr>
          <w:rFonts w:ascii="Times New Roman" w:hAnsi="Times New Roman" w:cs="Times New Roman"/>
          <w:color w:val="auto"/>
          <w:sz w:val="24"/>
          <w:szCs w:val="24"/>
        </w:rPr>
      </w:pPr>
      <w:r w:rsidRPr="007B1E5E">
        <w:rPr>
          <w:rFonts w:ascii="Times New Roman" w:hAnsi="Times New Roman" w:cs="Times New Roman"/>
          <w:i/>
          <w:iCs/>
          <w:color w:val="auto"/>
          <w:sz w:val="24"/>
          <w:szCs w:val="24"/>
        </w:rPr>
        <w:t>Your classmates</w:t>
      </w:r>
      <w:r w:rsidR="00BC25DD" w:rsidRPr="007B1E5E">
        <w:rPr>
          <w:rFonts w:ascii="Times New Roman" w:hAnsi="Times New Roman" w:cs="Times New Roman"/>
          <w:i/>
          <w:iCs/>
          <w:color w:val="auto"/>
          <w:sz w:val="24"/>
          <w:szCs w:val="24"/>
        </w:rPr>
        <w:t xml:space="preserve">: </w:t>
      </w:r>
      <w:r w:rsidRPr="007B1E5E">
        <w:rPr>
          <w:rFonts w:ascii="Times New Roman" w:hAnsi="Times New Roman" w:cs="Times New Roman"/>
          <w:color w:val="auto"/>
          <w:sz w:val="24"/>
          <w:szCs w:val="24"/>
        </w:rPr>
        <w:t xml:space="preserve">Identifying classmates to serve as study-buddies will benefit you enormously. A study-buddy can be a go to person for clarifying class logistics as well. </w:t>
      </w:r>
    </w:p>
    <w:p w14:paraId="2903A522" w14:textId="322647D5" w:rsidR="005F3B75" w:rsidRPr="007B1E5E" w:rsidRDefault="005F3B75" w:rsidP="005F3B75">
      <w:pPr>
        <w:pStyle w:val="ListParagraph"/>
        <w:widowControl w:val="0"/>
        <w:numPr>
          <w:ilvl w:val="0"/>
          <w:numId w:val="5"/>
        </w:numPr>
        <w:autoSpaceDE w:val="0"/>
        <w:autoSpaceDN w:val="0"/>
        <w:adjustRightInd w:val="0"/>
        <w:spacing w:after="240" w:line="360" w:lineRule="atLeast"/>
        <w:rPr>
          <w:rFonts w:ascii="Times New Roman" w:hAnsi="Times New Roman" w:cs="Times New Roman"/>
          <w:color w:val="auto"/>
          <w:sz w:val="24"/>
          <w:szCs w:val="24"/>
        </w:rPr>
      </w:pPr>
      <w:r w:rsidRPr="007B1E5E">
        <w:rPr>
          <w:rFonts w:ascii="Times New Roman" w:hAnsi="Times New Roman" w:cs="Times New Roman"/>
          <w:i/>
          <w:iCs/>
          <w:color w:val="auto"/>
          <w:sz w:val="24"/>
          <w:szCs w:val="24"/>
        </w:rPr>
        <w:t xml:space="preserve">Instructors: </w:t>
      </w:r>
      <w:r w:rsidRPr="007B1E5E">
        <w:rPr>
          <w:rFonts w:ascii="Times New Roman" w:hAnsi="Times New Roman" w:cs="Times New Roman"/>
          <w:color w:val="auto"/>
          <w:sz w:val="24"/>
          <w:szCs w:val="24"/>
        </w:rPr>
        <w:t xml:space="preserve">The course instructors are here support you. This support will be during class and also outside of class through office hours and email. You can expect emails to receive a response within 24 hours. </w:t>
      </w:r>
    </w:p>
    <w:p w14:paraId="3E49510F" w14:textId="2DA36E65" w:rsidR="005F3B75" w:rsidRPr="007B1E5E" w:rsidRDefault="005F3B75" w:rsidP="007B1E5E">
      <w:pPr>
        <w:pStyle w:val="ListParagraph"/>
        <w:widowControl w:val="0"/>
        <w:numPr>
          <w:ilvl w:val="0"/>
          <w:numId w:val="5"/>
        </w:numPr>
        <w:autoSpaceDE w:val="0"/>
        <w:autoSpaceDN w:val="0"/>
        <w:adjustRightInd w:val="0"/>
        <w:spacing w:after="240" w:line="360" w:lineRule="atLeast"/>
        <w:rPr>
          <w:rFonts w:ascii="Times New Roman" w:hAnsi="Times New Roman" w:cs="Times New Roman"/>
          <w:color w:val="auto"/>
          <w:sz w:val="24"/>
          <w:szCs w:val="24"/>
        </w:rPr>
      </w:pPr>
      <w:r w:rsidRPr="007B1E5E">
        <w:rPr>
          <w:rFonts w:ascii="Times New Roman" w:hAnsi="Times New Roman" w:cs="Times New Roman"/>
          <w:i/>
          <w:iCs/>
          <w:color w:val="auto"/>
          <w:sz w:val="24"/>
          <w:szCs w:val="24"/>
        </w:rPr>
        <w:t>Student Academic Success Center:</w:t>
      </w:r>
      <w:r w:rsidRPr="007B1E5E">
        <w:rPr>
          <w:rFonts w:ascii="MS Mincho" w:eastAsia="MS Mincho" w:hAnsi="MS Mincho" w:cs="MS Mincho"/>
          <w:i/>
          <w:iCs/>
          <w:color w:val="auto"/>
          <w:sz w:val="24"/>
          <w:szCs w:val="24"/>
        </w:rPr>
        <w:t> </w:t>
      </w:r>
      <w:r w:rsidRPr="007B1E5E">
        <w:rPr>
          <w:rFonts w:ascii="Times New Roman" w:hAnsi="Times New Roman" w:cs="Times New Roman"/>
          <w:color w:val="auto"/>
          <w:sz w:val="24"/>
          <w:szCs w:val="24"/>
        </w:rPr>
        <w:t xml:space="preserve">Tutors and academic staff are available to help on math and writing portions of this course. This is a great support system that can help improve the quality of your work. </w:t>
      </w:r>
    </w:p>
    <w:p w14:paraId="7375EE3C" w14:textId="77777777" w:rsidR="0097611A" w:rsidRDefault="0097611A" w:rsidP="0097611A">
      <w:pPr>
        <w:pStyle w:val="Normal1"/>
        <w:contextualSpacing/>
        <w:rPr>
          <w:rFonts w:ascii="Times New Roman" w:hAnsi="Times New Roman" w:cs="Times New Roman"/>
          <w:b/>
          <w:sz w:val="24"/>
          <w:szCs w:val="24"/>
        </w:rPr>
      </w:pPr>
    </w:p>
    <w:p w14:paraId="17D0B5E4" w14:textId="6C67A754" w:rsidR="0097611A" w:rsidRPr="00DD40F0"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ABSENCES</w:t>
      </w:r>
      <w:r w:rsidR="00DD40F0">
        <w:rPr>
          <w:rFonts w:ascii="Times New Roman" w:hAnsi="Times New Roman" w:cs="Times New Roman"/>
          <w:b/>
          <w:bCs/>
          <w:color w:val="auto"/>
          <w:sz w:val="24"/>
          <w:szCs w:val="24"/>
        </w:rPr>
        <w:t xml:space="preserve">: </w:t>
      </w:r>
      <w:r w:rsidRPr="0097611A">
        <w:rPr>
          <w:rFonts w:ascii="Times New Roman" w:hAnsi="Times New Roman" w:cs="Times New Roman"/>
          <w:color w:val="auto"/>
          <w:sz w:val="24"/>
          <w:szCs w:val="24"/>
        </w:rPr>
        <w:t xml:space="preserve">Attendance is required for </w:t>
      </w:r>
      <w:r w:rsidR="004E5720">
        <w:rPr>
          <w:rFonts w:ascii="Times New Roman" w:hAnsi="Times New Roman" w:cs="Times New Roman"/>
          <w:color w:val="auto"/>
          <w:sz w:val="24"/>
          <w:szCs w:val="24"/>
        </w:rPr>
        <w:t>this class.</w:t>
      </w:r>
      <w:r w:rsidRPr="0097611A">
        <w:rPr>
          <w:rFonts w:ascii="Times New Roman" w:hAnsi="Times New Roman" w:cs="Times New Roman"/>
          <w:color w:val="auto"/>
          <w:sz w:val="24"/>
          <w:szCs w:val="24"/>
        </w:rPr>
        <w:t xml:space="preserve"> </w:t>
      </w:r>
      <w:r w:rsidR="00DD40F0">
        <w:rPr>
          <w:rFonts w:ascii="Times New Roman" w:hAnsi="Times New Roman" w:cs="Times New Roman"/>
          <w:color w:val="auto"/>
          <w:sz w:val="24"/>
          <w:szCs w:val="24"/>
        </w:rPr>
        <w:t>A large portion of your grade depends on in-class discussions and activities.</w:t>
      </w:r>
      <w:r w:rsidRPr="0097611A">
        <w:rPr>
          <w:rFonts w:ascii="Times New Roman" w:hAnsi="Times New Roman" w:cs="Times New Roman"/>
          <w:color w:val="auto"/>
          <w:sz w:val="24"/>
          <w:szCs w:val="24"/>
        </w:rPr>
        <w:t xml:space="preserve"> </w:t>
      </w:r>
      <w:r w:rsidR="00DD40F0">
        <w:rPr>
          <w:rFonts w:ascii="Times New Roman" w:hAnsi="Times New Roman" w:cs="Times New Roman"/>
          <w:color w:val="auto"/>
          <w:sz w:val="24"/>
          <w:szCs w:val="24"/>
        </w:rPr>
        <w:t>If you need to miss a week of class, p</w:t>
      </w:r>
      <w:r w:rsidRPr="0097611A">
        <w:rPr>
          <w:rFonts w:ascii="Times New Roman" w:hAnsi="Times New Roman" w:cs="Times New Roman"/>
          <w:color w:val="auto"/>
          <w:sz w:val="24"/>
          <w:szCs w:val="24"/>
        </w:rPr>
        <w:t>lease discuss your situation with me as soon as possible.</w:t>
      </w:r>
      <w:r w:rsidR="00DD40F0">
        <w:rPr>
          <w:rFonts w:ascii="Times New Roman" w:hAnsi="Times New Roman" w:cs="Times New Roman"/>
          <w:color w:val="auto"/>
          <w:sz w:val="24"/>
          <w:szCs w:val="24"/>
        </w:rPr>
        <w:t xml:space="preserve"> You will lose points every class session that you do not attend.</w:t>
      </w:r>
      <w:r w:rsidRPr="0097611A">
        <w:rPr>
          <w:rFonts w:ascii="Times New Roman" w:hAnsi="Times New Roman" w:cs="Times New Roman"/>
          <w:color w:val="auto"/>
          <w:sz w:val="24"/>
          <w:szCs w:val="24"/>
        </w:rPr>
        <w:t xml:space="preserve"> Late assignments will not receive full points, with a 20% deduction for every day the assignment is late. </w:t>
      </w:r>
    </w:p>
    <w:p w14:paraId="56D0C5AA" w14:textId="77777777" w:rsidR="0097611A"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p>
    <w:p w14:paraId="456F6F8A" w14:textId="454B8A5E" w:rsidR="0097611A" w:rsidRPr="00494613"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ACADEMIC HONESTY</w:t>
      </w:r>
      <w:r w:rsidR="00494613">
        <w:rPr>
          <w:rFonts w:ascii="Times New Roman" w:hAnsi="Times New Roman" w:cs="Times New Roman"/>
          <w:b/>
          <w:bCs/>
          <w:color w:val="auto"/>
          <w:sz w:val="24"/>
          <w:szCs w:val="24"/>
        </w:rPr>
        <w:t xml:space="preserve">: </w:t>
      </w:r>
      <w:r w:rsidRPr="0097611A">
        <w:rPr>
          <w:rFonts w:ascii="Times New Roman" w:hAnsi="Times New Roman" w:cs="Times New Roman"/>
          <w:color w:val="auto"/>
          <w:sz w:val="24"/>
          <w:szCs w:val="24"/>
        </w:rPr>
        <w:t xml:space="preserve">Students in the boot camp are expected to complete their own work. It is encouraged that you work with other students outside of class, but your completed work must be from you and in your own words. I and UC Davis take academic honesty very seriously. You can read the academic code of conduct here: http://sja.ucdavis.edu/files/cac.pdf </w:t>
      </w:r>
    </w:p>
    <w:p w14:paraId="6DA2F6FA" w14:textId="77777777" w:rsidR="0097611A"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p>
    <w:p w14:paraId="0BC149C9" w14:textId="378ED4FE" w:rsidR="0097611A" w:rsidRPr="00494613"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ACCOMADATIONS</w:t>
      </w:r>
      <w:r w:rsidR="00494613">
        <w:rPr>
          <w:rFonts w:ascii="Times New Roman" w:hAnsi="Times New Roman" w:cs="Times New Roman"/>
          <w:b/>
          <w:bCs/>
          <w:color w:val="auto"/>
          <w:sz w:val="24"/>
          <w:szCs w:val="24"/>
        </w:rPr>
        <w:t xml:space="preserve">: </w:t>
      </w:r>
      <w:r w:rsidRPr="0097611A">
        <w:rPr>
          <w:rFonts w:ascii="Times New Roman" w:hAnsi="Times New Roman" w:cs="Times New Roman"/>
          <w:color w:val="auto"/>
          <w:sz w:val="24"/>
          <w:szCs w:val="24"/>
        </w:rPr>
        <w:t xml:space="preserve">The Student Disability Center a campus unit designated to provide services for students who are eligible for accommodation in on campus. We will work with the Student Disability Center to provide accommodations for a documented disability. </w:t>
      </w:r>
    </w:p>
    <w:p w14:paraId="6777B621" w14:textId="77777777" w:rsidR="0097611A" w:rsidRDefault="0097611A" w:rsidP="0097611A">
      <w:pPr>
        <w:widowControl w:val="0"/>
        <w:autoSpaceDE w:val="0"/>
        <w:autoSpaceDN w:val="0"/>
        <w:adjustRightInd w:val="0"/>
        <w:spacing w:after="240" w:line="360" w:lineRule="atLeast"/>
        <w:contextualSpacing/>
        <w:rPr>
          <w:rFonts w:ascii="Times New Roman" w:hAnsi="Times New Roman" w:cs="Times New Roman"/>
          <w:b/>
          <w:bCs/>
          <w:color w:val="auto"/>
          <w:sz w:val="24"/>
          <w:szCs w:val="24"/>
        </w:rPr>
      </w:pPr>
    </w:p>
    <w:p w14:paraId="39FA9081" w14:textId="641FCA28" w:rsidR="0097611A" w:rsidRPr="0097611A" w:rsidRDefault="0097611A" w:rsidP="0097611A">
      <w:pPr>
        <w:widowControl w:val="0"/>
        <w:autoSpaceDE w:val="0"/>
        <w:autoSpaceDN w:val="0"/>
        <w:adjustRightInd w:val="0"/>
        <w:spacing w:after="240" w:line="360" w:lineRule="atLeast"/>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 xml:space="preserve">CODE OF CIVILITY: </w:t>
      </w:r>
      <w:r w:rsidRPr="0097611A">
        <w:rPr>
          <w:rFonts w:ascii="Times New Roman" w:hAnsi="Times New Roman" w:cs="Times New Roman"/>
          <w:color w:val="auto"/>
          <w:sz w:val="24"/>
          <w:szCs w:val="24"/>
        </w:rPr>
        <w:t>All students are expected to adhere to</w:t>
      </w:r>
      <w:r w:rsidR="00325E85">
        <w:rPr>
          <w:rFonts w:ascii="Times New Roman" w:hAnsi="Times New Roman" w:cs="Times New Roman"/>
          <w:color w:val="auto"/>
          <w:sz w:val="24"/>
          <w:szCs w:val="24"/>
        </w:rPr>
        <w:t xml:space="preserve"> the</w:t>
      </w:r>
      <w:r w:rsidRPr="0097611A">
        <w:rPr>
          <w:rFonts w:ascii="Times New Roman" w:hAnsi="Times New Roman" w:cs="Times New Roman"/>
          <w:color w:val="auto"/>
          <w:sz w:val="24"/>
          <w:szCs w:val="24"/>
        </w:rPr>
        <w:t xml:space="preserve"> UC Davis Principles of Community. The entire text be found online (http://occr.ucdavis.edu/poc/index.html), but here is a brief summary. All members of the UC Davis community are expected to:</w:t>
      </w:r>
      <w:r w:rsidRPr="0097611A">
        <w:rPr>
          <w:rFonts w:ascii="MS Mincho" w:eastAsia="MS Mincho" w:hAnsi="MS Mincho" w:cs="MS Mincho"/>
          <w:color w:val="auto"/>
          <w:sz w:val="24"/>
          <w:szCs w:val="24"/>
        </w:rPr>
        <w:t> </w:t>
      </w:r>
      <w:r w:rsidRPr="0097611A">
        <w:rPr>
          <w:rFonts w:ascii="Times New Roman" w:hAnsi="Times New Roman" w:cs="Times New Roman"/>
          <w:color w:val="auto"/>
          <w:sz w:val="24"/>
          <w:szCs w:val="24"/>
        </w:rPr>
        <w:t>• Affirm the dignity inherit in each one of us and others around us</w:t>
      </w:r>
      <w:r w:rsidRPr="0097611A">
        <w:rPr>
          <w:rFonts w:ascii="MS Mincho" w:eastAsia="MS Mincho" w:hAnsi="MS Mincho" w:cs="MS Mincho"/>
          <w:color w:val="auto"/>
          <w:sz w:val="24"/>
          <w:szCs w:val="24"/>
        </w:rPr>
        <w:t> </w:t>
      </w:r>
      <w:r w:rsidRPr="0097611A">
        <w:rPr>
          <w:rFonts w:ascii="Times New Roman" w:hAnsi="Times New Roman" w:cs="Times New Roman"/>
          <w:color w:val="auto"/>
          <w:sz w:val="24"/>
          <w:szCs w:val="24"/>
        </w:rPr>
        <w:t>• Affirm the right of freedom of expression</w:t>
      </w:r>
      <w:r w:rsidRPr="0097611A">
        <w:rPr>
          <w:rFonts w:ascii="MS Mincho" w:eastAsia="MS Mincho" w:hAnsi="MS Mincho" w:cs="MS Mincho"/>
          <w:color w:val="auto"/>
          <w:sz w:val="24"/>
          <w:szCs w:val="24"/>
        </w:rPr>
        <w:t> </w:t>
      </w:r>
      <w:r w:rsidRPr="0097611A">
        <w:rPr>
          <w:rFonts w:ascii="Times New Roman" w:hAnsi="Times New Roman" w:cs="Times New Roman"/>
          <w:color w:val="auto"/>
          <w:sz w:val="24"/>
          <w:szCs w:val="24"/>
        </w:rPr>
        <w:t>• Treat each other with the highest standards of conduct and decency • Confront and reject any and all m</w:t>
      </w:r>
      <w:r w:rsidR="00821F5F">
        <w:rPr>
          <w:rFonts w:ascii="Times New Roman" w:hAnsi="Times New Roman" w:cs="Times New Roman"/>
          <w:color w:val="auto"/>
          <w:sz w:val="24"/>
          <w:szCs w:val="24"/>
        </w:rPr>
        <w:t>anifestations of discrimination.</w:t>
      </w:r>
    </w:p>
    <w:p w14:paraId="0E415B80" w14:textId="77777777" w:rsidR="0097611A" w:rsidRPr="008F749A" w:rsidRDefault="0097611A" w:rsidP="0097611A">
      <w:pPr>
        <w:pStyle w:val="Normal1"/>
        <w:contextualSpacing/>
        <w:rPr>
          <w:rFonts w:ascii="Times New Roman" w:hAnsi="Times New Roman" w:cs="Times New Roman"/>
          <w:b/>
          <w:sz w:val="24"/>
          <w:szCs w:val="24"/>
        </w:rPr>
      </w:pPr>
    </w:p>
    <w:p w14:paraId="35E3E736" w14:textId="77777777" w:rsidR="008F749A" w:rsidRDefault="008F749A" w:rsidP="0097611A">
      <w:pPr>
        <w:pStyle w:val="Normal1"/>
        <w:contextualSpacing/>
        <w:rPr>
          <w:rFonts w:ascii="Times New Roman" w:hAnsi="Times New Roman" w:cs="Times New Roman"/>
          <w:sz w:val="24"/>
          <w:szCs w:val="24"/>
        </w:rPr>
      </w:pPr>
    </w:p>
    <w:p w14:paraId="344518B1" w14:textId="77777777" w:rsidR="00331CB0" w:rsidRDefault="00331CB0" w:rsidP="0097611A">
      <w:pPr>
        <w:pStyle w:val="Normal1"/>
        <w:contextualSpacing/>
        <w:rPr>
          <w:rFonts w:ascii="Times New Roman" w:hAnsi="Times New Roman" w:cs="Times New Roman"/>
          <w:sz w:val="24"/>
          <w:szCs w:val="24"/>
        </w:rPr>
      </w:pPr>
    </w:p>
    <w:p w14:paraId="59D10FF9" w14:textId="77777777" w:rsidR="00331CB0" w:rsidRDefault="00331CB0" w:rsidP="0097611A">
      <w:pPr>
        <w:pStyle w:val="Normal1"/>
        <w:contextualSpacing/>
        <w:rPr>
          <w:rFonts w:ascii="Times New Roman" w:hAnsi="Times New Roman" w:cs="Times New Roman"/>
          <w:sz w:val="24"/>
          <w:szCs w:val="24"/>
        </w:rPr>
      </w:pPr>
    </w:p>
    <w:p w14:paraId="445E9CD9" w14:textId="77777777" w:rsidR="00331CB0" w:rsidRDefault="00331CB0" w:rsidP="0097611A">
      <w:pPr>
        <w:pStyle w:val="Normal1"/>
        <w:contextualSpacing/>
        <w:rPr>
          <w:rFonts w:ascii="Times New Roman" w:hAnsi="Times New Roman" w:cs="Times New Roman"/>
          <w:sz w:val="24"/>
          <w:szCs w:val="24"/>
        </w:rPr>
      </w:pPr>
    </w:p>
    <w:p w14:paraId="7CB3FF0E" w14:textId="77777777" w:rsidR="00331CB0" w:rsidRDefault="00331CB0" w:rsidP="0097611A">
      <w:pPr>
        <w:pStyle w:val="Normal1"/>
        <w:contextualSpacing/>
        <w:rPr>
          <w:rFonts w:ascii="Times New Roman" w:hAnsi="Times New Roman" w:cs="Times New Roman"/>
          <w:sz w:val="24"/>
          <w:szCs w:val="24"/>
        </w:rPr>
      </w:pPr>
    </w:p>
    <w:p w14:paraId="204CAE34" w14:textId="77777777" w:rsidR="00331CB0" w:rsidRDefault="00331CB0" w:rsidP="0097611A">
      <w:pPr>
        <w:pStyle w:val="Normal1"/>
        <w:contextualSpacing/>
        <w:rPr>
          <w:rFonts w:ascii="Times New Roman" w:hAnsi="Times New Roman" w:cs="Times New Roman"/>
          <w:sz w:val="24"/>
          <w:szCs w:val="24"/>
        </w:rPr>
      </w:pPr>
    </w:p>
    <w:p w14:paraId="38C3CCF2" w14:textId="77777777" w:rsidR="00331CB0" w:rsidRDefault="00331CB0" w:rsidP="0097611A">
      <w:pPr>
        <w:pStyle w:val="Normal1"/>
        <w:contextualSpacing/>
        <w:rPr>
          <w:rFonts w:ascii="Times New Roman" w:hAnsi="Times New Roman" w:cs="Times New Roman"/>
          <w:sz w:val="24"/>
          <w:szCs w:val="24"/>
        </w:rPr>
      </w:pPr>
    </w:p>
    <w:p w14:paraId="4A9A2167" w14:textId="77777777" w:rsidR="00331CB0" w:rsidRDefault="00331CB0" w:rsidP="0097611A">
      <w:pPr>
        <w:pStyle w:val="Normal1"/>
        <w:contextualSpacing/>
        <w:rPr>
          <w:rFonts w:ascii="Times New Roman" w:hAnsi="Times New Roman" w:cs="Times New Roman"/>
          <w:sz w:val="24"/>
          <w:szCs w:val="24"/>
        </w:rPr>
      </w:pPr>
    </w:p>
    <w:p w14:paraId="16003CD2" w14:textId="77777777" w:rsidR="00331CB0" w:rsidRDefault="00331CB0" w:rsidP="0097611A">
      <w:pPr>
        <w:pStyle w:val="Normal1"/>
        <w:contextualSpacing/>
        <w:rPr>
          <w:rFonts w:ascii="Times New Roman" w:hAnsi="Times New Roman" w:cs="Times New Roman"/>
          <w:sz w:val="24"/>
          <w:szCs w:val="24"/>
        </w:rPr>
      </w:pPr>
    </w:p>
    <w:p w14:paraId="2229F3F2" w14:textId="77777777" w:rsidR="00331CB0" w:rsidRDefault="00331CB0" w:rsidP="0097611A">
      <w:pPr>
        <w:pStyle w:val="Normal1"/>
        <w:contextualSpacing/>
        <w:rPr>
          <w:rFonts w:ascii="Times New Roman" w:hAnsi="Times New Roman" w:cs="Times New Roman"/>
          <w:sz w:val="24"/>
          <w:szCs w:val="24"/>
        </w:rPr>
      </w:pPr>
    </w:p>
    <w:p w14:paraId="3E805279" w14:textId="77777777" w:rsidR="00331CB0" w:rsidRDefault="00331CB0" w:rsidP="0097611A">
      <w:pPr>
        <w:pStyle w:val="Normal1"/>
        <w:contextualSpacing/>
        <w:rPr>
          <w:rFonts w:ascii="Times New Roman" w:hAnsi="Times New Roman" w:cs="Times New Roman"/>
          <w:sz w:val="24"/>
          <w:szCs w:val="24"/>
        </w:rPr>
      </w:pPr>
    </w:p>
    <w:p w14:paraId="5BE8B157" w14:textId="77777777" w:rsidR="00331CB0" w:rsidRDefault="00331CB0" w:rsidP="0097611A">
      <w:pPr>
        <w:pStyle w:val="Normal1"/>
        <w:contextualSpacing/>
        <w:rPr>
          <w:rFonts w:ascii="Times New Roman" w:hAnsi="Times New Roman" w:cs="Times New Roman"/>
          <w:sz w:val="24"/>
          <w:szCs w:val="24"/>
        </w:rPr>
      </w:pPr>
    </w:p>
    <w:p w14:paraId="08E83817" w14:textId="77777777" w:rsidR="00331CB0" w:rsidRPr="00071F44" w:rsidRDefault="00331CB0" w:rsidP="0097611A">
      <w:pPr>
        <w:pStyle w:val="Normal1"/>
        <w:contextualSpacing/>
        <w:rPr>
          <w:rFonts w:ascii="Times New Roman" w:hAnsi="Times New Roman" w:cs="Times New Roman"/>
          <w:sz w:val="24"/>
          <w:szCs w:val="24"/>
        </w:rPr>
      </w:pPr>
    </w:p>
    <w:p w14:paraId="3874D7F6" w14:textId="77777777" w:rsidR="00BC0DBC" w:rsidRPr="00AC2DF1" w:rsidRDefault="00BC0DBC" w:rsidP="0097611A">
      <w:pPr>
        <w:pStyle w:val="Normal1"/>
        <w:contextualSpacing/>
        <w:rPr>
          <w:rFonts w:ascii="Times New Roman" w:hAnsi="Times New Roman" w:cs="Times New Roman"/>
        </w:rPr>
      </w:pPr>
    </w:p>
    <w:p w14:paraId="3BB817BE" w14:textId="48AF2AC8" w:rsidR="00BC0DBC" w:rsidRPr="00B05F46" w:rsidRDefault="00BC0DBC" w:rsidP="0097611A">
      <w:pPr>
        <w:pStyle w:val="Normal1"/>
        <w:contextualSpacing/>
        <w:rPr>
          <w:rFonts w:ascii="Times New Roman" w:hAnsi="Times New Roman" w:cs="Times New Roman"/>
          <w:b/>
          <w:sz w:val="28"/>
        </w:rPr>
      </w:pPr>
      <w:r w:rsidRPr="00B05F46">
        <w:rPr>
          <w:rFonts w:ascii="Times New Roman" w:hAnsi="Times New Roman" w:cs="Times New Roman"/>
          <w:b/>
          <w:sz w:val="28"/>
        </w:rPr>
        <w:lastRenderedPageBreak/>
        <w:t>Tentative outline</w:t>
      </w:r>
    </w:p>
    <w:tbl>
      <w:tblPr>
        <w:tblStyle w:val="TableGrid"/>
        <w:tblW w:w="0" w:type="auto"/>
        <w:tblLook w:val="04A0" w:firstRow="1" w:lastRow="0" w:firstColumn="1" w:lastColumn="0" w:noHBand="0" w:noVBand="1"/>
      </w:tblPr>
      <w:tblGrid>
        <w:gridCol w:w="779"/>
        <w:gridCol w:w="926"/>
        <w:gridCol w:w="3960"/>
        <w:gridCol w:w="1569"/>
        <w:gridCol w:w="2018"/>
      </w:tblGrid>
      <w:tr w:rsidR="00EC6CB6" w:rsidRPr="00331CB0" w14:paraId="1E4B4668" w14:textId="77777777" w:rsidTr="00EC6CB6">
        <w:tc>
          <w:tcPr>
            <w:tcW w:w="779" w:type="dxa"/>
          </w:tcPr>
          <w:p w14:paraId="637E5C79" w14:textId="15F08AD7"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Week</w:t>
            </w:r>
          </w:p>
        </w:tc>
        <w:tc>
          <w:tcPr>
            <w:tcW w:w="926" w:type="dxa"/>
          </w:tcPr>
          <w:p w14:paraId="59C144C1" w14:textId="56CBCCD8"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Date</w:t>
            </w:r>
          </w:p>
        </w:tc>
        <w:tc>
          <w:tcPr>
            <w:tcW w:w="3960" w:type="dxa"/>
          </w:tcPr>
          <w:p w14:paraId="667777ED" w14:textId="3F1B6506"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Topic</w:t>
            </w:r>
          </w:p>
        </w:tc>
        <w:tc>
          <w:tcPr>
            <w:tcW w:w="1569" w:type="dxa"/>
          </w:tcPr>
          <w:p w14:paraId="01CB3E71" w14:textId="41BBADAB"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In-class activity</w:t>
            </w:r>
          </w:p>
        </w:tc>
        <w:tc>
          <w:tcPr>
            <w:tcW w:w="2018" w:type="dxa"/>
          </w:tcPr>
          <w:p w14:paraId="1040BACF" w14:textId="732F89ED"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Homework</w:t>
            </w:r>
          </w:p>
        </w:tc>
      </w:tr>
      <w:tr w:rsidR="00EC6CB6" w:rsidRPr="00331CB0" w14:paraId="1127ECE8" w14:textId="77777777" w:rsidTr="00EC6CB6">
        <w:tc>
          <w:tcPr>
            <w:tcW w:w="779" w:type="dxa"/>
          </w:tcPr>
          <w:p w14:paraId="1E2F27FC" w14:textId="33E18B6A"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1</w:t>
            </w:r>
          </w:p>
        </w:tc>
        <w:tc>
          <w:tcPr>
            <w:tcW w:w="926" w:type="dxa"/>
          </w:tcPr>
          <w:p w14:paraId="48D8C7E4" w14:textId="6F422EB0"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9-Jan</w:t>
            </w:r>
          </w:p>
        </w:tc>
        <w:tc>
          <w:tcPr>
            <w:tcW w:w="3960" w:type="dxa"/>
          </w:tcPr>
          <w:p w14:paraId="3F7953F0" w14:textId="5EC946CB"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Introduction, code of conduct, class goals</w:t>
            </w:r>
          </w:p>
        </w:tc>
        <w:tc>
          <w:tcPr>
            <w:tcW w:w="1569" w:type="dxa"/>
          </w:tcPr>
          <w:p w14:paraId="0F25B8EF" w14:textId="77777777"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2C95FD6C" w14:textId="351F8573" w:rsidR="008A090D" w:rsidRPr="00331CB0" w:rsidRDefault="00F62A50" w:rsidP="0097611A">
            <w:pPr>
              <w:pStyle w:val="Normal1"/>
              <w:contextualSpacing/>
              <w:rPr>
                <w:rFonts w:ascii="Times New Roman" w:hAnsi="Times New Roman" w:cs="Times New Roman"/>
                <w:sz w:val="24"/>
                <w:szCs w:val="24"/>
              </w:rPr>
            </w:pPr>
            <w:r>
              <w:rPr>
                <w:rFonts w:ascii="Times New Roman" w:hAnsi="Times New Roman" w:cs="Times New Roman"/>
                <w:sz w:val="24"/>
                <w:szCs w:val="24"/>
              </w:rPr>
              <w:t>Read</w:t>
            </w:r>
            <w:r w:rsidR="008A090D" w:rsidRPr="00331CB0">
              <w:rPr>
                <w:rFonts w:ascii="Times New Roman" w:hAnsi="Times New Roman" w:cs="Times New Roman"/>
                <w:sz w:val="24"/>
                <w:szCs w:val="24"/>
              </w:rPr>
              <w:t xml:space="preserve"> Baloney Detection Kit</w:t>
            </w:r>
            <w:r>
              <w:rPr>
                <w:rFonts w:ascii="Times New Roman" w:hAnsi="Times New Roman" w:cs="Times New Roman"/>
                <w:sz w:val="24"/>
                <w:szCs w:val="24"/>
              </w:rPr>
              <w:t xml:space="preserve"> and answer questions on Canvas</w:t>
            </w:r>
          </w:p>
        </w:tc>
      </w:tr>
      <w:tr w:rsidR="00EC6CB6" w:rsidRPr="00331CB0" w14:paraId="7EDC88BF" w14:textId="77777777" w:rsidTr="00EC6CB6">
        <w:tc>
          <w:tcPr>
            <w:tcW w:w="779" w:type="dxa"/>
          </w:tcPr>
          <w:p w14:paraId="1A3EB66C" w14:textId="61561506"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2</w:t>
            </w:r>
          </w:p>
        </w:tc>
        <w:tc>
          <w:tcPr>
            <w:tcW w:w="926" w:type="dxa"/>
          </w:tcPr>
          <w:p w14:paraId="43B83D7F" w14:textId="6CF44443"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16-Jan</w:t>
            </w:r>
          </w:p>
        </w:tc>
        <w:tc>
          <w:tcPr>
            <w:tcW w:w="3960" w:type="dxa"/>
          </w:tcPr>
          <w:p w14:paraId="0E1C1A57" w14:textId="3FC21B31"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Discuss Sagan’s kit. Logical fallacies</w:t>
            </w:r>
          </w:p>
        </w:tc>
        <w:tc>
          <w:tcPr>
            <w:tcW w:w="1569" w:type="dxa"/>
          </w:tcPr>
          <w:p w14:paraId="32DD1DA2" w14:textId="2F7D6914" w:rsidR="008A090D" w:rsidRPr="00331CB0" w:rsidRDefault="0060276D" w:rsidP="00F62A50">
            <w:pPr>
              <w:pStyle w:val="Normal1"/>
              <w:contextualSpacing/>
              <w:rPr>
                <w:rFonts w:ascii="Times New Roman" w:hAnsi="Times New Roman" w:cs="Times New Roman"/>
                <w:sz w:val="24"/>
                <w:szCs w:val="24"/>
              </w:rPr>
            </w:pPr>
            <w:r>
              <w:rPr>
                <w:rFonts w:ascii="Times New Roman" w:hAnsi="Times New Roman" w:cs="Times New Roman"/>
                <w:sz w:val="24"/>
                <w:szCs w:val="24"/>
              </w:rPr>
              <w:t xml:space="preserve">In-class: </w:t>
            </w:r>
            <w:r w:rsidRPr="00331CB0">
              <w:rPr>
                <w:rFonts w:ascii="Times New Roman" w:hAnsi="Times New Roman" w:cs="Times New Roman"/>
                <w:sz w:val="24"/>
                <w:szCs w:val="24"/>
              </w:rPr>
              <w:t>Logical fallacy detection</w:t>
            </w:r>
          </w:p>
        </w:tc>
        <w:tc>
          <w:tcPr>
            <w:tcW w:w="2018" w:type="dxa"/>
          </w:tcPr>
          <w:p w14:paraId="672B2FFA" w14:textId="01611F59" w:rsidR="008A090D" w:rsidRPr="00331CB0" w:rsidRDefault="00D93B81" w:rsidP="0060276D">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 xml:space="preserve">Assignment: </w:t>
            </w:r>
            <w:r w:rsidR="0060276D">
              <w:rPr>
                <w:rFonts w:ascii="Times New Roman" w:hAnsi="Times New Roman" w:cs="Times New Roman"/>
                <w:sz w:val="24"/>
                <w:szCs w:val="24"/>
              </w:rPr>
              <w:t>Online video and questions</w:t>
            </w:r>
          </w:p>
        </w:tc>
      </w:tr>
      <w:tr w:rsidR="005B5929" w:rsidRPr="00331CB0" w14:paraId="3F446416" w14:textId="77777777" w:rsidTr="00EC6CB6">
        <w:tc>
          <w:tcPr>
            <w:tcW w:w="779" w:type="dxa"/>
          </w:tcPr>
          <w:p w14:paraId="6EFB413A" w14:textId="3E718057" w:rsidR="005B5929" w:rsidRPr="00331CB0" w:rsidRDefault="005B5929"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3</w:t>
            </w:r>
          </w:p>
        </w:tc>
        <w:tc>
          <w:tcPr>
            <w:tcW w:w="926" w:type="dxa"/>
          </w:tcPr>
          <w:p w14:paraId="6D76FC0C" w14:textId="2B3AFC64" w:rsidR="005B5929" w:rsidRPr="00331CB0" w:rsidRDefault="005B5929"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23-Jan</w:t>
            </w:r>
          </w:p>
        </w:tc>
        <w:tc>
          <w:tcPr>
            <w:tcW w:w="3960" w:type="dxa"/>
          </w:tcPr>
          <w:p w14:paraId="08B05186" w14:textId="78CBFB78" w:rsidR="005B5929" w:rsidRPr="00331CB0" w:rsidRDefault="005B5929"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Scientific method</w:t>
            </w:r>
          </w:p>
        </w:tc>
        <w:tc>
          <w:tcPr>
            <w:tcW w:w="1569" w:type="dxa"/>
          </w:tcPr>
          <w:p w14:paraId="4718EEA2" w14:textId="4165659E" w:rsidR="005B5929" w:rsidRPr="00331CB0" w:rsidRDefault="005B5929" w:rsidP="0097611A">
            <w:pPr>
              <w:pStyle w:val="Normal1"/>
              <w:contextualSpacing/>
              <w:rPr>
                <w:rFonts w:ascii="Times New Roman" w:hAnsi="Times New Roman" w:cs="Times New Roman"/>
                <w:sz w:val="24"/>
                <w:szCs w:val="24"/>
              </w:rPr>
            </w:pPr>
            <w:r>
              <w:rPr>
                <w:rFonts w:ascii="Times New Roman" w:hAnsi="Times New Roman" w:cs="Times New Roman"/>
                <w:sz w:val="24"/>
                <w:szCs w:val="24"/>
              </w:rPr>
              <w:t xml:space="preserve">Group project: </w:t>
            </w:r>
            <w:r w:rsidRPr="00331CB0">
              <w:rPr>
                <w:rFonts w:ascii="Times New Roman" w:hAnsi="Times New Roman" w:cs="Times New Roman"/>
                <w:sz w:val="24"/>
                <w:szCs w:val="24"/>
              </w:rPr>
              <w:t>Black box activity</w:t>
            </w:r>
          </w:p>
        </w:tc>
        <w:tc>
          <w:tcPr>
            <w:tcW w:w="2018" w:type="dxa"/>
          </w:tcPr>
          <w:p w14:paraId="6F342A37" w14:textId="70AC83AF" w:rsidR="005B5929" w:rsidRPr="00331CB0" w:rsidRDefault="005B5929"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Finish group project</w:t>
            </w:r>
          </w:p>
        </w:tc>
      </w:tr>
      <w:tr w:rsidR="00EC6CB6" w:rsidRPr="00331CB0" w14:paraId="269862B3" w14:textId="77777777" w:rsidTr="00EC6CB6">
        <w:tc>
          <w:tcPr>
            <w:tcW w:w="779" w:type="dxa"/>
          </w:tcPr>
          <w:p w14:paraId="4A8A704C" w14:textId="2355586F"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4</w:t>
            </w:r>
          </w:p>
        </w:tc>
        <w:tc>
          <w:tcPr>
            <w:tcW w:w="926" w:type="dxa"/>
          </w:tcPr>
          <w:p w14:paraId="3DC06D3E" w14:textId="1250B6D9"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30-Jan</w:t>
            </w:r>
          </w:p>
        </w:tc>
        <w:tc>
          <w:tcPr>
            <w:tcW w:w="3960" w:type="dxa"/>
          </w:tcPr>
          <w:p w14:paraId="1A2BC7C8" w14:textId="5CDC0A86" w:rsidR="008A090D" w:rsidRPr="00331CB0" w:rsidRDefault="005B5929" w:rsidP="0097611A">
            <w:pPr>
              <w:pStyle w:val="Normal1"/>
              <w:contextualSpacing/>
              <w:rPr>
                <w:rFonts w:ascii="Times New Roman" w:hAnsi="Times New Roman" w:cs="Times New Roman"/>
                <w:sz w:val="24"/>
                <w:szCs w:val="24"/>
              </w:rPr>
            </w:pPr>
            <w:r>
              <w:rPr>
                <w:rFonts w:ascii="Times New Roman" w:hAnsi="Times New Roman" w:cs="Times New Roman"/>
                <w:sz w:val="24"/>
                <w:szCs w:val="24"/>
              </w:rPr>
              <w:t>Quantitative thinking</w:t>
            </w:r>
          </w:p>
        </w:tc>
        <w:tc>
          <w:tcPr>
            <w:tcW w:w="1569" w:type="dxa"/>
          </w:tcPr>
          <w:p w14:paraId="480B8632" w14:textId="2C68A64A" w:rsidR="008A090D" w:rsidRPr="00331CB0" w:rsidRDefault="000E74A2" w:rsidP="005B5929">
            <w:pPr>
              <w:pStyle w:val="Normal1"/>
              <w:contextualSpacing/>
              <w:rPr>
                <w:rFonts w:ascii="Times New Roman" w:hAnsi="Times New Roman" w:cs="Times New Roman"/>
                <w:sz w:val="24"/>
                <w:szCs w:val="24"/>
              </w:rPr>
            </w:pPr>
            <w:r>
              <w:rPr>
                <w:rFonts w:ascii="Times New Roman" w:hAnsi="Times New Roman" w:cs="Times New Roman"/>
                <w:sz w:val="24"/>
                <w:szCs w:val="24"/>
              </w:rPr>
              <w:t xml:space="preserve">Group project: </w:t>
            </w:r>
            <w:r w:rsidR="005B5929">
              <w:rPr>
                <w:rFonts w:ascii="Times New Roman" w:hAnsi="Times New Roman" w:cs="Times New Roman"/>
                <w:sz w:val="24"/>
                <w:szCs w:val="24"/>
              </w:rPr>
              <w:t>Fermi problems</w:t>
            </w:r>
            <w:bookmarkStart w:id="0" w:name="_GoBack"/>
            <w:bookmarkEnd w:id="0"/>
          </w:p>
        </w:tc>
        <w:tc>
          <w:tcPr>
            <w:tcW w:w="2018" w:type="dxa"/>
          </w:tcPr>
          <w:p w14:paraId="1C9BF87C" w14:textId="0C383E45" w:rsidR="008A090D" w:rsidRPr="00331CB0" w:rsidRDefault="00093BB2"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Finish group project</w:t>
            </w:r>
          </w:p>
        </w:tc>
      </w:tr>
      <w:tr w:rsidR="00EC6CB6" w:rsidRPr="00331CB0" w14:paraId="15896BCD" w14:textId="77777777" w:rsidTr="00490CDA">
        <w:trPr>
          <w:trHeight w:val="854"/>
        </w:trPr>
        <w:tc>
          <w:tcPr>
            <w:tcW w:w="779" w:type="dxa"/>
          </w:tcPr>
          <w:p w14:paraId="59B4EB6B" w14:textId="1C2E5119"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5</w:t>
            </w:r>
          </w:p>
        </w:tc>
        <w:tc>
          <w:tcPr>
            <w:tcW w:w="926" w:type="dxa"/>
          </w:tcPr>
          <w:p w14:paraId="3F0F229A" w14:textId="6400E8D2"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6-Feb</w:t>
            </w:r>
          </w:p>
        </w:tc>
        <w:tc>
          <w:tcPr>
            <w:tcW w:w="3960" w:type="dxa"/>
          </w:tcPr>
          <w:p w14:paraId="42AF42EA" w14:textId="492DCA0F" w:rsidR="008A090D" w:rsidRPr="00331CB0" w:rsidRDefault="00957843" w:rsidP="0097611A">
            <w:pPr>
              <w:pStyle w:val="Normal1"/>
              <w:contextualSpacing/>
              <w:rPr>
                <w:rFonts w:ascii="Times New Roman" w:hAnsi="Times New Roman" w:cs="Times New Roman"/>
                <w:sz w:val="24"/>
                <w:szCs w:val="24"/>
              </w:rPr>
            </w:pPr>
            <w:r>
              <w:rPr>
                <w:rFonts w:ascii="Times New Roman" w:hAnsi="Times New Roman" w:cs="Times New Roman"/>
                <w:sz w:val="24"/>
                <w:szCs w:val="24"/>
              </w:rPr>
              <w:t>Common m</w:t>
            </w:r>
            <w:r w:rsidR="008A090D" w:rsidRPr="00331CB0">
              <w:rPr>
                <w:rFonts w:ascii="Times New Roman" w:hAnsi="Times New Roman" w:cs="Times New Roman"/>
                <w:sz w:val="24"/>
                <w:szCs w:val="24"/>
              </w:rPr>
              <w:t>arketing strategies</w:t>
            </w:r>
          </w:p>
        </w:tc>
        <w:tc>
          <w:tcPr>
            <w:tcW w:w="1569" w:type="dxa"/>
          </w:tcPr>
          <w:p w14:paraId="02CEADCC" w14:textId="77777777"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58A6E419" w14:textId="1105D528" w:rsidR="008A090D" w:rsidRPr="00331CB0" w:rsidRDefault="00E75F98"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Paper: Write about short video/news article</w:t>
            </w:r>
          </w:p>
        </w:tc>
      </w:tr>
      <w:tr w:rsidR="00EC6CB6" w:rsidRPr="00331CB0" w14:paraId="506C90D6" w14:textId="77777777" w:rsidTr="00EC6CB6">
        <w:tc>
          <w:tcPr>
            <w:tcW w:w="779" w:type="dxa"/>
          </w:tcPr>
          <w:p w14:paraId="16D4313A" w14:textId="37E9FD74"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6</w:t>
            </w:r>
          </w:p>
        </w:tc>
        <w:tc>
          <w:tcPr>
            <w:tcW w:w="926" w:type="dxa"/>
          </w:tcPr>
          <w:p w14:paraId="53F94D58" w14:textId="7BD4ADAB"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13-Feb</w:t>
            </w:r>
          </w:p>
        </w:tc>
        <w:tc>
          <w:tcPr>
            <w:tcW w:w="3960" w:type="dxa"/>
          </w:tcPr>
          <w:p w14:paraId="5C089542" w14:textId="77777777" w:rsidR="008A7754" w:rsidRDefault="008A7754" w:rsidP="008A7754">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Prosecutors fallacy and the courtroom</w:t>
            </w:r>
          </w:p>
          <w:p w14:paraId="1E1919D0" w14:textId="193C6DF0" w:rsidR="008A090D" w:rsidRPr="00331CB0" w:rsidRDefault="008A090D" w:rsidP="0097611A">
            <w:pPr>
              <w:pStyle w:val="Normal1"/>
              <w:contextualSpacing/>
              <w:rPr>
                <w:rFonts w:ascii="Times New Roman" w:hAnsi="Times New Roman" w:cs="Times New Roman"/>
                <w:sz w:val="24"/>
                <w:szCs w:val="24"/>
              </w:rPr>
            </w:pPr>
          </w:p>
        </w:tc>
        <w:tc>
          <w:tcPr>
            <w:tcW w:w="1569" w:type="dxa"/>
          </w:tcPr>
          <w:p w14:paraId="459C1533" w14:textId="43685991" w:rsidR="00100EA8" w:rsidRPr="00331CB0" w:rsidRDefault="00100EA8" w:rsidP="0097611A">
            <w:pPr>
              <w:pStyle w:val="Normal1"/>
              <w:contextualSpacing/>
              <w:rPr>
                <w:rFonts w:ascii="Times New Roman" w:hAnsi="Times New Roman" w:cs="Times New Roman"/>
                <w:sz w:val="24"/>
                <w:szCs w:val="24"/>
              </w:rPr>
            </w:pPr>
          </w:p>
        </w:tc>
        <w:tc>
          <w:tcPr>
            <w:tcW w:w="2018" w:type="dxa"/>
          </w:tcPr>
          <w:p w14:paraId="4400092B" w14:textId="352E0AD1" w:rsidR="008A090D" w:rsidRPr="00331CB0" w:rsidRDefault="008A7754"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Assignment: Breast cancer problem</w:t>
            </w:r>
          </w:p>
        </w:tc>
      </w:tr>
      <w:tr w:rsidR="00EC6CB6" w:rsidRPr="00331CB0" w14:paraId="71FFAD9E" w14:textId="77777777" w:rsidTr="00EC6CB6">
        <w:tc>
          <w:tcPr>
            <w:tcW w:w="779" w:type="dxa"/>
          </w:tcPr>
          <w:p w14:paraId="4518DBEA" w14:textId="3A0AD9EF"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7</w:t>
            </w:r>
          </w:p>
        </w:tc>
        <w:tc>
          <w:tcPr>
            <w:tcW w:w="926" w:type="dxa"/>
          </w:tcPr>
          <w:p w14:paraId="6FFD2FE4" w14:textId="15D89CCF"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20-Feb</w:t>
            </w:r>
          </w:p>
        </w:tc>
        <w:tc>
          <w:tcPr>
            <w:tcW w:w="3960" w:type="dxa"/>
          </w:tcPr>
          <w:p w14:paraId="5F2328F9" w14:textId="58E2B84F" w:rsidR="008A7754" w:rsidRPr="00331CB0" w:rsidRDefault="0060276D" w:rsidP="0060276D">
            <w:pPr>
              <w:pStyle w:val="Normal1"/>
              <w:contextualSpacing/>
              <w:rPr>
                <w:rFonts w:ascii="Times New Roman" w:hAnsi="Times New Roman" w:cs="Times New Roman"/>
                <w:sz w:val="24"/>
                <w:szCs w:val="24"/>
              </w:rPr>
            </w:pPr>
            <w:r>
              <w:rPr>
                <w:rFonts w:ascii="Times New Roman" w:hAnsi="Times New Roman" w:cs="Times New Roman"/>
                <w:sz w:val="24"/>
                <w:szCs w:val="24"/>
              </w:rPr>
              <w:t xml:space="preserve">Guest Lecture: </w:t>
            </w:r>
            <w:r w:rsidR="008A7754" w:rsidRPr="00331CB0">
              <w:rPr>
                <w:rFonts w:ascii="Times New Roman" w:hAnsi="Times New Roman" w:cs="Times New Roman"/>
                <w:sz w:val="24"/>
                <w:szCs w:val="24"/>
              </w:rPr>
              <w:t xml:space="preserve">Navigating </w:t>
            </w:r>
            <w:r>
              <w:rPr>
                <w:rFonts w:ascii="Times New Roman" w:hAnsi="Times New Roman" w:cs="Times New Roman"/>
                <w:sz w:val="24"/>
                <w:szCs w:val="24"/>
              </w:rPr>
              <w:t>the W</w:t>
            </w:r>
            <w:r w:rsidR="008A7754" w:rsidRPr="00331CB0">
              <w:rPr>
                <w:rFonts w:ascii="Times New Roman" w:hAnsi="Times New Roman" w:cs="Times New Roman"/>
                <w:sz w:val="24"/>
                <w:szCs w:val="24"/>
              </w:rPr>
              <w:t>eb</w:t>
            </w:r>
            <w:r>
              <w:rPr>
                <w:rFonts w:ascii="Times New Roman" w:hAnsi="Times New Roman" w:cs="Times New Roman"/>
                <w:sz w:val="24"/>
                <w:szCs w:val="24"/>
              </w:rPr>
              <w:t xml:space="preserve"> </w:t>
            </w:r>
          </w:p>
        </w:tc>
        <w:tc>
          <w:tcPr>
            <w:tcW w:w="1569" w:type="dxa"/>
          </w:tcPr>
          <w:p w14:paraId="0793AA40" w14:textId="5170E543"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62E7CF11" w14:textId="15F00CF7" w:rsidR="008A090D" w:rsidRPr="00331CB0" w:rsidRDefault="008A090D" w:rsidP="0097611A">
            <w:pPr>
              <w:pStyle w:val="Normal1"/>
              <w:contextualSpacing/>
              <w:rPr>
                <w:rFonts w:ascii="Times New Roman" w:hAnsi="Times New Roman" w:cs="Times New Roman"/>
                <w:sz w:val="24"/>
                <w:szCs w:val="24"/>
              </w:rPr>
            </w:pPr>
          </w:p>
        </w:tc>
      </w:tr>
      <w:tr w:rsidR="00EC6CB6" w:rsidRPr="00331CB0" w14:paraId="314F2AA7" w14:textId="77777777" w:rsidTr="00EC6CB6">
        <w:tc>
          <w:tcPr>
            <w:tcW w:w="779" w:type="dxa"/>
          </w:tcPr>
          <w:p w14:paraId="19C051C5" w14:textId="5CF1B186"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8</w:t>
            </w:r>
          </w:p>
        </w:tc>
        <w:tc>
          <w:tcPr>
            <w:tcW w:w="926" w:type="dxa"/>
          </w:tcPr>
          <w:p w14:paraId="20337F72" w14:textId="59E4ECAA"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27-Feb</w:t>
            </w:r>
          </w:p>
        </w:tc>
        <w:tc>
          <w:tcPr>
            <w:tcW w:w="3960" w:type="dxa"/>
          </w:tcPr>
          <w:p w14:paraId="72AD08E2" w14:textId="1147A57B" w:rsidR="008A090D" w:rsidRPr="00331CB0" w:rsidRDefault="0060276D" w:rsidP="0060276D">
            <w:pPr>
              <w:pStyle w:val="Normal1"/>
              <w:contextualSpacing/>
              <w:rPr>
                <w:rFonts w:ascii="Times New Roman" w:hAnsi="Times New Roman" w:cs="Times New Roman"/>
                <w:sz w:val="24"/>
                <w:szCs w:val="24"/>
              </w:rPr>
            </w:pPr>
            <w:r>
              <w:rPr>
                <w:rFonts w:ascii="Times New Roman" w:hAnsi="Times New Roman" w:cs="Times New Roman"/>
                <w:sz w:val="24"/>
                <w:szCs w:val="24"/>
              </w:rPr>
              <w:t xml:space="preserve">Guest Lecture: </w:t>
            </w:r>
            <w:r w:rsidR="006A3906">
              <w:rPr>
                <w:rFonts w:ascii="Times New Roman" w:hAnsi="Times New Roman" w:cs="Times New Roman"/>
                <w:sz w:val="24"/>
                <w:szCs w:val="24"/>
              </w:rPr>
              <w:t xml:space="preserve">Media and Politics </w:t>
            </w:r>
          </w:p>
        </w:tc>
        <w:tc>
          <w:tcPr>
            <w:tcW w:w="1569" w:type="dxa"/>
          </w:tcPr>
          <w:p w14:paraId="0F37272B" w14:textId="77777777"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733AC973" w14:textId="46F7103F" w:rsidR="008A090D" w:rsidRPr="00331CB0" w:rsidRDefault="008A090D" w:rsidP="0097611A">
            <w:pPr>
              <w:pStyle w:val="Normal1"/>
              <w:contextualSpacing/>
              <w:rPr>
                <w:rFonts w:ascii="Times New Roman" w:hAnsi="Times New Roman" w:cs="Times New Roman"/>
                <w:sz w:val="24"/>
                <w:szCs w:val="24"/>
              </w:rPr>
            </w:pPr>
          </w:p>
        </w:tc>
      </w:tr>
      <w:tr w:rsidR="00EC6CB6" w:rsidRPr="00331CB0" w14:paraId="361EF4DC" w14:textId="77777777" w:rsidTr="00EC6CB6">
        <w:tc>
          <w:tcPr>
            <w:tcW w:w="779" w:type="dxa"/>
          </w:tcPr>
          <w:p w14:paraId="642B7D30" w14:textId="3F34524C"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9</w:t>
            </w:r>
          </w:p>
        </w:tc>
        <w:tc>
          <w:tcPr>
            <w:tcW w:w="926" w:type="dxa"/>
          </w:tcPr>
          <w:p w14:paraId="45241578" w14:textId="52FC5685"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6-Mar</w:t>
            </w:r>
          </w:p>
        </w:tc>
        <w:tc>
          <w:tcPr>
            <w:tcW w:w="3960" w:type="dxa"/>
          </w:tcPr>
          <w:p w14:paraId="14587D67" w14:textId="2928BD0D"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How to call out bullshit and teach others about</w:t>
            </w:r>
            <w:r w:rsidR="009D4961" w:rsidRPr="00331CB0">
              <w:rPr>
                <w:rFonts w:ascii="Times New Roman" w:hAnsi="Times New Roman" w:cs="Times New Roman"/>
                <w:sz w:val="24"/>
                <w:szCs w:val="24"/>
              </w:rPr>
              <w:t xml:space="preserve"> detecting </w:t>
            </w:r>
            <w:r w:rsidRPr="00331CB0">
              <w:rPr>
                <w:rFonts w:ascii="Times New Roman" w:hAnsi="Times New Roman" w:cs="Times New Roman"/>
                <w:sz w:val="24"/>
                <w:szCs w:val="24"/>
              </w:rPr>
              <w:t>bullshit</w:t>
            </w:r>
          </w:p>
        </w:tc>
        <w:tc>
          <w:tcPr>
            <w:tcW w:w="1569" w:type="dxa"/>
          </w:tcPr>
          <w:p w14:paraId="0B4284C4" w14:textId="77777777"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21CFA5F9" w14:textId="11F6B5DE" w:rsidR="008A090D" w:rsidRPr="00331CB0" w:rsidRDefault="00E75F98"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 xml:space="preserve">Paper: </w:t>
            </w:r>
            <w:r w:rsidR="008A090D" w:rsidRPr="00331CB0">
              <w:rPr>
                <w:rFonts w:ascii="Times New Roman" w:hAnsi="Times New Roman" w:cs="Times New Roman"/>
                <w:sz w:val="24"/>
                <w:szCs w:val="24"/>
              </w:rPr>
              <w:t>Choose tool to add or expand on</w:t>
            </w:r>
          </w:p>
        </w:tc>
      </w:tr>
      <w:tr w:rsidR="00EC6CB6" w:rsidRPr="00331CB0" w14:paraId="3AE59773" w14:textId="77777777" w:rsidTr="00EC6CB6">
        <w:trPr>
          <w:trHeight w:val="224"/>
        </w:trPr>
        <w:tc>
          <w:tcPr>
            <w:tcW w:w="779" w:type="dxa"/>
          </w:tcPr>
          <w:p w14:paraId="71893848" w14:textId="554607AC" w:rsidR="008A090D" w:rsidRPr="00331CB0" w:rsidRDefault="008A090D"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10</w:t>
            </w:r>
          </w:p>
        </w:tc>
        <w:tc>
          <w:tcPr>
            <w:tcW w:w="926" w:type="dxa"/>
          </w:tcPr>
          <w:p w14:paraId="5CA466A0" w14:textId="3163D66F" w:rsidR="008A090D" w:rsidRPr="00331CB0" w:rsidRDefault="00AC60B5" w:rsidP="0097611A">
            <w:pPr>
              <w:pStyle w:val="Normal1"/>
              <w:contextualSpacing/>
              <w:rPr>
                <w:rFonts w:ascii="Times New Roman" w:hAnsi="Times New Roman" w:cs="Times New Roman"/>
                <w:sz w:val="24"/>
                <w:szCs w:val="24"/>
              </w:rPr>
            </w:pPr>
            <w:r w:rsidRPr="00331CB0">
              <w:rPr>
                <w:rFonts w:ascii="Times New Roman" w:hAnsi="Times New Roman" w:cs="Times New Roman"/>
                <w:sz w:val="24"/>
                <w:szCs w:val="24"/>
              </w:rPr>
              <w:t>13-Mar</w:t>
            </w:r>
          </w:p>
        </w:tc>
        <w:tc>
          <w:tcPr>
            <w:tcW w:w="3960" w:type="dxa"/>
          </w:tcPr>
          <w:p w14:paraId="2A01E5A3" w14:textId="592AE421" w:rsidR="008A090D" w:rsidRPr="00331CB0" w:rsidRDefault="009D4772" w:rsidP="0097611A">
            <w:pPr>
              <w:pStyle w:val="Normal1"/>
              <w:contextualSpacing/>
              <w:rPr>
                <w:rFonts w:ascii="Times New Roman" w:hAnsi="Times New Roman" w:cs="Times New Roman"/>
                <w:sz w:val="24"/>
                <w:szCs w:val="24"/>
              </w:rPr>
            </w:pPr>
            <w:r>
              <w:rPr>
                <w:rFonts w:ascii="Times New Roman" w:hAnsi="Times New Roman" w:cs="Times New Roman"/>
                <w:sz w:val="24"/>
                <w:szCs w:val="24"/>
              </w:rPr>
              <w:t>TBD</w:t>
            </w:r>
          </w:p>
        </w:tc>
        <w:tc>
          <w:tcPr>
            <w:tcW w:w="1569" w:type="dxa"/>
          </w:tcPr>
          <w:p w14:paraId="289D9DCE" w14:textId="77777777" w:rsidR="008A090D" w:rsidRPr="00331CB0" w:rsidRDefault="008A090D" w:rsidP="0097611A">
            <w:pPr>
              <w:pStyle w:val="Normal1"/>
              <w:contextualSpacing/>
              <w:rPr>
                <w:rFonts w:ascii="Times New Roman" w:hAnsi="Times New Roman" w:cs="Times New Roman"/>
                <w:sz w:val="24"/>
                <w:szCs w:val="24"/>
              </w:rPr>
            </w:pPr>
          </w:p>
        </w:tc>
        <w:tc>
          <w:tcPr>
            <w:tcW w:w="2018" w:type="dxa"/>
          </w:tcPr>
          <w:p w14:paraId="25D36C11" w14:textId="11EC12E5" w:rsidR="008A090D" w:rsidRPr="00331CB0" w:rsidRDefault="008A090D" w:rsidP="0097611A">
            <w:pPr>
              <w:pStyle w:val="Normal1"/>
              <w:contextualSpacing/>
              <w:rPr>
                <w:rFonts w:ascii="Times New Roman" w:hAnsi="Times New Roman" w:cs="Times New Roman"/>
                <w:sz w:val="24"/>
                <w:szCs w:val="24"/>
              </w:rPr>
            </w:pPr>
          </w:p>
        </w:tc>
      </w:tr>
    </w:tbl>
    <w:p w14:paraId="2073A46C" w14:textId="77777777" w:rsidR="00BC0DBC" w:rsidRPr="00AC2DF1" w:rsidRDefault="00BC0DBC" w:rsidP="0097611A">
      <w:pPr>
        <w:pStyle w:val="Normal1"/>
        <w:contextualSpacing/>
        <w:rPr>
          <w:rFonts w:ascii="Times New Roman" w:hAnsi="Times New Roman" w:cs="Times New Roman"/>
        </w:rPr>
      </w:pPr>
    </w:p>
    <w:sectPr w:rsidR="00BC0DBC" w:rsidRPr="00AC2DF1" w:rsidSect="001917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596"/>
    <w:multiLevelType w:val="hybridMultilevel"/>
    <w:tmpl w:val="D7103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433A0"/>
    <w:multiLevelType w:val="hybridMultilevel"/>
    <w:tmpl w:val="6E0C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413FA"/>
    <w:multiLevelType w:val="hybridMultilevel"/>
    <w:tmpl w:val="2FB4742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
    <w:nsid w:val="4B5A7D70"/>
    <w:multiLevelType w:val="hybridMultilevel"/>
    <w:tmpl w:val="276E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626EA0"/>
    <w:multiLevelType w:val="hybridMultilevel"/>
    <w:tmpl w:val="891ED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A2"/>
    <w:rsid w:val="00004665"/>
    <w:rsid w:val="00025D20"/>
    <w:rsid w:val="000310B3"/>
    <w:rsid w:val="00071F44"/>
    <w:rsid w:val="00093BB2"/>
    <w:rsid w:val="000953D9"/>
    <w:rsid w:val="000A181F"/>
    <w:rsid w:val="000B30CA"/>
    <w:rsid w:val="000D4163"/>
    <w:rsid w:val="000E74A2"/>
    <w:rsid w:val="00100EA8"/>
    <w:rsid w:val="00117243"/>
    <w:rsid w:val="001336A2"/>
    <w:rsid w:val="0014228B"/>
    <w:rsid w:val="00181B46"/>
    <w:rsid w:val="00191784"/>
    <w:rsid w:val="00193510"/>
    <w:rsid w:val="00193AE2"/>
    <w:rsid w:val="001A1033"/>
    <w:rsid w:val="001B4914"/>
    <w:rsid w:val="001C4CD6"/>
    <w:rsid w:val="001E4A74"/>
    <w:rsid w:val="0020012B"/>
    <w:rsid w:val="0020733B"/>
    <w:rsid w:val="002A245D"/>
    <w:rsid w:val="002A5F5A"/>
    <w:rsid w:val="002B6331"/>
    <w:rsid w:val="002C21A9"/>
    <w:rsid w:val="002C2D48"/>
    <w:rsid w:val="002D0B65"/>
    <w:rsid w:val="003042A3"/>
    <w:rsid w:val="00321999"/>
    <w:rsid w:val="00325E85"/>
    <w:rsid w:val="00331CB0"/>
    <w:rsid w:val="00341B1C"/>
    <w:rsid w:val="0035626C"/>
    <w:rsid w:val="003745D9"/>
    <w:rsid w:val="00383812"/>
    <w:rsid w:val="0038782D"/>
    <w:rsid w:val="003918AF"/>
    <w:rsid w:val="00395ED4"/>
    <w:rsid w:val="003B07B0"/>
    <w:rsid w:val="003B1FB7"/>
    <w:rsid w:val="003B4430"/>
    <w:rsid w:val="003B6A45"/>
    <w:rsid w:val="003C426B"/>
    <w:rsid w:val="00440EAD"/>
    <w:rsid w:val="004635FA"/>
    <w:rsid w:val="0048184F"/>
    <w:rsid w:val="00490CDA"/>
    <w:rsid w:val="00494613"/>
    <w:rsid w:val="0049532C"/>
    <w:rsid w:val="004C41ED"/>
    <w:rsid w:val="004E5720"/>
    <w:rsid w:val="00517C02"/>
    <w:rsid w:val="00544610"/>
    <w:rsid w:val="0055437D"/>
    <w:rsid w:val="00556B6F"/>
    <w:rsid w:val="005605C1"/>
    <w:rsid w:val="0056615F"/>
    <w:rsid w:val="005704A4"/>
    <w:rsid w:val="005830C9"/>
    <w:rsid w:val="00594C29"/>
    <w:rsid w:val="005954A5"/>
    <w:rsid w:val="00595B73"/>
    <w:rsid w:val="005A4E5B"/>
    <w:rsid w:val="005A4E99"/>
    <w:rsid w:val="005A4F22"/>
    <w:rsid w:val="005B5929"/>
    <w:rsid w:val="005C7CEB"/>
    <w:rsid w:val="005F3B75"/>
    <w:rsid w:val="005F6133"/>
    <w:rsid w:val="005F7B17"/>
    <w:rsid w:val="0060276D"/>
    <w:rsid w:val="00616249"/>
    <w:rsid w:val="00623CED"/>
    <w:rsid w:val="00667321"/>
    <w:rsid w:val="00674255"/>
    <w:rsid w:val="006A05D9"/>
    <w:rsid w:val="006A3906"/>
    <w:rsid w:val="006B4D91"/>
    <w:rsid w:val="006D479A"/>
    <w:rsid w:val="00706EA5"/>
    <w:rsid w:val="00722B9F"/>
    <w:rsid w:val="00723BA0"/>
    <w:rsid w:val="007356B4"/>
    <w:rsid w:val="007431AE"/>
    <w:rsid w:val="0075625D"/>
    <w:rsid w:val="007735E7"/>
    <w:rsid w:val="007801DF"/>
    <w:rsid w:val="007B1E5E"/>
    <w:rsid w:val="007E581C"/>
    <w:rsid w:val="00802CDB"/>
    <w:rsid w:val="00810950"/>
    <w:rsid w:val="00816697"/>
    <w:rsid w:val="00821F5F"/>
    <w:rsid w:val="00832D62"/>
    <w:rsid w:val="0085015C"/>
    <w:rsid w:val="00864F9A"/>
    <w:rsid w:val="008929A7"/>
    <w:rsid w:val="008A090D"/>
    <w:rsid w:val="008A7754"/>
    <w:rsid w:val="008F35CE"/>
    <w:rsid w:val="008F4353"/>
    <w:rsid w:val="008F4FA8"/>
    <w:rsid w:val="008F749A"/>
    <w:rsid w:val="008F77A6"/>
    <w:rsid w:val="00927C24"/>
    <w:rsid w:val="00945F7F"/>
    <w:rsid w:val="00951F36"/>
    <w:rsid w:val="00957843"/>
    <w:rsid w:val="0097611A"/>
    <w:rsid w:val="0098067D"/>
    <w:rsid w:val="00980836"/>
    <w:rsid w:val="009813E1"/>
    <w:rsid w:val="009A2664"/>
    <w:rsid w:val="009D0459"/>
    <w:rsid w:val="009D4772"/>
    <w:rsid w:val="009D4961"/>
    <w:rsid w:val="009F0531"/>
    <w:rsid w:val="00A118F3"/>
    <w:rsid w:val="00A26D48"/>
    <w:rsid w:val="00A3058A"/>
    <w:rsid w:val="00A34DCE"/>
    <w:rsid w:val="00A41E12"/>
    <w:rsid w:val="00A51751"/>
    <w:rsid w:val="00A54427"/>
    <w:rsid w:val="00A57D51"/>
    <w:rsid w:val="00A862AA"/>
    <w:rsid w:val="00A9454F"/>
    <w:rsid w:val="00AC2DF1"/>
    <w:rsid w:val="00AC60B5"/>
    <w:rsid w:val="00AE7390"/>
    <w:rsid w:val="00AF1308"/>
    <w:rsid w:val="00B05F46"/>
    <w:rsid w:val="00B1046D"/>
    <w:rsid w:val="00B57586"/>
    <w:rsid w:val="00B6320F"/>
    <w:rsid w:val="00B7015B"/>
    <w:rsid w:val="00BB13CC"/>
    <w:rsid w:val="00BC0DBC"/>
    <w:rsid w:val="00BC21D5"/>
    <w:rsid w:val="00BC25DD"/>
    <w:rsid w:val="00BC35BC"/>
    <w:rsid w:val="00C06A79"/>
    <w:rsid w:val="00C146E2"/>
    <w:rsid w:val="00C22A61"/>
    <w:rsid w:val="00C55FE8"/>
    <w:rsid w:val="00C56148"/>
    <w:rsid w:val="00C64451"/>
    <w:rsid w:val="00CB4250"/>
    <w:rsid w:val="00CC62A5"/>
    <w:rsid w:val="00CD3CFC"/>
    <w:rsid w:val="00CE2D88"/>
    <w:rsid w:val="00D025DE"/>
    <w:rsid w:val="00D56908"/>
    <w:rsid w:val="00D654C0"/>
    <w:rsid w:val="00D86E0F"/>
    <w:rsid w:val="00D93B81"/>
    <w:rsid w:val="00D93F78"/>
    <w:rsid w:val="00DB7935"/>
    <w:rsid w:val="00DD40F0"/>
    <w:rsid w:val="00E0660D"/>
    <w:rsid w:val="00E26868"/>
    <w:rsid w:val="00E45519"/>
    <w:rsid w:val="00E54695"/>
    <w:rsid w:val="00E643FF"/>
    <w:rsid w:val="00E65900"/>
    <w:rsid w:val="00E75F98"/>
    <w:rsid w:val="00E77632"/>
    <w:rsid w:val="00E9354D"/>
    <w:rsid w:val="00E968F4"/>
    <w:rsid w:val="00EA139B"/>
    <w:rsid w:val="00EC1F05"/>
    <w:rsid w:val="00EC38F3"/>
    <w:rsid w:val="00EC6CB6"/>
    <w:rsid w:val="00F371D1"/>
    <w:rsid w:val="00F50071"/>
    <w:rsid w:val="00F51764"/>
    <w:rsid w:val="00F5366B"/>
    <w:rsid w:val="00F55208"/>
    <w:rsid w:val="00F62A50"/>
    <w:rsid w:val="00F72BF7"/>
    <w:rsid w:val="00F73BBE"/>
    <w:rsid w:val="00F764F4"/>
    <w:rsid w:val="00F801CE"/>
    <w:rsid w:val="00F870FE"/>
    <w:rsid w:val="00FB0F17"/>
    <w:rsid w:val="00FB2C7A"/>
    <w:rsid w:val="00FB5591"/>
    <w:rsid w:val="00FC09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9F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742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2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4255"/>
    <w:rPr>
      <w:sz w:val="18"/>
      <w:szCs w:val="18"/>
    </w:rPr>
  </w:style>
  <w:style w:type="paragraph" w:styleId="CommentText">
    <w:name w:val="annotation text"/>
    <w:basedOn w:val="Normal"/>
    <w:link w:val="CommentTextChar"/>
    <w:uiPriority w:val="99"/>
    <w:semiHidden/>
    <w:unhideWhenUsed/>
    <w:rsid w:val="00674255"/>
    <w:pPr>
      <w:spacing w:line="240" w:lineRule="auto"/>
    </w:pPr>
    <w:rPr>
      <w:sz w:val="24"/>
      <w:szCs w:val="24"/>
    </w:rPr>
  </w:style>
  <w:style w:type="character" w:customStyle="1" w:styleId="CommentTextChar">
    <w:name w:val="Comment Text Char"/>
    <w:basedOn w:val="DefaultParagraphFont"/>
    <w:link w:val="CommentText"/>
    <w:uiPriority w:val="99"/>
    <w:semiHidden/>
    <w:rsid w:val="00674255"/>
    <w:rPr>
      <w:sz w:val="24"/>
      <w:szCs w:val="24"/>
    </w:rPr>
  </w:style>
  <w:style w:type="paragraph" w:styleId="CommentSubject">
    <w:name w:val="annotation subject"/>
    <w:basedOn w:val="CommentText"/>
    <w:next w:val="CommentText"/>
    <w:link w:val="CommentSubjectChar"/>
    <w:uiPriority w:val="99"/>
    <w:semiHidden/>
    <w:unhideWhenUsed/>
    <w:rsid w:val="00674255"/>
    <w:rPr>
      <w:b/>
      <w:bCs/>
      <w:sz w:val="20"/>
      <w:szCs w:val="20"/>
    </w:rPr>
  </w:style>
  <w:style w:type="character" w:customStyle="1" w:styleId="CommentSubjectChar">
    <w:name w:val="Comment Subject Char"/>
    <w:basedOn w:val="CommentTextChar"/>
    <w:link w:val="CommentSubject"/>
    <w:uiPriority w:val="99"/>
    <w:semiHidden/>
    <w:rsid w:val="00674255"/>
    <w:rPr>
      <w:b/>
      <w:bCs/>
      <w:sz w:val="20"/>
      <w:szCs w:val="24"/>
    </w:rPr>
  </w:style>
  <w:style w:type="table" w:styleId="TableGrid">
    <w:name w:val="Table Grid"/>
    <w:basedOn w:val="TableNormal"/>
    <w:uiPriority w:val="59"/>
    <w:rsid w:val="00BC0D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D88"/>
    <w:rPr>
      <w:color w:val="0000FF" w:themeColor="hyperlink"/>
      <w:u w:val="single"/>
    </w:rPr>
  </w:style>
  <w:style w:type="paragraph" w:styleId="ListParagraph">
    <w:name w:val="List Paragraph"/>
    <w:basedOn w:val="Normal"/>
    <w:uiPriority w:val="34"/>
    <w:qFormat/>
    <w:rsid w:val="007B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5793">
      <w:bodyDiv w:val="1"/>
      <w:marLeft w:val="0"/>
      <w:marRight w:val="0"/>
      <w:marTop w:val="0"/>
      <w:marBottom w:val="0"/>
      <w:divBdr>
        <w:top w:val="none" w:sz="0" w:space="0" w:color="auto"/>
        <w:left w:val="none" w:sz="0" w:space="0" w:color="auto"/>
        <w:bottom w:val="none" w:sz="0" w:space="0" w:color="auto"/>
        <w:right w:val="none" w:sz="0" w:space="0" w:color="auto"/>
      </w:divBdr>
    </w:div>
    <w:div w:id="4251508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awhite@ucdavis.edu)" TargetMode="External"/><Relationship Id="rId7" Type="http://schemas.openxmlformats.org/officeDocument/2006/relationships/hyperlink" Target="mailto:amhastings@ucdavis.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60A867-AD08-2F4B-8DF7-B4F68261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1043</Words>
  <Characters>5946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Julia's Proposal Draft 2.docx</vt:lpstr>
    </vt:vector>
  </TitlesOfParts>
  <Company>University of California, Davis</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Julia's Proposal Draft 2.docx</dc:title>
  <cp:lastModifiedBy>Easton Radley White</cp:lastModifiedBy>
  <cp:revision>112</cp:revision>
  <cp:lastPrinted>2017-10-07T03:00:00Z</cp:lastPrinted>
  <dcterms:created xsi:type="dcterms:W3CDTF">2017-10-07T03:00:00Z</dcterms:created>
  <dcterms:modified xsi:type="dcterms:W3CDTF">2018-01-22T19:19:00Z</dcterms:modified>
</cp:coreProperties>
</file>