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CC4" w:rsidRPr="00F44CC4" w:rsidRDefault="00F44CC4" w:rsidP="00F44CC4">
      <w:pPr>
        <w:widowControl/>
        <w:shd w:val="clear" w:color="auto" w:fill="FFFFFF"/>
        <w:spacing w:after="210"/>
        <w:jc w:val="left"/>
        <w:outlineLvl w:val="1"/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</w:pPr>
      <w:r w:rsidRPr="00F44CC4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[学习</w:t>
      </w:r>
      <w:proofErr w:type="gramStart"/>
      <w:r w:rsidRPr="00F44CC4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 xml:space="preserve">-第3天] </w:t>
      </w:r>
      <w:proofErr w:type="spellStart"/>
      <w:r w:rsidRPr="00F44CC4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ServiceComb</w:t>
      </w:r>
      <w:proofErr w:type="spellEnd"/>
      <w:r w:rsidRPr="00F44CC4">
        <w:rPr>
          <w:rFonts w:ascii="微软雅黑" w:eastAsia="微软雅黑" w:hAnsi="微软雅黑" w:cs="宋体" w:hint="eastAsia"/>
          <w:b/>
          <w:color w:val="333333"/>
          <w:spacing w:val="8"/>
          <w:kern w:val="0"/>
          <w:sz w:val="28"/>
          <w:szCs w:val="28"/>
        </w:rPr>
        <w:t>内置高性能网关服务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Edge Service是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提供的JAVA网关服务。Edge Service作为整个微服务系统对外的接口，向最终用户提供服务，接入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RESTful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请求，转发给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内部微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服务。Edge Service以开发框架的形式提供，开发者可以非常简单的搭建一个Edge Service服务，通过简单的配置就可以定义路由转发规则。同时Edge Service支持强大的扩展能力，服务映射、请求解析、加密解密、鉴权等逻辑都可以通过扩展实现。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Edge Service本身也是一个微服务，需遵守所有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开发的规则。其本身可以部署为多实例，前端使用负载均衡装置进行负载分发；也可以部署为主备，直接接入用户请求。开发者可以根据Edge Service承载的逻辑和业务访问量、组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网情况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来规划。</w:t>
      </w:r>
    </w:p>
    <w:p w:rsidR="00F44CC4" w:rsidRPr="00F44CC4" w:rsidRDefault="00F44CC4" w:rsidP="00F44C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开发</w:t>
      </w:r>
      <w:proofErr w:type="gramStart"/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网关</w:t>
      </w:r>
    </w:p>
    <w:p w:rsidR="00F44CC4" w:rsidRPr="00F44CC4" w:rsidRDefault="00F44CC4" w:rsidP="00F44C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搭建框架</w:t>
      </w:r>
    </w:p>
    <w:p w:rsidR="00F44CC4" w:rsidRPr="00F44CC4" w:rsidRDefault="00F44CC4" w:rsidP="00F44C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使用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的内置Edge Service边缘服务</w:t>
      </w:r>
    </w:p>
    <w:p w:rsidR="00F44CC4" w:rsidRPr="00F44CC4" w:rsidRDefault="00F44CC4" w:rsidP="00F44C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DAF33"/>
          <w:spacing w:val="8"/>
          <w:kern w:val="0"/>
          <w:sz w:val="20"/>
          <w:szCs w:val="20"/>
        </w:rPr>
        <w:t>3步完成搭建</w:t>
      </w:r>
      <w:proofErr w:type="gramStart"/>
      <w:r w:rsidRPr="00F44CC4">
        <w:rPr>
          <w:rFonts w:ascii="微软雅黑" w:eastAsia="微软雅黑" w:hAnsi="微软雅黑" w:cs="宋体" w:hint="eastAsia"/>
          <w:b/>
          <w:bCs/>
          <w:color w:val="3DAF33"/>
          <w:spacing w:val="8"/>
          <w:kern w:val="0"/>
          <w:sz w:val="20"/>
          <w:szCs w:val="20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b/>
          <w:bCs/>
          <w:color w:val="3DAF33"/>
          <w:spacing w:val="8"/>
          <w:kern w:val="0"/>
          <w:sz w:val="20"/>
          <w:szCs w:val="20"/>
        </w:rPr>
        <w:t>网关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•配置依赖关系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在项目中加入edge-core的依赖，就可以启动Edge Service的功能。Edge Service在请求转发的时候，会经过处理链，因此还可以加入相关的处理链的模块的依赖，下面的实例增加的负载均衡的处理链，这个是必须的。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091940" cy="1569720"/>
            <wp:effectExtent l="0" t="0" r="3810" b="0"/>
            <wp:docPr id="19" name="图片 19" descr="https://mmbiz.qpic.cn/mmbiz_png/jaoydu4O9Yf9dlbAkiaqIicT8KnZCiau3eGN3epXNlvl5Cvz9FoZyOVIUSHRV7D9We5UGnS5svWXbiaibOGjWyzXJ9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mbiz.qpic.cn/mmbiz_png/jaoydu4O9Yf9dlbAkiaqIicT8KnZCiau3eGN3epXNlvl5Cvz9FoZyOVIUSHRV7D9We5UGnS5svWXbiaibOGjWyzXJ9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lastRenderedPageBreak/>
        <w:t>•定义启动类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和开发普通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一样，可以通过加载Spring的方式将服务拉起来。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373880" cy="1432560"/>
            <wp:effectExtent l="0" t="0" r="7620" b="0"/>
            <wp:docPr id="20" name="图片 20" descr="https://mmbiz.qpic.cn/mmbiz_png/jaoydu4O9Yf9dlbAkiaqIicT8KnZCiau3eGDh4EAmR1MQC470pHuo0vF2CN3Qm9jGKKjOxQGswYgz0RuAJKB3jNk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mbiz.qpic.cn/mmbiz_png/jaoydu4O9Yf9dlbAkiaqIicT8KnZCiau3eGDh4EAmR1MQC470pHuo0vF2CN3Qm9jGKKjOxQGswYgz0RuAJKB3jNk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•增加配置文件</w:t>
      </w:r>
      <w:proofErr w:type="spellStart"/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microservie.</w:t>
      </w:r>
      <w:proofErr w:type="gramStart"/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yaml</w:t>
      </w:r>
      <w:proofErr w:type="spellEnd"/>
      <w:proofErr w:type="gramEnd"/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Edge Service本身也是一个微服务，遵循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查找的规则，自己也会进行注册。注意APPLICAIONT_ID与需要转发的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相同。在下面的配置中，指定了Edge Service监听的地址，处理链等信息。其中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auth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处理链是DEMO项目中自定义的处理链，用于实现认证。同时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auth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服务本身，不经过这个处理链，相当于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不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鉴权。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855720" cy="3291840"/>
            <wp:effectExtent l="0" t="0" r="0" b="3810"/>
            <wp:docPr id="21" name="图片 21" descr="https://mmbiz.qpic.cn/mmbiz_png/jaoydu4O9Yf9dlbAkiaqIicT8KnZCiau3eGX0Ty856DE4woPeqXM4iazDgdLVJMz9b6cSTDuicBnpjgw5jDta8AzjD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mbiz.qpic.cn/mmbiz_png/jaoydu4O9Yf9dlbAkiaqIicT8KnZCiau3eGX0Ty856DE4woPeqXM4iazDgdLVJMz9b6cSTDuicBnpjgw5jDta8AzjD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定制路由规则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使用Edge Service的核心工作是配置路由规则。场景不同，规则也不同。 路由规则由一系列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AbstractEdgeDispatcher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组成。Edge Service提供了几个常见的Dispatcher，通过配置即可启用，如果这些Dispatcher不满足业务场景需要，还可以自定义。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•使用</w:t>
      </w:r>
      <w:proofErr w:type="spellStart"/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DefaultEdgeDispatcher</w:t>
      </w:r>
      <w:proofErr w:type="spellEnd"/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DefaultEdgeDispatcher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是一个非常简单、容易管理的Dispatcher，使用这个Dispatcher，用户不用动态管理转发规则，应用于实际的业务场景非常方便，这个也是推荐的一种管理机制。它包含如下几个配置项：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393CBE" id="矩形 1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MGsYi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556760" cy="1996440"/>
            <wp:effectExtent l="0" t="0" r="0" b="3810"/>
            <wp:docPr id="22" name="图片 22" descr="https://mmbiz.qpic.cn/mmbiz_png/jaoydu4O9Yf9dlbAkiaqIicT8KnZCiau3eGCb6xu4ibxndt5STL1icKicicoEPaTMqwylib4Op4JxOhw7PKyEKNoibrEVo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mbiz.qpic.cn/mmbiz_png/jaoydu4O9Yf9dlbAkiaqIicT8KnZCiau3eGCb6xu4ibxndt5STL1icKicicoEPaTMqwylib4Op4JxOhw7PKyEKNoibrEVo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常见的这些配置项的示例及含义如下: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•[prefix=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rest;withVersion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=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true;prefixSegmentCount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=1]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spellStart"/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提供的URL为: 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/v1/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，通过Edge访问的地址为/rest/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/v1/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，请求只转发到[1.0.0-2.0.0)版本的微服务实例。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•[prefix=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rest;withVersion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=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true;prefixSegmentCount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=2]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spellStart"/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提供的URL为: /v1/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，通过Edge访问的地址为/rest/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/v1/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，请求只转发到[1.0.0-2.0.0)版本的微服务实例。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•[prefix=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rest;withVersion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=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true;prefixSegmentCount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=3]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spellStart"/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提供的URL为: 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，通过Edge访问的地址为/rest/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/v1/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，请求只转发到[1.0.0-2.0.0)版本的微服务实例。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•[prefix=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rest;withVersion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=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false;prefixSegmentCount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=1]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spellStart"/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提供的URL为: 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/v1/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，通过Edge访问的地址为/rest/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/v1/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，请求可能转发到任意微服务实例。</w:t>
      </w:r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•[prefix=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rest;withVersion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false;prefixSegmentCount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=2]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微服务</w:t>
      </w:r>
      <w:proofErr w:type="spellStart"/>
      <w:proofErr w:type="gram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提供的URL为: /v1/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abc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，通过Edge访问的地址为/rest/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/v1/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abc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，，请求可能转发到任意微服务实例。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•[prefix=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rest;withVersion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=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false;prefixSegmentCount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=2]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spellStart"/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提供的URL为: 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，通过Edge访问的地址为/rest/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xService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，，请求可能转发到任意微服务实例。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withVersion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配置项提供了客户端灰度规则，可以让客户端指定访问的服务端版本。Edge Service还包含根据接口兼容性自动路由的功能，请求会转发到包含了该接口的实例。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假设某微服务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，兼容规划为所有高版本必须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兼容低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版本，部署了以下版本实例：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E42C2C"/>
          <w:spacing w:val="8"/>
          <w:kern w:val="0"/>
          <w:sz w:val="20"/>
          <w:szCs w:val="20"/>
        </w:rPr>
        <w:t>1.0.0，提供了operation1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E42C2C"/>
          <w:spacing w:val="8"/>
          <w:kern w:val="0"/>
          <w:sz w:val="20"/>
          <w:szCs w:val="20"/>
        </w:rPr>
        <w:t>1.1.0，提供了operation1、operation2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Edge Service在转发operation1时，会自动使用1.0.0+的规则来过滤实例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Edge Service在转发operation2时，会自动使用1.1.0+的规则来过滤实例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以上过程用户不必做任何干预，全自动完成，以避免将新版本的operation转发到旧版本的实例中去。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•使用</w:t>
      </w:r>
      <w:proofErr w:type="spellStart"/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URLMappedEdgeDispatcher</w:t>
      </w:r>
      <w:proofErr w:type="spellEnd"/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URLMappedEdgeDispatcher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允许用户配置URL和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的映射关系。使用它可以非常灵活的定义哪些URL转发到哪些微服务。它包含如下几个配置项：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084320" cy="3124200"/>
            <wp:effectExtent l="0" t="0" r="0" b="0"/>
            <wp:docPr id="23" name="图片 23" descr="https://mmbiz.qpic.cn/mmbiz_png/jaoydu4O9Yf9dlbAkiaqIicT8KnZCiau3eGpuMQqgh6kQhflAgg4K54YQVgN7deGAjTgsjRBxaolIico8cGvFF1qn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mbiz.qpic.cn/mmbiz_png/jaoydu4O9Yf9dlbAkiaqIicT8KnZCiau3eGpuMQqgh6kQhflAgg4K54YQVgN7deGAjTgsjRBxaolIico8cGvFF1qn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6F6868"/>
          <w:kern w:val="0"/>
          <w:sz w:val="20"/>
          <w:szCs w:val="20"/>
        </w:rPr>
        <w:t>businessV1配置项表示的含义是将请求路径为/</w:t>
      </w:r>
      <w:proofErr w:type="spellStart"/>
      <w:r w:rsidRPr="00F44CC4">
        <w:rPr>
          <w:rFonts w:ascii="微软雅黑" w:eastAsia="微软雅黑" w:hAnsi="微软雅黑" w:cs="宋体" w:hint="eastAsia"/>
          <w:color w:val="6F6868"/>
          <w:kern w:val="0"/>
          <w:sz w:val="20"/>
          <w:szCs w:val="20"/>
        </w:rPr>
        <w:t>usr</w:t>
      </w:r>
      <w:proofErr w:type="spellEnd"/>
      <w:r w:rsidRPr="00F44CC4">
        <w:rPr>
          <w:rFonts w:ascii="微软雅黑" w:eastAsia="微软雅黑" w:hAnsi="微软雅黑" w:cs="宋体" w:hint="eastAsia"/>
          <w:color w:val="6F6868"/>
          <w:kern w:val="0"/>
          <w:sz w:val="20"/>
          <w:szCs w:val="20"/>
        </w:rPr>
        <w:t>/business/v1/.的请求，转发到business</w:t>
      </w:r>
      <w:proofErr w:type="gramStart"/>
      <w:r w:rsidRPr="00F44CC4">
        <w:rPr>
          <w:rFonts w:ascii="微软雅黑" w:eastAsia="微软雅黑" w:hAnsi="微软雅黑" w:cs="宋体" w:hint="eastAsia"/>
          <w:color w:val="6F6868"/>
          <w:kern w:val="0"/>
          <w:sz w:val="20"/>
          <w:szCs w:val="20"/>
        </w:rPr>
        <w:t>这个微</w:t>
      </w:r>
      <w:proofErr w:type="gramEnd"/>
      <w:r w:rsidRPr="00F44CC4">
        <w:rPr>
          <w:rFonts w:ascii="微软雅黑" w:eastAsia="微软雅黑" w:hAnsi="微软雅黑" w:cs="宋体" w:hint="eastAsia"/>
          <w:color w:val="6F6868"/>
          <w:kern w:val="0"/>
          <w:sz w:val="20"/>
          <w:szCs w:val="20"/>
        </w:rPr>
        <w:t>服务，并且只转发到版本号为1.0.0-2.0.0的实例（不含2.0.0）。转发的时候URL为/business/v1/.。path使用的是JDK的正则表达式，可以查看Pattern类的说明。</w:t>
      </w:r>
      <w:proofErr w:type="spellStart"/>
      <w:r w:rsidRPr="00F44CC4">
        <w:rPr>
          <w:rFonts w:ascii="微软雅黑" w:eastAsia="微软雅黑" w:hAnsi="微软雅黑" w:cs="宋体" w:hint="eastAsia"/>
          <w:color w:val="6F6868"/>
          <w:kern w:val="0"/>
          <w:sz w:val="20"/>
          <w:szCs w:val="20"/>
        </w:rPr>
        <w:t>prefixSegmentCount</w:t>
      </w:r>
      <w:proofErr w:type="spellEnd"/>
      <w:r w:rsidRPr="00F44CC4">
        <w:rPr>
          <w:rFonts w:ascii="微软雅黑" w:eastAsia="微软雅黑" w:hAnsi="微软雅黑" w:cs="宋体" w:hint="eastAsia"/>
          <w:color w:val="6F6868"/>
          <w:kern w:val="0"/>
          <w:sz w:val="20"/>
          <w:szCs w:val="20"/>
        </w:rPr>
        <w:t>表示前缀的URL Segment数量，前缀不包含在转发的URL路径中。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有三种形式的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versionRule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可以指定。2.0.0-3.0.0表示版本范围，含2.0.0，但不含3.0.0；2.0.0+表示大于2.0.0的版本，含2.0.0；2.0.0表示只转发到2.0.0版本。2，2.0等价于2.0.0。从上面的配置可以看出，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URLMappedEdgeDispatcher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也支持客户端灰度。当然配置项会比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DefaultEdgeDispatcher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多。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URLMappedEdgeDispatcher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支持通过配置中心动态的修改配置，调整路由规则。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•自定义Dispatcher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自定义Dispatcher包含两个步骤：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1.实现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AbstractEdgeDispatcher</w:t>
      </w:r>
      <w:proofErr w:type="spellEnd"/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2.通过SPI发布：增加文件META-INF/services/org.apache.servicecomb.transport.rest.vertx.VertxHttpDispatcher，并写入实现类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6F6868"/>
          <w:spacing w:val="8"/>
          <w:kern w:val="0"/>
          <w:sz w:val="20"/>
          <w:szCs w:val="20"/>
        </w:rPr>
        <w:t>详细的代码细节可以参考下面的章节"DEMO功能说明"。开发者也可以参考</w:t>
      </w:r>
      <w:proofErr w:type="spellStart"/>
      <w:r w:rsidRPr="00F44CC4">
        <w:rPr>
          <w:rFonts w:ascii="微软雅黑" w:eastAsia="微软雅黑" w:hAnsi="微软雅黑" w:cs="宋体" w:hint="eastAsia"/>
          <w:color w:val="6F6868"/>
          <w:spacing w:val="8"/>
          <w:kern w:val="0"/>
          <w:sz w:val="20"/>
          <w:szCs w:val="20"/>
        </w:rPr>
        <w:t>DefaultEdgeDispatcher</w:t>
      </w:r>
      <w:proofErr w:type="spellEnd"/>
      <w:r w:rsidRPr="00F44CC4">
        <w:rPr>
          <w:rFonts w:ascii="微软雅黑" w:eastAsia="微软雅黑" w:hAnsi="微软雅黑" w:cs="宋体" w:hint="eastAsia"/>
          <w:color w:val="6F6868"/>
          <w:spacing w:val="8"/>
          <w:kern w:val="0"/>
          <w:sz w:val="20"/>
          <w:szCs w:val="20"/>
        </w:rPr>
        <w:t>等代码来定义自己的Dispatcher。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•进行认证鉴权和其他业务处理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通过Edge 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工作流程可以看出，可以通过多种方式来扩展Edge Service的功能，包括Dispatcher、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HttpServerFilter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、Handler、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HttpClientFilter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等。比较常用和简单的是通过Handler来扩展。DEMO里面展示了如何通过Handler扩展来实现鉴权。详细的代码细节可以参考下面的章节"DEMO功能说明"。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工作原理</w:t>
      </w:r>
    </w:p>
    <w:p w:rsidR="00F44CC4" w:rsidRPr="00F44CC4" w:rsidRDefault="00F44CC4" w:rsidP="00F44C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工作流程</w:t>
      </w:r>
    </w:p>
    <w:p w:rsidR="00F44CC4" w:rsidRPr="00F44CC4" w:rsidRDefault="00F44CC4" w:rsidP="00F44C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Edge Service的工作流程如下</w:t>
      </w:r>
    </w:p>
    <w:p w:rsidR="00F44CC4" w:rsidRPr="00F44CC4" w:rsidRDefault="00F44CC4" w:rsidP="00F44C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53ED1F" id="矩形 1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N8XlvE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1303020" cy="2537460"/>
            <wp:effectExtent l="0" t="0" r="0" b="0"/>
            <wp:docPr id="24" name="图片 24" descr="https://mmbiz.qpic.cn/mmbiz_png/jaoydu4O9Yf9dlbAkiaqIicT8KnZCiau3eG9iamw5BNfmCcwNCFFh4XjhicfcOiciaWYW7uTicwZx9sOh36GHdicxMsHM9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mbiz.qpic.cn/mmbiz_png/jaoydu4O9Yf9dlbAkiaqIicT8KnZCiau3eG9iamw5BNfmCcwNCFFh4XjhicfcOiciaWYW7uTicwZx9sOh36GHdicxMsHM9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蓝色背景部分在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Eventloop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线程中执行，黄色背景部分：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•如果工作于reactive模式，则直接在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Eventloop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线程执行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•如果工作于线程池模式，则在线程池的线程中执行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工作模式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reactive (默认)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Edge Service默认工作于高性能的reactive模式，此模式要求工作于Edge Service转发流程中的业务代码不能有任何的阻塞操作，包括不限于：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•远程同步调用，比如同步查询数据库、同步调用微服务，或是同步查询远程缓存等等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•任何的sleep调用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•任何的wait调用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•超大的循环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Edge Service的底层是基于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netty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vertx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，以上约束即是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netty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的reactive模式约束。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329940" cy="2446020"/>
            <wp:effectExtent l="0" t="0" r="3810" b="0"/>
            <wp:docPr id="25" name="图片 25" descr="https://mmbiz.qpic.cn/mmbiz_png/jaoydu4O9Yf9dlbAkiaqIicT8KnZCiau3eGibvTJichjw3cQXOp41qDpJhFic7O8SJCyzIkib3xQiaH17WiazPD2K2dPOwg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mbiz.qpic.cn/mmbiz_png/jaoydu4O9Yf9dlbAkiaqIicT8KnZCiau3eGibvTJichjw3cQXOp41qDpJhFic7O8SJCyzIkib3xQiaH17WiazPD2K2dPOwg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线程池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如果业务模型无法满足reactive要求，则需要使用线程池模式。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此时需要在Edge Service的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microservice.yaml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中配置：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236720" cy="708660"/>
            <wp:effectExtent l="0" t="0" r="0" b="0"/>
            <wp:docPr id="26" name="图片 26" descr="https://mmbiz.qpic.cn/mmbiz_png/jaoydu4O9Yf9dlbAkiaqIicT8KnZCiau3eGVK5qa23JgyHYkygI8AhJDVbhMPZZlJia3KfyCXPXuQmr0iajGk1iaRak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mbiz.qpic.cn/mmbiz_png/jaoydu4O9Yf9dlbAkiaqIicT8KnZCiau3eGVK5qa23JgyHYkygI8AhJDVbhMPZZlJia3KfyCXPXuQmr0iajGk1iaRak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这里的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servicecomb.executor.groupThreadPool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是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ServiceComb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内置的默认线程池对应的spring bean的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beanId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；业务可以定制自己的线程池，并声明为一个bean，其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beanId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也可以配置到这里。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DEMO功能说明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请参考</w:t>
      </w:r>
      <w:proofErr w:type="spellStart"/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github</w:t>
      </w:r>
      <w:proofErr w:type="spellEnd"/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上的edge service demo：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2457B8"/>
          <w:spacing w:val="8"/>
          <w:kern w:val="0"/>
          <w:sz w:val="20"/>
          <w:szCs w:val="20"/>
        </w:rPr>
        <w:t>https://github.com/ServiceComb/ServiceComb-Java-Chassis/tree/master/demo/demo-edge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该demo包含以下工程：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authentication：微服务：鉴权服务器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edge-service</w:t>
      </w:r>
      <w:proofErr w:type="gramEnd"/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hiboard-business-1.0.0微服务：business，1.0.0版本，operation add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hiboard-business-1.1.0微服务：business，1.1.0版本，operation add/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dec</w:t>
      </w:r>
      <w:proofErr w:type="spellEnd"/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hiboard-business-2.0.0微服务：business，2.0.0版本，operation add/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dec</w:t>
      </w:r>
      <w:proofErr w:type="spellEnd"/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hiboard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-consumer作为一个普通的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httpclient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，而不是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 xml:space="preserve"> consumer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hiboard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-model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非微服务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，仅仅是一些公共的model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通过edge-service访问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business的不同版本，并确认是由正确的实例处理的。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1.注册Dispatcher</w: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实现接口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org.apache.servicecomb.transport.rest.vertx.VertxHttpDispatcher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，或从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org.apache.servicecomb.edge.core.AbstractEdgeDispatcher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继承，实现自己的dispatcher功能。</w: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实现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类通过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java标准的SPI机制注册到系统中去。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Dispatcher需要实现2个方法：</w: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•</w:t>
      </w:r>
      <w:proofErr w:type="spellStart"/>
      <w:r w:rsidRPr="00F44CC4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getOrder</w:t>
      </w:r>
      <w:proofErr w:type="spellEnd"/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Dispatcher需要向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vertx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注入路由规则，路由规则之间是有优先级顺序关系的。</w: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系统中所有的Dispatcher按照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getOrder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的返回值按从小到大的方式排序，按顺序初始化。</w: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如果2个Dispatcher的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getOrder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返回值相同，则2者的顺序不可预知。</w: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•</w:t>
      </w:r>
      <w:proofErr w:type="spellStart"/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init</w:t>
      </w:r>
      <w:proofErr w:type="spellEnd"/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init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方法入参为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vertx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框架中的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io.vertx.ext.web.Router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，需要通过该对象实现路由规则的定制。</w: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可以指定满足要求的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url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，是否需要处理cookie、是否需要处理body、使用哪个自定义方法处理收到的请求等等</w: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更多路由规则细节请参考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vertx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官方文档：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vertx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路由机制</w:t>
      </w:r>
      <w:r w:rsidRPr="00F44CC4">
        <w:rPr>
          <w:rFonts w:ascii="微软雅黑" w:eastAsia="微软雅黑" w:hAnsi="微软雅黑" w:cs="宋体" w:hint="eastAsia"/>
          <w:color w:val="2457B8"/>
          <w:kern w:val="0"/>
          <w:sz w:val="20"/>
          <w:szCs w:val="20"/>
        </w:rPr>
        <w:t>https://vertx.io/docs/vertx-web/java/#_routing_by_exact_path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241576" id="矩形 9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O8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xu1jvB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提示：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多个Dispatcher可以设置路由规则，覆盖到相同的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url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假设Dispatcher A和B都可以处理同一个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url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，并且A优先级更高，则：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lastRenderedPageBreak/>
        <w:t>•如果A处理完，既没应答，也没有调用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RoutingContext.next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()，则属于bug，本次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请求挂死了</w:t>
      </w:r>
      <w:proofErr w:type="gramEnd"/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•如果A处理完，然后调用了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RoutingContext.next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()，则会将请求转移给B处理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2.转发请求</w: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注册路由时，指定了使用哪个方法来处理请求（下面使用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onRequest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来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指代该方法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），在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onRequest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中实现转发逻辑。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方法原型为：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291840" cy="243840"/>
            <wp:effectExtent l="0" t="0" r="3810" b="3810"/>
            <wp:docPr id="27" name="图片 27" descr="https://mmbiz.qpic.cn/mmbiz_png/jaoydu4O9Yf9dlbAkiaqIicT8KnZCiau3eGuFVR8SRtC06Jx0iasfn8IqF1CjzQUqcSPGNSnRlMiaJB0WI4PEOVK3f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mbiz.qpic.cn/mmbiz_png/jaoydu4O9Yf9dlbAkiaqIicT8KnZCiau3eGuFVR8SRtC06Jx0iasfn8IqF1CjzQUqcSPGNSnRlMiaJB0WI4PEOVK3f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系统封装了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org.apache.servicecomb.edge.core.EdgeInvocation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来实现转发功能，至少需要准备以下参数：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microserviceName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，业务自行制定规则，可以在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url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传入，或是根据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url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查找等等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•context，即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onRequest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的入参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•path，转发目标的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url</w:t>
      </w:r>
      <w:proofErr w:type="spellEnd"/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•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httpServerFilters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，Dispatcher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父类已经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初始化好的成员变量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589228"/>
            <wp:effectExtent l="0" t="0" r="2540" b="1905"/>
            <wp:docPr id="28" name="图片 28" descr="https://mmbiz.qpic.cn/mmbiz_png/jaoydu4O9Yf9dlbAkiaqIicT8KnZCiau3eGofvxy4iaDuCJlyDmlCM8mKkvibudd7cskEHW2Bsu3iba1byyMTO8EeibIQ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mbiz.qpic.cn/mmbiz_png/jaoydu4O9Yf9dlbAkiaqIicT8KnZCiau3eGofvxy4iaDuCJlyDmlCM8mKkvibudd7cskEHW2Bsu3iba1byyMTO8EeibIQ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edgeInvoke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调用内部，会作为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标准consumer去转发调用。</w: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作为标准consumer，意味着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所有标准的治理能力在这里都是生效的。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3.设置兼容规则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不同的业务可能有不同的兼容规划，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默认的兼容规则，要求所有新版本兼容旧版本。如果满足这个要求，则不必做任何特殊的设置。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lastRenderedPageBreak/>
        <w:t>还有一种典型的规划：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1.0.0-2.0.0内部兼容，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url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为/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microserviceName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/v1/….的形式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2.0.0-3.0.0内部兼容，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url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为/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microserviceName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/v2/….的形式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……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各大版本之间不兼容</w:t>
      </w:r>
    </w:p>
    <w:p w:rsid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此时，开发人员需要针对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EdgeInvocation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设置兼容规则：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787567"/>
            <wp:effectExtent l="0" t="0" r="2540" b="0"/>
            <wp:docPr id="29" name="图片 29" descr="https://mmbiz.qpic.cn/mmbiz_png/jaoydu4O9Yf9dlbAkiaqIicT8KnZCiau3eGiaNTjenibTdhecZ3miaOcBTKib0gIgicmldKAVX2Yh3hb7QM6A3ZZ3gQF3A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mbiz.qpic.cn/mmbiz_png/jaoydu4O9Yf9dlbAkiaqIicT8KnZCiau3eGiaNTjenibTdhecZ3miaOcBTKib0gIgicmldKAVX2Yh3hb7QM6A3ZZ3gQF3A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versionMapper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的作用是将v1或是v2这样的串，转为1.0.0-2.0.0或2.0.0-3.0.0这样的兼容规则。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注意：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接口不兼容会导致非常多的问题。java chassis要求高版本服务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兼容低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版本服务，只允许增加接口不允许删除接口。在增加接口后，必须增加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的版本号。在开发阶段，接口变更频繁，开发者往往忘记这个规则。当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这个约束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被打破的时候，需要清理服务中心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的信息，并重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启微服务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和Edge Service(以及依赖于该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的其他服务)。否则可能出现请求转发失败等情况。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4.鉴权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Edge Service是系统的边界，对于很多请求需要执行鉴权逻辑。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基于标准的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ServiceComb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机制，可以通过handler来实现这个功能。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0"/>
          <w:szCs w:val="20"/>
        </w:rPr>
        <w:t>最简单的示意代码如下：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274310" cy="2428216"/>
            <wp:effectExtent l="0" t="0" r="2540" b="0"/>
            <wp:docPr id="30" name="图片 30" descr="https://mmbiz.qpic.cn/mmbiz_png/jaoydu4O9Yf9dlbAkiaqIicT8KnZCiau3eGsr765RsVkhexAlnSYxw3DDM3ziaaurtfC3x8KAtBzGOt4Esne22btV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mbiz.qpic.cn/mmbiz_png/jaoydu4O9Yf9dlbAkiaqIicT8KnZCiau3eGsr765RsVkhexAlnSYxw3DDM3ziaaurtfC3x8KAtBzGOt4Esne22btV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CC4">
        <w:rPr>
          <w:rFonts w:ascii="微软雅黑" w:eastAsia="微软雅黑" w:hAnsi="微软雅黑" w:cs="宋体"/>
          <w:noProof/>
          <w:color w:val="333333"/>
          <w:spacing w:val="8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F58A08" id="矩形 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aF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y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P0Gh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Auth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表示是鉴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权微服务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提供的接口，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Invoker.createProxy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("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auth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", "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auth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", 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Auth.class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)是透明RPC开发模式中consumer的底层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api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，与@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ReferenceRpc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是等效，只不过不需要依赖spring bean机制。</w: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Auth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接口完全由业务定义，这里只是一个示例。</w:t>
      </w:r>
    </w:p>
    <w:p w:rsidR="00F44CC4" w:rsidRPr="00F44CC4" w:rsidRDefault="00F44CC4" w:rsidP="00F44CC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Handler开发完成后，配置到edge service的</w:t>
      </w:r>
      <w:proofErr w:type="spellStart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microservice.yaml</w:t>
      </w:r>
      <w:proofErr w:type="spellEnd"/>
      <w:r w:rsidRPr="00F44CC4"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  <w:t>中：</w:t>
      </w:r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4358640" cy="1653540"/>
            <wp:effectExtent l="0" t="0" r="3810" b="3810"/>
            <wp:docPr id="31" name="图片 31" descr="https://mmbiz.qpic.cn/mmbiz_png/jaoydu4O9Yf9dlbAkiaqIicT8KnZCiau3eGY1cqOsDsliaaib2aH3JOdRvDxdhSxHUmjbHGEgS4bo2Q43W9cdwBl50w/640?wx_fmt=png&amp;tp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mbiz.qpic.cn/mmbiz_png/jaoydu4O9Yf9dlbAkiaqIicT8KnZCiau3eGY1cqOsDsliaaib2aH3JOdRvDxdhSxHUmjbHGEgS4bo2Q43W9cdwBl50w/640?wx_fmt=png&amp;tp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4CC4" w:rsidRPr="00F44CC4" w:rsidRDefault="00F44CC4" w:rsidP="00F44CC4">
      <w:pPr>
        <w:widowControl/>
        <w:shd w:val="clear" w:color="auto" w:fill="FFFFFF"/>
        <w:rPr>
          <w:rFonts w:ascii="微软雅黑" w:eastAsia="微软雅黑" w:hAnsi="微软雅黑" w:cs="宋体" w:hint="eastAsia"/>
          <w:color w:val="333333"/>
          <w:spacing w:val="8"/>
          <w:kern w:val="0"/>
          <w:sz w:val="20"/>
          <w:szCs w:val="20"/>
        </w:rPr>
      </w:pPr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这个例子，表示转发请求给所有的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都必须经过鉴权，但是调用鉴</w:t>
      </w:r>
      <w:proofErr w:type="gramStart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权微服务</w:t>
      </w:r>
      <w:proofErr w:type="gramEnd"/>
      <w:r w:rsidRPr="00F44CC4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时不需要鉴权。</w:t>
      </w:r>
    </w:p>
    <w:p w:rsidR="006D49E8" w:rsidRPr="00F44CC4" w:rsidRDefault="006D49E8">
      <w:pPr>
        <w:rPr>
          <w:rFonts w:ascii="微软雅黑" w:eastAsia="微软雅黑" w:hAnsi="微软雅黑"/>
          <w:sz w:val="20"/>
          <w:szCs w:val="20"/>
        </w:rPr>
      </w:pPr>
    </w:p>
    <w:sectPr w:rsidR="006D49E8" w:rsidRPr="00F44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51"/>
    <w:rsid w:val="00111145"/>
    <w:rsid w:val="001C6551"/>
    <w:rsid w:val="006A3633"/>
    <w:rsid w:val="006D49E8"/>
    <w:rsid w:val="00F44CC4"/>
    <w:rsid w:val="00F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4E77A-70D9-464C-A62C-9B97E807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44CC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4CC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F44CC4"/>
  </w:style>
  <w:style w:type="character" w:styleId="a3">
    <w:name w:val="Hyperlink"/>
    <w:basedOn w:val="a0"/>
    <w:uiPriority w:val="99"/>
    <w:semiHidden/>
    <w:unhideWhenUsed/>
    <w:rsid w:val="00F44CC4"/>
    <w:rPr>
      <w:color w:val="0000FF"/>
      <w:u w:val="single"/>
    </w:rPr>
  </w:style>
  <w:style w:type="character" w:styleId="a4">
    <w:name w:val="Emphasis"/>
    <w:basedOn w:val="a0"/>
    <w:uiPriority w:val="20"/>
    <w:qFormat/>
    <w:rsid w:val="00F44CC4"/>
    <w:rPr>
      <w:i/>
      <w:iCs/>
    </w:rPr>
  </w:style>
  <w:style w:type="paragraph" w:styleId="a5">
    <w:name w:val="Normal (Web)"/>
    <w:basedOn w:val="a"/>
    <w:uiPriority w:val="99"/>
    <w:semiHidden/>
    <w:unhideWhenUsed/>
    <w:rsid w:val="00F44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44C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0520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9567">
              <w:marLeft w:val="0"/>
              <w:marRight w:val="0"/>
              <w:marTop w:val="0"/>
              <w:marBottom w:val="0"/>
              <w:divBdr>
                <w:top w:val="single" w:sz="6" w:space="12" w:color="D9DADC"/>
                <w:left w:val="single" w:sz="6" w:space="12" w:color="D9DADC"/>
                <w:bottom w:val="single" w:sz="6" w:space="12" w:color="D9DADC"/>
                <w:right w:val="single" w:sz="6" w:space="12" w:color="D9DAD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931</Words>
  <Characters>5311</Characters>
  <Application>Microsoft Office Word</Application>
  <DocSecurity>0</DocSecurity>
  <Lines>44</Lines>
  <Paragraphs>12</Paragraphs>
  <ScaleCrop>false</ScaleCrop>
  <Company>Huawei Technologies Co.,Ltd.</Company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xiongyanping (C)</dc:creator>
  <cp:keywords/>
  <dc:description/>
  <cp:lastModifiedBy>xiongyanping (C)</cp:lastModifiedBy>
  <cp:revision>2</cp:revision>
  <dcterms:created xsi:type="dcterms:W3CDTF">2019-02-26T09:43:00Z</dcterms:created>
  <dcterms:modified xsi:type="dcterms:W3CDTF">2019-02-26T09:51:00Z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1551174228</vt:lpwstr>
  </property>
  <property fmtid="{D5CDD505-2E9C-101B-9397-08002B2CF9AE}" pid="6" name="_2015_ms_pID_725343">
    <vt:lpwstr>(2)+jVt7T/14NnmqpbLPT5/lTq/jdQm9cDytShS+HmgZSImx+oHEKhXl+6IhvizbQpuijkctCbj
vwDVRNXEf1Oy6YDGza20jNYAlywlshNWkU/feyrNKg//K/EBKkehLNxcJGo9rw0GE0F5bn6N
LVspdNo2k2RcwNDmkY4NTdtjEbHkMDAz20ge53Jl+Tfusu1I7SOkTgV4NeRzMnnS2gxZHPV1
8blikJXJ5SFWX4mFkO</vt:lpwstr>
  </property>
  <property fmtid="{D5CDD505-2E9C-101B-9397-08002B2CF9AE}" pid="7" name="_2015_ms_pID_7253431">
    <vt:lpwstr>XxdZgi7+qGfydJgEbiADokGeOKgd+GVH0hx/GAp3jmWQ/Kb56xtxns
h+yV3xVx0omHY1C1CM/886ZyQYa6/3JgVUbfwheu9P30d1YSaO2wd7ti6F5x1SY37pten5ob
yMlYlidRQC/HCGBJTAT8ArysOz8EkuY3fp1N9vzxz/GCmG3lvmKjemQDFo+RC3++nRY=</vt:lpwstr>
  </property>
</Properties>
</file>