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E98B3" w14:textId="77777777" w:rsidR="00893FF5" w:rsidRDefault="005D29BE">
      <w:pPr>
        <w:spacing w:before="480" w:after="40"/>
        <w:jc w:val="center"/>
        <w:rPr>
          <w:rFonts w:hint="eastAsia"/>
        </w:rPr>
      </w:pPr>
      <w:r>
        <w:rPr>
          <w:b/>
          <w:color w:val="000000"/>
          <w:sz w:val="36"/>
        </w:rPr>
        <w:t>รายงานฉบับสมบูรณ์</w:t>
      </w:r>
    </w:p>
    <w:p w14:paraId="35F4CB3E" w14:textId="77777777" w:rsidR="00893FF5" w:rsidRDefault="005D29BE">
      <w:pPr>
        <w:spacing w:after="560"/>
        <w:jc w:val="center"/>
        <w:rPr>
          <w:rFonts w:hint="eastAsia"/>
        </w:rPr>
      </w:pPr>
      <w:r>
        <w:rPr>
          <w:color w:val="000000"/>
        </w:rPr>
        <w:t>โครงการพัฒนานวัตกรรมเว็บแอปพลิเคชัน</w:t>
      </w:r>
    </w:p>
    <w:p w14:paraId="0B25D68E" w14:textId="77777777" w:rsidR="00893FF5" w:rsidRDefault="005D29BE">
      <w:pPr>
        <w:spacing w:after="120"/>
        <w:jc w:val="center"/>
        <w:rPr>
          <w:rFonts w:hint="eastAsia"/>
        </w:rPr>
      </w:pPr>
      <w:r>
        <w:rPr>
          <w:b/>
          <w:color w:val="EA580C"/>
          <w:sz w:val="40"/>
        </w:rPr>
        <w:t>คิวอัป — ระบบจัดการคิวและสั่งอาหารดิจิทัลล่วงหน้า</w:t>
      </w:r>
      <w:r>
        <w:rPr>
          <w:b/>
          <w:color w:val="EA580C"/>
          <w:sz w:val="40"/>
        </w:rPr>
        <w:br/>
      </w:r>
      <w:r>
        <w:rPr>
          <w:b/>
          <w:color w:val="EA580C"/>
          <w:sz w:val="40"/>
        </w:rPr>
        <w:t>สำหรับโรงอาหารและศูนย์อาหารอัจฉริยะ</w:t>
      </w:r>
    </w:p>
    <w:p w14:paraId="45A4AE92" w14:textId="77777777" w:rsidR="00893FF5" w:rsidRDefault="005D29BE">
      <w:pPr>
        <w:spacing w:after="640"/>
        <w:jc w:val="center"/>
        <w:rPr>
          <w:rFonts w:hint="eastAsia"/>
        </w:rPr>
      </w:pPr>
      <w:r>
        <w:rPr>
          <w:b/>
          <w:color w:val="0F172A"/>
          <w:sz w:val="30"/>
        </w:rPr>
        <w:t>(QueueUp: Smart School Canteen Food Pre-Order,</w:t>
      </w:r>
      <w:r>
        <w:rPr>
          <w:b/>
          <w:color w:val="0F172A"/>
          <w:sz w:val="30"/>
        </w:rPr>
        <w:br/>
        <w:t>Zero-Payment Live Queue &amp; Kitchen Display System)</w:t>
      </w:r>
    </w:p>
    <w:p w14:paraId="59C9FE97" w14:textId="77777777" w:rsidR="00893FF5" w:rsidRDefault="005D29BE">
      <w:pPr>
        <w:spacing w:after="240"/>
        <w:jc w:val="center"/>
        <w:rPr>
          <w:rFonts w:hint="eastAsia"/>
        </w:rPr>
      </w:pPr>
      <w:r>
        <w:rPr>
          <w:b/>
          <w:color w:val="000000"/>
        </w:rPr>
        <w:t>โดย</w:t>
      </w:r>
      <w:r>
        <w:rPr>
          <w:b/>
          <w:color w:val="000000"/>
        </w:rPr>
        <w:br/>
      </w:r>
      <w:r>
        <w:rPr>
          <w:b/>
          <w:color w:val="000000"/>
        </w:rPr>
        <w:t>คณะผู้จัดทำ กลุ่ม 23 (91)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3312"/>
      </w:tblGrid>
      <w:tr w:rsidR="00893FF5" w14:paraId="4C4F0D1A" w14:textId="77777777">
        <w:trPr>
          <w:jc w:val="center"/>
        </w:trPr>
        <w:tc>
          <w:tcPr>
            <w:tcW w:w="4608" w:type="dxa"/>
          </w:tcPr>
          <w:p w14:paraId="3538C1BF" w14:textId="77777777" w:rsidR="00893FF5" w:rsidRDefault="005D29BE">
            <w:pPr>
              <w:spacing w:after="40"/>
              <w:rPr>
                <w:rFonts w:hint="eastAsia"/>
              </w:rPr>
            </w:pPr>
            <w:r>
              <w:rPr>
                <w:sz w:val="30"/>
              </w:rPr>
              <w:t xml:space="preserve">1. </w:t>
            </w:r>
            <w:r>
              <w:rPr>
                <w:sz w:val="30"/>
              </w:rPr>
              <w:t>นายพิสิษฐ์ แก้วกุลพิสิษฐ</w:t>
            </w:r>
          </w:p>
        </w:tc>
        <w:tc>
          <w:tcPr>
            <w:tcW w:w="3312" w:type="dxa"/>
          </w:tcPr>
          <w:p w14:paraId="5D6D7C86" w14:textId="77777777" w:rsidR="00893FF5" w:rsidRDefault="005D29BE">
            <w:pPr>
              <w:spacing w:after="40"/>
              <w:rPr>
                <w:rFonts w:hint="eastAsia"/>
              </w:rPr>
            </w:pPr>
            <w:r>
              <w:rPr>
                <w:sz w:val="30"/>
              </w:rPr>
              <w:t>รหัสนักศึกษา 693380082-8</w:t>
            </w:r>
          </w:p>
        </w:tc>
      </w:tr>
      <w:tr w:rsidR="00893FF5" w14:paraId="70FCBA7B" w14:textId="77777777">
        <w:trPr>
          <w:jc w:val="center"/>
        </w:trPr>
        <w:tc>
          <w:tcPr>
            <w:tcW w:w="4608" w:type="dxa"/>
          </w:tcPr>
          <w:p w14:paraId="0FB671EB" w14:textId="77777777" w:rsidR="00893FF5" w:rsidRDefault="005D29BE">
            <w:pPr>
              <w:spacing w:after="40"/>
              <w:rPr>
                <w:rFonts w:hint="eastAsia"/>
              </w:rPr>
            </w:pPr>
            <w:r>
              <w:rPr>
                <w:sz w:val="30"/>
              </w:rPr>
              <w:t xml:space="preserve">2. </w:t>
            </w:r>
            <w:r>
              <w:rPr>
                <w:sz w:val="30"/>
              </w:rPr>
              <w:t>นายภานุ คำแก้ว</w:t>
            </w:r>
          </w:p>
        </w:tc>
        <w:tc>
          <w:tcPr>
            <w:tcW w:w="3312" w:type="dxa"/>
          </w:tcPr>
          <w:p w14:paraId="653D052F" w14:textId="77777777" w:rsidR="00893FF5" w:rsidRDefault="005D29BE">
            <w:pPr>
              <w:spacing w:after="40"/>
              <w:rPr>
                <w:rFonts w:hint="eastAsia"/>
              </w:rPr>
            </w:pPr>
            <w:r>
              <w:rPr>
                <w:sz w:val="30"/>
              </w:rPr>
              <w:t>รหัสนักศึกษา 693380586-0</w:t>
            </w:r>
          </w:p>
        </w:tc>
      </w:tr>
      <w:tr w:rsidR="00893FF5" w14:paraId="2A4B9569" w14:textId="77777777">
        <w:trPr>
          <w:jc w:val="center"/>
        </w:trPr>
        <w:tc>
          <w:tcPr>
            <w:tcW w:w="4608" w:type="dxa"/>
          </w:tcPr>
          <w:p w14:paraId="2A8AFBCB" w14:textId="77777777" w:rsidR="00893FF5" w:rsidRDefault="005D29BE">
            <w:pPr>
              <w:spacing w:after="40"/>
              <w:rPr>
                <w:rFonts w:hint="eastAsia"/>
              </w:rPr>
            </w:pPr>
            <w:r>
              <w:rPr>
                <w:sz w:val="30"/>
              </w:rPr>
              <w:t xml:space="preserve">3. </w:t>
            </w:r>
            <w:r>
              <w:rPr>
                <w:sz w:val="30"/>
              </w:rPr>
              <w:t>นายภูริทัต มหานิล</w:t>
            </w:r>
          </w:p>
        </w:tc>
        <w:tc>
          <w:tcPr>
            <w:tcW w:w="3312" w:type="dxa"/>
          </w:tcPr>
          <w:p w14:paraId="30EA5F02" w14:textId="77777777" w:rsidR="00893FF5" w:rsidRDefault="005D29BE">
            <w:pPr>
              <w:spacing w:after="40"/>
              <w:rPr>
                <w:rFonts w:hint="eastAsia"/>
              </w:rPr>
            </w:pPr>
            <w:r>
              <w:rPr>
                <w:sz w:val="30"/>
              </w:rPr>
              <w:t>รหัสนักศึกษา 693380588-6</w:t>
            </w:r>
          </w:p>
        </w:tc>
      </w:tr>
      <w:tr w:rsidR="00893FF5" w14:paraId="5D738CE3" w14:textId="77777777">
        <w:trPr>
          <w:jc w:val="center"/>
        </w:trPr>
        <w:tc>
          <w:tcPr>
            <w:tcW w:w="4608" w:type="dxa"/>
          </w:tcPr>
          <w:p w14:paraId="30AFB423" w14:textId="77777777" w:rsidR="00893FF5" w:rsidRDefault="005D29BE">
            <w:pPr>
              <w:spacing w:after="40"/>
              <w:rPr>
                <w:rFonts w:hint="eastAsia"/>
              </w:rPr>
            </w:pPr>
            <w:r>
              <w:rPr>
                <w:sz w:val="30"/>
              </w:rPr>
              <w:t xml:space="preserve">4. </w:t>
            </w:r>
            <w:r>
              <w:rPr>
                <w:sz w:val="30"/>
              </w:rPr>
              <w:t>นายพลกฤต นิลอยู่</w:t>
            </w:r>
          </w:p>
        </w:tc>
        <w:tc>
          <w:tcPr>
            <w:tcW w:w="3312" w:type="dxa"/>
          </w:tcPr>
          <w:p w14:paraId="5F9E7822" w14:textId="77777777" w:rsidR="00893FF5" w:rsidRDefault="005D29BE">
            <w:pPr>
              <w:spacing w:after="40"/>
              <w:rPr>
                <w:rFonts w:hint="eastAsia"/>
              </w:rPr>
            </w:pPr>
            <w:r>
              <w:rPr>
                <w:sz w:val="30"/>
              </w:rPr>
              <w:t>รหัสนักศึกษา 693380584-4</w:t>
            </w:r>
          </w:p>
        </w:tc>
      </w:tr>
      <w:tr w:rsidR="00893FF5" w14:paraId="16837DDC" w14:textId="77777777">
        <w:trPr>
          <w:jc w:val="center"/>
        </w:trPr>
        <w:tc>
          <w:tcPr>
            <w:tcW w:w="4608" w:type="dxa"/>
          </w:tcPr>
          <w:p w14:paraId="34F0C6D1" w14:textId="77777777" w:rsidR="00893FF5" w:rsidRDefault="005D29BE">
            <w:pPr>
              <w:spacing w:after="40"/>
              <w:rPr>
                <w:rFonts w:hint="eastAsia"/>
              </w:rPr>
            </w:pPr>
            <w:r>
              <w:rPr>
                <w:sz w:val="30"/>
              </w:rPr>
              <w:t xml:space="preserve">5. </w:t>
            </w:r>
            <w:r>
              <w:rPr>
                <w:sz w:val="30"/>
              </w:rPr>
              <w:t>นายภาสกร หนองรั้ง</w:t>
            </w:r>
          </w:p>
        </w:tc>
        <w:tc>
          <w:tcPr>
            <w:tcW w:w="3312" w:type="dxa"/>
          </w:tcPr>
          <w:p w14:paraId="14081E6A" w14:textId="77777777" w:rsidR="00893FF5" w:rsidRDefault="005D29BE">
            <w:pPr>
              <w:spacing w:after="40"/>
              <w:rPr>
                <w:rFonts w:hint="eastAsia"/>
              </w:rPr>
            </w:pPr>
            <w:r>
              <w:rPr>
                <w:sz w:val="30"/>
              </w:rPr>
              <w:t>รหัสนักศึกษา 693380587-8</w:t>
            </w:r>
          </w:p>
        </w:tc>
      </w:tr>
      <w:tr w:rsidR="00893FF5" w14:paraId="52C35C97" w14:textId="77777777">
        <w:trPr>
          <w:jc w:val="center"/>
        </w:trPr>
        <w:tc>
          <w:tcPr>
            <w:tcW w:w="4608" w:type="dxa"/>
          </w:tcPr>
          <w:p w14:paraId="4D8020FC" w14:textId="77777777" w:rsidR="00893FF5" w:rsidRDefault="005D29BE">
            <w:pPr>
              <w:spacing w:after="40"/>
              <w:rPr>
                <w:rFonts w:hint="eastAsia"/>
              </w:rPr>
            </w:pPr>
            <w:r>
              <w:rPr>
                <w:sz w:val="30"/>
              </w:rPr>
              <w:t xml:space="preserve">6. </w:t>
            </w:r>
            <w:r>
              <w:rPr>
                <w:sz w:val="30"/>
              </w:rPr>
              <w:t>นายคณิศร เลิศร่วมพัฒนา</w:t>
            </w:r>
          </w:p>
        </w:tc>
        <w:tc>
          <w:tcPr>
            <w:tcW w:w="3312" w:type="dxa"/>
          </w:tcPr>
          <w:p w14:paraId="477E4900" w14:textId="77777777" w:rsidR="00893FF5" w:rsidRDefault="005D29BE">
            <w:pPr>
              <w:spacing w:after="40"/>
              <w:rPr>
                <w:rFonts w:hint="eastAsia"/>
              </w:rPr>
            </w:pPr>
            <w:r>
              <w:rPr>
                <w:sz w:val="30"/>
              </w:rPr>
              <w:t>รหัสนักศึกษา 693380570-5</w:t>
            </w:r>
          </w:p>
        </w:tc>
      </w:tr>
      <w:tr w:rsidR="00893FF5" w14:paraId="7259A7B7" w14:textId="77777777">
        <w:trPr>
          <w:jc w:val="center"/>
        </w:trPr>
        <w:tc>
          <w:tcPr>
            <w:tcW w:w="4608" w:type="dxa"/>
          </w:tcPr>
          <w:p w14:paraId="2BC3F3A9" w14:textId="77777777" w:rsidR="00893FF5" w:rsidRDefault="005D29BE">
            <w:pPr>
              <w:spacing w:after="40"/>
              <w:rPr>
                <w:rFonts w:hint="eastAsia"/>
              </w:rPr>
            </w:pPr>
            <w:r>
              <w:rPr>
                <w:sz w:val="30"/>
              </w:rPr>
              <w:t xml:space="preserve">7. </w:t>
            </w:r>
            <w:r>
              <w:rPr>
                <w:sz w:val="30"/>
              </w:rPr>
              <w:t>นายกฤษณะ อุปถัมภ์</w:t>
            </w:r>
          </w:p>
        </w:tc>
        <w:tc>
          <w:tcPr>
            <w:tcW w:w="3312" w:type="dxa"/>
          </w:tcPr>
          <w:p w14:paraId="176755F7" w14:textId="77777777" w:rsidR="00893FF5" w:rsidRDefault="005D29BE">
            <w:pPr>
              <w:spacing w:after="40"/>
              <w:rPr>
                <w:rFonts w:hint="eastAsia"/>
              </w:rPr>
            </w:pPr>
            <w:r>
              <w:rPr>
                <w:sz w:val="30"/>
              </w:rPr>
              <w:t>รหัสนักศึกษา 693380289-6</w:t>
            </w:r>
          </w:p>
        </w:tc>
      </w:tr>
      <w:tr w:rsidR="00893FF5" w14:paraId="2B3D568E" w14:textId="77777777">
        <w:trPr>
          <w:jc w:val="center"/>
        </w:trPr>
        <w:tc>
          <w:tcPr>
            <w:tcW w:w="4608" w:type="dxa"/>
          </w:tcPr>
          <w:p w14:paraId="74840027" w14:textId="77777777" w:rsidR="00893FF5" w:rsidRDefault="005D29BE">
            <w:pPr>
              <w:spacing w:after="40"/>
              <w:rPr>
                <w:rFonts w:hint="eastAsia"/>
              </w:rPr>
            </w:pPr>
            <w:r>
              <w:rPr>
                <w:sz w:val="30"/>
              </w:rPr>
              <w:t xml:space="preserve">8. </w:t>
            </w:r>
            <w:r>
              <w:rPr>
                <w:sz w:val="30"/>
              </w:rPr>
              <w:t>นายพุฒิเมธ เตโช</w:t>
            </w:r>
          </w:p>
        </w:tc>
        <w:tc>
          <w:tcPr>
            <w:tcW w:w="3312" w:type="dxa"/>
          </w:tcPr>
          <w:p w14:paraId="0706CEEF" w14:textId="77777777" w:rsidR="00893FF5" w:rsidRDefault="005D29BE">
            <w:pPr>
              <w:spacing w:after="40"/>
              <w:rPr>
                <w:rFonts w:hint="eastAsia"/>
              </w:rPr>
            </w:pPr>
            <w:r>
              <w:rPr>
                <w:sz w:val="30"/>
              </w:rPr>
              <w:t>รหัสนักศึกษา 693380083-6</w:t>
            </w:r>
          </w:p>
        </w:tc>
      </w:tr>
    </w:tbl>
    <w:p w14:paraId="6B2E541C" w14:textId="77777777" w:rsidR="00893FF5" w:rsidRDefault="005D29BE">
      <w:pPr>
        <w:spacing w:before="880" w:after="40"/>
        <w:jc w:val="center"/>
        <w:rPr>
          <w:rFonts w:hint="eastAsia"/>
        </w:rPr>
      </w:pPr>
      <w:r>
        <w:rPr>
          <w:color w:val="000000"/>
          <w:sz w:val="30"/>
        </w:rPr>
        <w:t>รายงานนี้เป็นส่วนหนึ่งของการศึกษาตามหลักสูตรระดับปริญญาตรี</w:t>
      </w:r>
    </w:p>
    <w:p w14:paraId="6B5D9DCC" w14:textId="77777777" w:rsidR="00893FF5" w:rsidRDefault="005D29BE">
      <w:pPr>
        <w:spacing w:after="40"/>
        <w:jc w:val="center"/>
        <w:rPr>
          <w:rFonts w:hint="eastAsia"/>
        </w:rPr>
      </w:pPr>
      <w:r>
        <w:rPr>
          <w:b/>
          <w:color w:val="000000"/>
          <w:sz w:val="30"/>
        </w:rPr>
        <w:t>รายวิชา GE341511 การคิดเชิงคำนวณและเชิงสถิติสำหรับ ABCD</w:t>
      </w:r>
    </w:p>
    <w:p w14:paraId="017B7D0B" w14:textId="77777777" w:rsidR="00893FF5" w:rsidRDefault="005D29BE">
      <w:pPr>
        <w:spacing w:after="40"/>
        <w:jc w:val="center"/>
        <w:rPr>
          <w:rFonts w:hint="eastAsia"/>
        </w:rPr>
      </w:pPr>
      <w:r>
        <w:rPr>
          <w:b/>
          <w:color w:val="000000"/>
        </w:rPr>
        <w:t>มหาวิทยาลัยขอนแก่น</w:t>
      </w:r>
    </w:p>
    <w:p w14:paraId="7978D20E" w14:textId="77777777" w:rsidR="00893FF5" w:rsidRDefault="005D29BE">
      <w:pPr>
        <w:spacing w:after="0"/>
        <w:jc w:val="center"/>
        <w:rPr>
          <w:rFonts w:hint="eastAsia"/>
        </w:rPr>
      </w:pPr>
      <w:r>
        <w:rPr>
          <w:color w:val="000000"/>
          <w:sz w:val="30"/>
        </w:rPr>
        <w:t>ภาคการศึกษาต้น ปีการศึกษา 2569</w:t>
      </w:r>
    </w:p>
    <w:p w14:paraId="2B1F52BB" w14:textId="77777777" w:rsidR="00893FF5" w:rsidRDefault="005D29BE">
      <w:pPr>
        <w:rPr>
          <w:rFonts w:hint="eastAsia"/>
        </w:rPr>
      </w:pPr>
      <w:r>
        <w:br w:type="page"/>
      </w:r>
    </w:p>
    <w:p w14:paraId="6BB5A7AC" w14:textId="77777777" w:rsidR="00893FF5" w:rsidRDefault="005D29BE">
      <w:pPr>
        <w:spacing w:before="480" w:after="40"/>
        <w:jc w:val="center"/>
        <w:rPr>
          <w:rFonts w:hint="eastAsia"/>
        </w:rPr>
      </w:pPr>
      <w:r>
        <w:rPr>
          <w:b/>
          <w:color w:val="000000"/>
          <w:sz w:val="36"/>
        </w:rPr>
        <w:lastRenderedPageBreak/>
        <w:t>รายงานฉบับสมบูรณ์</w:t>
      </w:r>
    </w:p>
    <w:p w14:paraId="32EE6639" w14:textId="77777777" w:rsidR="00893FF5" w:rsidRDefault="005D29BE">
      <w:pPr>
        <w:spacing w:after="560"/>
        <w:jc w:val="center"/>
        <w:rPr>
          <w:rFonts w:hint="eastAsia"/>
        </w:rPr>
      </w:pPr>
      <w:r>
        <w:rPr>
          <w:color w:val="000000"/>
        </w:rPr>
        <w:t>โครงการพัฒนานวัตกรรมเว็บแอปพลิเคชัน</w:t>
      </w:r>
    </w:p>
    <w:p w14:paraId="7ED4728B" w14:textId="77777777" w:rsidR="00893FF5" w:rsidRDefault="005D29BE">
      <w:pPr>
        <w:spacing w:after="120"/>
        <w:jc w:val="center"/>
        <w:rPr>
          <w:rFonts w:hint="eastAsia"/>
        </w:rPr>
      </w:pPr>
      <w:r>
        <w:rPr>
          <w:b/>
          <w:color w:val="EA580C"/>
          <w:sz w:val="40"/>
        </w:rPr>
        <w:t>คิวอัป — ระบบจัดการคิวและสั่งอาหารดิจิทัลล่วงหน้า</w:t>
      </w:r>
      <w:r>
        <w:rPr>
          <w:b/>
          <w:color w:val="EA580C"/>
          <w:sz w:val="40"/>
        </w:rPr>
        <w:br/>
      </w:r>
      <w:r>
        <w:rPr>
          <w:b/>
          <w:color w:val="EA580C"/>
          <w:sz w:val="40"/>
        </w:rPr>
        <w:t>สำหรับโรงอาหารและศูนย์อาหารอัจฉริยะ</w:t>
      </w:r>
    </w:p>
    <w:p w14:paraId="373B3688" w14:textId="77777777" w:rsidR="00893FF5" w:rsidRDefault="005D29BE">
      <w:pPr>
        <w:spacing w:after="640"/>
        <w:jc w:val="center"/>
        <w:rPr>
          <w:rFonts w:hint="eastAsia"/>
        </w:rPr>
      </w:pPr>
      <w:r>
        <w:rPr>
          <w:b/>
          <w:color w:val="0F172A"/>
          <w:sz w:val="30"/>
        </w:rPr>
        <w:t>(QueueUp: Smart School Canteen Food Pre-Order,</w:t>
      </w:r>
      <w:r>
        <w:rPr>
          <w:b/>
          <w:color w:val="0F172A"/>
          <w:sz w:val="30"/>
        </w:rPr>
        <w:br/>
        <w:t>Zero-Payment Live Queue &amp; Kitchen Display System)</w:t>
      </w:r>
    </w:p>
    <w:p w14:paraId="75A7D8F1" w14:textId="77777777" w:rsidR="00893FF5" w:rsidRDefault="005D29BE">
      <w:pPr>
        <w:spacing w:after="240"/>
        <w:jc w:val="center"/>
        <w:rPr>
          <w:rFonts w:hint="eastAsia"/>
        </w:rPr>
      </w:pPr>
      <w:r>
        <w:rPr>
          <w:b/>
          <w:color w:val="000000"/>
        </w:rPr>
        <w:t>โดย</w:t>
      </w:r>
      <w:r>
        <w:rPr>
          <w:b/>
          <w:color w:val="000000"/>
        </w:rPr>
        <w:br/>
      </w:r>
      <w:r>
        <w:rPr>
          <w:b/>
          <w:color w:val="000000"/>
        </w:rPr>
        <w:t>คณะผู้จัดทำ กลุ่ม 23 (91)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3312"/>
      </w:tblGrid>
      <w:tr w:rsidR="00893FF5" w14:paraId="39EF30C3" w14:textId="77777777">
        <w:trPr>
          <w:jc w:val="center"/>
        </w:trPr>
        <w:tc>
          <w:tcPr>
            <w:tcW w:w="4608" w:type="dxa"/>
          </w:tcPr>
          <w:p w14:paraId="433A9813" w14:textId="77777777" w:rsidR="00893FF5" w:rsidRDefault="005D29BE">
            <w:pPr>
              <w:spacing w:after="40"/>
              <w:rPr>
                <w:rFonts w:hint="eastAsia"/>
              </w:rPr>
            </w:pPr>
            <w:r>
              <w:rPr>
                <w:sz w:val="30"/>
              </w:rPr>
              <w:t xml:space="preserve">1. </w:t>
            </w:r>
            <w:r>
              <w:rPr>
                <w:sz w:val="30"/>
              </w:rPr>
              <w:t>นายพิสิษฐ์ แก้วกุลพิสิษฐ</w:t>
            </w:r>
          </w:p>
        </w:tc>
        <w:tc>
          <w:tcPr>
            <w:tcW w:w="3312" w:type="dxa"/>
          </w:tcPr>
          <w:p w14:paraId="39E8FAED" w14:textId="77777777" w:rsidR="00893FF5" w:rsidRDefault="005D29BE">
            <w:pPr>
              <w:spacing w:after="40"/>
              <w:rPr>
                <w:rFonts w:hint="eastAsia"/>
              </w:rPr>
            </w:pPr>
            <w:r>
              <w:rPr>
                <w:sz w:val="30"/>
              </w:rPr>
              <w:t>รหัสนักศึกษา 693380082-8</w:t>
            </w:r>
          </w:p>
        </w:tc>
      </w:tr>
      <w:tr w:rsidR="00893FF5" w14:paraId="3C641D85" w14:textId="77777777">
        <w:trPr>
          <w:jc w:val="center"/>
        </w:trPr>
        <w:tc>
          <w:tcPr>
            <w:tcW w:w="4608" w:type="dxa"/>
          </w:tcPr>
          <w:p w14:paraId="282E7A70" w14:textId="77777777" w:rsidR="00893FF5" w:rsidRDefault="005D29BE">
            <w:pPr>
              <w:spacing w:after="40"/>
              <w:rPr>
                <w:rFonts w:hint="eastAsia"/>
              </w:rPr>
            </w:pPr>
            <w:r>
              <w:rPr>
                <w:sz w:val="30"/>
              </w:rPr>
              <w:t xml:space="preserve">2. </w:t>
            </w:r>
            <w:r>
              <w:rPr>
                <w:sz w:val="30"/>
              </w:rPr>
              <w:t>นายภานุ คำแก้ว</w:t>
            </w:r>
          </w:p>
        </w:tc>
        <w:tc>
          <w:tcPr>
            <w:tcW w:w="3312" w:type="dxa"/>
          </w:tcPr>
          <w:p w14:paraId="1A1BED1C" w14:textId="77777777" w:rsidR="00893FF5" w:rsidRDefault="005D29BE">
            <w:pPr>
              <w:spacing w:after="40"/>
              <w:rPr>
                <w:rFonts w:hint="eastAsia"/>
              </w:rPr>
            </w:pPr>
            <w:r>
              <w:rPr>
                <w:sz w:val="30"/>
              </w:rPr>
              <w:t>รหัสนักศึกษา 693380586-0</w:t>
            </w:r>
          </w:p>
        </w:tc>
      </w:tr>
      <w:tr w:rsidR="00893FF5" w14:paraId="1CB5F862" w14:textId="77777777">
        <w:trPr>
          <w:jc w:val="center"/>
        </w:trPr>
        <w:tc>
          <w:tcPr>
            <w:tcW w:w="4608" w:type="dxa"/>
          </w:tcPr>
          <w:p w14:paraId="67CD42B1" w14:textId="77777777" w:rsidR="00893FF5" w:rsidRDefault="005D29BE">
            <w:pPr>
              <w:spacing w:after="40"/>
              <w:rPr>
                <w:rFonts w:hint="eastAsia"/>
              </w:rPr>
            </w:pPr>
            <w:r>
              <w:rPr>
                <w:sz w:val="30"/>
              </w:rPr>
              <w:t xml:space="preserve">3. </w:t>
            </w:r>
            <w:r>
              <w:rPr>
                <w:sz w:val="30"/>
              </w:rPr>
              <w:t>นายภูริทัต มหานิล</w:t>
            </w:r>
          </w:p>
        </w:tc>
        <w:tc>
          <w:tcPr>
            <w:tcW w:w="3312" w:type="dxa"/>
          </w:tcPr>
          <w:p w14:paraId="4884762A" w14:textId="77777777" w:rsidR="00893FF5" w:rsidRDefault="005D29BE">
            <w:pPr>
              <w:spacing w:after="40"/>
              <w:rPr>
                <w:rFonts w:hint="eastAsia"/>
              </w:rPr>
            </w:pPr>
            <w:r>
              <w:rPr>
                <w:sz w:val="30"/>
              </w:rPr>
              <w:t>รหัสนักศึกษา 693380588-6</w:t>
            </w:r>
          </w:p>
        </w:tc>
      </w:tr>
      <w:tr w:rsidR="00893FF5" w14:paraId="7A210617" w14:textId="77777777">
        <w:trPr>
          <w:jc w:val="center"/>
        </w:trPr>
        <w:tc>
          <w:tcPr>
            <w:tcW w:w="4608" w:type="dxa"/>
          </w:tcPr>
          <w:p w14:paraId="0C069A40" w14:textId="77777777" w:rsidR="00893FF5" w:rsidRDefault="005D29BE">
            <w:pPr>
              <w:spacing w:after="40"/>
              <w:rPr>
                <w:rFonts w:hint="eastAsia"/>
              </w:rPr>
            </w:pPr>
            <w:r>
              <w:rPr>
                <w:sz w:val="30"/>
              </w:rPr>
              <w:t xml:space="preserve">4. </w:t>
            </w:r>
            <w:r>
              <w:rPr>
                <w:sz w:val="30"/>
              </w:rPr>
              <w:t>นายพลกฤต นิลอยู่</w:t>
            </w:r>
          </w:p>
        </w:tc>
        <w:tc>
          <w:tcPr>
            <w:tcW w:w="3312" w:type="dxa"/>
          </w:tcPr>
          <w:p w14:paraId="74584A23" w14:textId="77777777" w:rsidR="00893FF5" w:rsidRDefault="005D29BE">
            <w:pPr>
              <w:spacing w:after="40"/>
              <w:rPr>
                <w:rFonts w:hint="eastAsia"/>
              </w:rPr>
            </w:pPr>
            <w:r>
              <w:rPr>
                <w:sz w:val="30"/>
              </w:rPr>
              <w:t>รหัสนักศึกษา 693380584-4</w:t>
            </w:r>
          </w:p>
        </w:tc>
      </w:tr>
      <w:tr w:rsidR="00893FF5" w14:paraId="11CC995D" w14:textId="77777777">
        <w:trPr>
          <w:jc w:val="center"/>
        </w:trPr>
        <w:tc>
          <w:tcPr>
            <w:tcW w:w="4608" w:type="dxa"/>
          </w:tcPr>
          <w:p w14:paraId="5FF3976A" w14:textId="77777777" w:rsidR="00893FF5" w:rsidRDefault="005D29BE">
            <w:pPr>
              <w:spacing w:after="40"/>
              <w:rPr>
                <w:rFonts w:hint="eastAsia"/>
              </w:rPr>
            </w:pPr>
            <w:r>
              <w:rPr>
                <w:sz w:val="30"/>
              </w:rPr>
              <w:t xml:space="preserve">5. </w:t>
            </w:r>
            <w:r>
              <w:rPr>
                <w:sz w:val="30"/>
              </w:rPr>
              <w:t>นายภาสกร หนองรั้ง</w:t>
            </w:r>
          </w:p>
        </w:tc>
        <w:tc>
          <w:tcPr>
            <w:tcW w:w="3312" w:type="dxa"/>
          </w:tcPr>
          <w:p w14:paraId="1F04AF7A" w14:textId="77777777" w:rsidR="00893FF5" w:rsidRDefault="005D29BE">
            <w:pPr>
              <w:spacing w:after="40"/>
              <w:rPr>
                <w:rFonts w:hint="eastAsia"/>
              </w:rPr>
            </w:pPr>
            <w:r>
              <w:rPr>
                <w:sz w:val="30"/>
              </w:rPr>
              <w:t>รหัสนักศึกษา 693380587-8</w:t>
            </w:r>
          </w:p>
        </w:tc>
      </w:tr>
      <w:tr w:rsidR="00893FF5" w14:paraId="11E79254" w14:textId="77777777">
        <w:trPr>
          <w:jc w:val="center"/>
        </w:trPr>
        <w:tc>
          <w:tcPr>
            <w:tcW w:w="4608" w:type="dxa"/>
          </w:tcPr>
          <w:p w14:paraId="7124478B" w14:textId="77777777" w:rsidR="00893FF5" w:rsidRDefault="005D29BE">
            <w:pPr>
              <w:spacing w:after="40"/>
              <w:rPr>
                <w:rFonts w:hint="eastAsia"/>
              </w:rPr>
            </w:pPr>
            <w:r>
              <w:rPr>
                <w:sz w:val="30"/>
              </w:rPr>
              <w:t xml:space="preserve">6. </w:t>
            </w:r>
            <w:r>
              <w:rPr>
                <w:sz w:val="30"/>
              </w:rPr>
              <w:t>นายคณิศร เลิศร่วมพัฒนา</w:t>
            </w:r>
          </w:p>
        </w:tc>
        <w:tc>
          <w:tcPr>
            <w:tcW w:w="3312" w:type="dxa"/>
          </w:tcPr>
          <w:p w14:paraId="17D999A2" w14:textId="77777777" w:rsidR="00893FF5" w:rsidRDefault="005D29BE">
            <w:pPr>
              <w:spacing w:after="40"/>
              <w:rPr>
                <w:rFonts w:hint="eastAsia"/>
              </w:rPr>
            </w:pPr>
            <w:r>
              <w:rPr>
                <w:sz w:val="30"/>
              </w:rPr>
              <w:t>รหัสนักศึกษา 693380570-5</w:t>
            </w:r>
          </w:p>
        </w:tc>
      </w:tr>
      <w:tr w:rsidR="00893FF5" w14:paraId="2DD5306E" w14:textId="77777777">
        <w:trPr>
          <w:jc w:val="center"/>
        </w:trPr>
        <w:tc>
          <w:tcPr>
            <w:tcW w:w="4608" w:type="dxa"/>
          </w:tcPr>
          <w:p w14:paraId="7BE55603" w14:textId="77777777" w:rsidR="00893FF5" w:rsidRDefault="005D29BE">
            <w:pPr>
              <w:spacing w:after="40"/>
              <w:rPr>
                <w:rFonts w:hint="eastAsia"/>
              </w:rPr>
            </w:pPr>
            <w:r>
              <w:rPr>
                <w:sz w:val="30"/>
              </w:rPr>
              <w:t xml:space="preserve">7. </w:t>
            </w:r>
            <w:r>
              <w:rPr>
                <w:sz w:val="30"/>
              </w:rPr>
              <w:t>นายกฤษณะ อุปถัมภ์</w:t>
            </w:r>
          </w:p>
        </w:tc>
        <w:tc>
          <w:tcPr>
            <w:tcW w:w="3312" w:type="dxa"/>
          </w:tcPr>
          <w:p w14:paraId="2821A575" w14:textId="77777777" w:rsidR="00893FF5" w:rsidRDefault="005D29BE">
            <w:pPr>
              <w:spacing w:after="40"/>
              <w:rPr>
                <w:rFonts w:hint="eastAsia"/>
              </w:rPr>
            </w:pPr>
            <w:r>
              <w:rPr>
                <w:sz w:val="30"/>
              </w:rPr>
              <w:t>รหัสนักศึกษา 693380289-6</w:t>
            </w:r>
          </w:p>
        </w:tc>
      </w:tr>
      <w:tr w:rsidR="00893FF5" w14:paraId="35129DD5" w14:textId="77777777">
        <w:trPr>
          <w:jc w:val="center"/>
        </w:trPr>
        <w:tc>
          <w:tcPr>
            <w:tcW w:w="4608" w:type="dxa"/>
          </w:tcPr>
          <w:p w14:paraId="66AFA4E8" w14:textId="77777777" w:rsidR="00893FF5" w:rsidRDefault="005D29BE">
            <w:pPr>
              <w:spacing w:after="40"/>
              <w:rPr>
                <w:rFonts w:hint="eastAsia"/>
              </w:rPr>
            </w:pPr>
            <w:r>
              <w:rPr>
                <w:sz w:val="30"/>
              </w:rPr>
              <w:t xml:space="preserve">8. </w:t>
            </w:r>
            <w:r>
              <w:rPr>
                <w:sz w:val="30"/>
              </w:rPr>
              <w:t>นายพุฒิเมธ เตโช</w:t>
            </w:r>
          </w:p>
        </w:tc>
        <w:tc>
          <w:tcPr>
            <w:tcW w:w="3312" w:type="dxa"/>
          </w:tcPr>
          <w:p w14:paraId="7B5633EA" w14:textId="77777777" w:rsidR="00893FF5" w:rsidRDefault="005D29BE">
            <w:pPr>
              <w:spacing w:after="40"/>
              <w:rPr>
                <w:rFonts w:hint="eastAsia"/>
              </w:rPr>
            </w:pPr>
            <w:r>
              <w:rPr>
                <w:sz w:val="30"/>
              </w:rPr>
              <w:t>รหัสนักศึกษา 693380083-6</w:t>
            </w:r>
          </w:p>
        </w:tc>
      </w:tr>
    </w:tbl>
    <w:p w14:paraId="263DB7BE" w14:textId="77777777" w:rsidR="00893FF5" w:rsidRDefault="005D29BE">
      <w:pPr>
        <w:spacing w:before="880" w:after="40"/>
        <w:jc w:val="center"/>
        <w:rPr>
          <w:rFonts w:hint="eastAsia"/>
        </w:rPr>
      </w:pPr>
      <w:r>
        <w:rPr>
          <w:color w:val="000000"/>
          <w:sz w:val="30"/>
        </w:rPr>
        <w:t>รายงานนี้เป็นส่วนหนึ่งของการศึกษาตามหลักสูตรระดับปริญญาตรี</w:t>
      </w:r>
    </w:p>
    <w:p w14:paraId="28BEB2D1" w14:textId="77777777" w:rsidR="00893FF5" w:rsidRDefault="005D29BE">
      <w:pPr>
        <w:spacing w:after="40"/>
        <w:jc w:val="center"/>
        <w:rPr>
          <w:rFonts w:hint="eastAsia"/>
        </w:rPr>
      </w:pPr>
      <w:r>
        <w:rPr>
          <w:b/>
          <w:color w:val="000000"/>
          <w:sz w:val="30"/>
        </w:rPr>
        <w:t>รายวิชา GE341511 การคิดเชิงคำนวณและเชิงสถิติสำหรับ ABCD</w:t>
      </w:r>
    </w:p>
    <w:p w14:paraId="36DEB7A5" w14:textId="77777777" w:rsidR="00893FF5" w:rsidRDefault="005D29BE">
      <w:pPr>
        <w:spacing w:after="40"/>
        <w:jc w:val="center"/>
        <w:rPr>
          <w:rFonts w:hint="eastAsia"/>
        </w:rPr>
      </w:pPr>
      <w:r>
        <w:rPr>
          <w:b/>
          <w:color w:val="000000"/>
        </w:rPr>
        <w:t>มหาวิทยาลัยขอนแก่น</w:t>
      </w:r>
    </w:p>
    <w:p w14:paraId="193805DE" w14:textId="77777777" w:rsidR="00893FF5" w:rsidRDefault="005D29BE">
      <w:pPr>
        <w:spacing w:after="0"/>
        <w:jc w:val="center"/>
        <w:rPr>
          <w:rFonts w:hint="eastAsia"/>
        </w:rPr>
      </w:pPr>
      <w:r>
        <w:rPr>
          <w:color w:val="000000"/>
          <w:sz w:val="30"/>
        </w:rPr>
        <w:t>ภาคการศึกษาต้น ปีการศึกษา 2569</w:t>
      </w:r>
    </w:p>
    <w:p w14:paraId="1545CFB9" w14:textId="77777777" w:rsidR="00893FF5" w:rsidRDefault="005D29BE">
      <w:pPr>
        <w:rPr>
          <w:rFonts w:hint="eastAsia"/>
        </w:rPr>
      </w:pPr>
      <w:r>
        <w:br w:type="page"/>
      </w:r>
    </w:p>
    <w:p w14:paraId="323E96EB" w14:textId="77777777" w:rsidR="00893FF5" w:rsidRDefault="005D29BE">
      <w:pPr>
        <w:spacing w:before="200" w:after="40"/>
        <w:jc w:val="center"/>
        <w:rPr>
          <w:rFonts w:hint="eastAsia"/>
        </w:rPr>
      </w:pPr>
      <w:r>
        <w:rPr>
          <w:b/>
          <w:color w:val="000000"/>
          <w:sz w:val="36"/>
        </w:rPr>
        <w:lastRenderedPageBreak/>
        <w:t>ใบรับรองโครงงาน</w:t>
      </w:r>
    </w:p>
    <w:p w14:paraId="26307D61" w14:textId="77777777" w:rsidR="00893FF5" w:rsidRDefault="005D29BE">
      <w:pPr>
        <w:spacing w:after="360"/>
        <w:jc w:val="center"/>
        <w:rPr>
          <w:rFonts w:hint="eastAsia"/>
        </w:rPr>
      </w:pPr>
      <w:r>
        <w:rPr>
          <w:b/>
          <w:color w:val="000000"/>
        </w:rPr>
        <w:t>มหาวิทยาลัยขอนแก่น (Khon Kaen University)</w:t>
      </w:r>
    </w:p>
    <w:p w14:paraId="2D46BB12" w14:textId="77777777" w:rsidR="00893FF5" w:rsidRDefault="005D29BE">
      <w:pPr>
        <w:spacing w:line="288" w:lineRule="auto"/>
        <w:rPr>
          <w:rFonts w:hint="eastAsia"/>
        </w:rPr>
      </w:pPr>
      <w:r>
        <w:rPr>
          <w:b/>
        </w:rPr>
        <w:t xml:space="preserve">หัวข้อโครงงาน: </w:t>
      </w:r>
      <w:r>
        <w:t>คิวอัป — ระบบจัดการคิวและสั่งอาหารดิจิทัลล่วงหน้าสำหรับโรงอาหารและศูนย์อาหารอัจฉริยะ (QueueUp: Smart School Canteen Food Pre-Order, Zero-Payment Live Queue &amp; Kitchen Display System)</w:t>
      </w:r>
      <w:r>
        <w:br/>
      </w:r>
      <w:r>
        <w:rPr>
          <w:b/>
        </w:rPr>
        <w:t xml:space="preserve">รายวิชา: </w:t>
      </w:r>
      <w:r>
        <w:t xml:space="preserve">GE341511 </w:t>
      </w:r>
      <w:r>
        <w:t>การคิดเชิงคำนวณและเชิงสถิติสำหรับ ABCD</w:t>
      </w:r>
      <w:r>
        <w:br/>
      </w:r>
      <w:r>
        <w:rPr>
          <w:b/>
        </w:rPr>
        <w:t xml:space="preserve">คณะผู้จัดทำ: </w:t>
      </w:r>
      <w:r>
        <w:t>กลุ่ม 23 (91) (นายพิสิษฐ์ แก้วกุลพิสิษฐ, นายภานุ คำแก้ว, นายภูริทัต มหานิล, นายพลกฤต นิลอยู่, นายภาสกร หนองรั้ง, นายคณิศร เลิศร่วมพัฒนา, นายกฤษณะ อุปถัมภ์, นายพุฒิเมธ เตโช)</w:t>
      </w:r>
    </w:p>
    <w:p w14:paraId="0D836A4C" w14:textId="77777777" w:rsidR="00893FF5" w:rsidRDefault="005D29BE">
      <w:pPr>
        <w:spacing w:before="240" w:after="400" w:line="300" w:lineRule="auto"/>
        <w:ind w:firstLine="720"/>
        <w:rPr>
          <w:rFonts w:hint="eastAsia"/>
        </w:rPr>
      </w:pPr>
      <w:r>
        <w:t>คณะกรรมการประเมินโครงงานและอาจารย์ผู้รับผิดชอบรายวิชา ได้พิจารณารายงานโครงงานฉบับสมบูรณ์ฉบับนี้แล้ว เห็นชอบว่ามีเนื้อหาสาระทางวิชาการ ระเบียบวิธีวิจัย การคิดเชิงคำนวณ และมาตรฐานวิศวกรรมซอฟต์แวร์ครบถ้วนถูกต้อง จึงอนุมัติให้เป็นส่วนหนึ่งของการประเมินผลการศึกษา รายวิชา GE341511 การคิดเชิงคำนวณและเชิงสถิติสำหรับ ABCD ประจำภาคการศึกษาต้น ปีการศึกษา 2569 มหาวิทยาลัยขอนแก่น</w:t>
      </w:r>
    </w:p>
    <w:p w14:paraId="0591A766" w14:textId="77777777" w:rsidR="00893FF5" w:rsidRDefault="005D29BE">
      <w:pPr>
        <w:spacing w:after="360"/>
        <w:jc w:val="center"/>
        <w:rPr>
          <w:rFonts w:hint="eastAsia"/>
        </w:rPr>
      </w:pPr>
      <w:r>
        <w:rPr>
          <w:b/>
          <w:color w:val="000000"/>
        </w:rPr>
        <w:t>คณะกรรมการประเมินโครงงาน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263"/>
        <w:gridCol w:w="4262"/>
      </w:tblGrid>
      <w:tr w:rsidR="00893FF5" w14:paraId="5CB03FC2" w14:textId="77777777">
        <w:trPr>
          <w:jc w:val="center"/>
        </w:trPr>
        <w:tc>
          <w:tcPr>
            <w:tcW w:w="4320" w:type="dxa"/>
          </w:tcPr>
          <w:p w14:paraId="3FCFB9F7" w14:textId="77777777" w:rsidR="00893FF5" w:rsidRDefault="005D29BE">
            <w:pPr>
              <w:spacing w:after="520"/>
              <w:jc w:val="center"/>
              <w:rPr>
                <w:rFonts w:hint="eastAsia"/>
              </w:rPr>
            </w:pPr>
            <w:r>
              <w:t>ลงชื่อ..............................................................</w:t>
            </w:r>
            <w:r>
              <w:br/>
            </w:r>
            <w:r>
              <w:t>(..............................................................)</w:t>
            </w:r>
            <w:r>
              <w:br/>
            </w:r>
            <w:r>
              <w:t>อาจารย์ที่ปรึกษาโครงงาน</w:t>
            </w:r>
            <w:r>
              <w:br/>
              <w:t>วันที่ ...... เดือน .................... พ.ศ. 2569</w:t>
            </w:r>
          </w:p>
        </w:tc>
        <w:tc>
          <w:tcPr>
            <w:tcW w:w="4320" w:type="dxa"/>
          </w:tcPr>
          <w:p w14:paraId="1F1DFE44" w14:textId="77777777" w:rsidR="00893FF5" w:rsidRDefault="005D29BE">
            <w:pPr>
              <w:spacing w:after="520"/>
              <w:jc w:val="center"/>
              <w:rPr>
                <w:rFonts w:hint="eastAsia"/>
              </w:rPr>
            </w:pPr>
            <w:r>
              <w:t>ลงชื่อ..............................................................</w:t>
            </w:r>
            <w:r>
              <w:br/>
              <w:t>(..............................................................)</w:t>
            </w:r>
            <w:r>
              <w:br/>
            </w:r>
            <w:r>
              <w:t>ประธานกรรมการประเมิน</w:t>
            </w:r>
            <w:r>
              <w:br/>
              <w:t>วันที่ ...... เดือน .................... พ.ศ. 2569</w:t>
            </w:r>
          </w:p>
        </w:tc>
      </w:tr>
      <w:tr w:rsidR="00893FF5" w14:paraId="685638F8" w14:textId="77777777">
        <w:trPr>
          <w:jc w:val="center"/>
        </w:trPr>
        <w:tc>
          <w:tcPr>
            <w:tcW w:w="4320" w:type="dxa"/>
          </w:tcPr>
          <w:p w14:paraId="708AD322" w14:textId="77777777" w:rsidR="00893FF5" w:rsidRDefault="005D29BE">
            <w:pPr>
              <w:spacing w:after="520"/>
              <w:jc w:val="center"/>
              <w:rPr>
                <w:rFonts w:hint="eastAsia"/>
              </w:rPr>
            </w:pPr>
            <w:r>
              <w:t>ลงชื่อ..............................................................</w:t>
            </w:r>
            <w:r>
              <w:br/>
              <w:t>(..............................................................)</w:t>
            </w:r>
            <w:r>
              <w:br/>
            </w:r>
            <w:r>
              <w:lastRenderedPageBreak/>
              <w:t>กรรมการประเมิน</w:t>
            </w:r>
            <w:r>
              <w:br/>
            </w:r>
            <w:r>
              <w:t>วันที่ ...... เดือน .................... พ.ศ. 2569</w:t>
            </w:r>
          </w:p>
        </w:tc>
        <w:tc>
          <w:tcPr>
            <w:tcW w:w="4320" w:type="dxa"/>
          </w:tcPr>
          <w:p w14:paraId="18D2C181" w14:textId="77777777" w:rsidR="00893FF5" w:rsidRDefault="005D29BE">
            <w:pPr>
              <w:spacing w:after="520"/>
              <w:jc w:val="center"/>
              <w:rPr>
                <w:rFonts w:hint="eastAsia"/>
              </w:rPr>
            </w:pPr>
            <w:r>
              <w:lastRenderedPageBreak/>
              <w:t>ลงชื่อ..............................................................</w:t>
            </w:r>
            <w:r>
              <w:br/>
              <w:t>(..............................................................)</w:t>
            </w:r>
            <w:r>
              <w:br/>
            </w:r>
            <w:r>
              <w:lastRenderedPageBreak/>
              <w:t>กรรมการประเมิน</w:t>
            </w:r>
            <w:r>
              <w:br/>
              <w:t>วันที่ ...... เดือน .................... พ.ศ. 2569</w:t>
            </w:r>
          </w:p>
        </w:tc>
      </w:tr>
    </w:tbl>
    <w:p w14:paraId="4ED46A65" w14:textId="77777777" w:rsidR="00893FF5" w:rsidRDefault="005D29BE">
      <w:pPr>
        <w:rPr>
          <w:rFonts w:hint="eastAsia"/>
        </w:rPr>
      </w:pPr>
      <w:r>
        <w:lastRenderedPageBreak/>
        <w:br w:type="page"/>
      </w:r>
    </w:p>
    <w:p w14:paraId="46027889" w14:textId="77777777" w:rsidR="00893FF5" w:rsidRDefault="005D29BE">
      <w:pPr>
        <w:spacing w:before="200" w:after="240"/>
        <w:jc w:val="center"/>
        <w:rPr>
          <w:rFonts w:hint="eastAsia"/>
        </w:rPr>
      </w:pPr>
      <w:r>
        <w:rPr>
          <w:b/>
          <w:color w:val="000000"/>
          <w:sz w:val="36"/>
        </w:rPr>
        <w:lastRenderedPageBreak/>
        <w:t>บทคัดย่อ</w:t>
      </w:r>
    </w:p>
    <w:p w14:paraId="67D7036C" w14:textId="77777777" w:rsidR="00893FF5" w:rsidRDefault="005D29BE">
      <w:pPr>
        <w:spacing w:after="160"/>
        <w:rPr>
          <w:rFonts w:hint="eastAsia"/>
        </w:rPr>
      </w:pPr>
      <w:r>
        <w:rPr>
          <w:b/>
        </w:rPr>
        <w:t xml:space="preserve">ชื่อโครงงาน: </w:t>
      </w:r>
      <w:r>
        <w:t>คิวอัป — ระบบจัดการคิวและสั่งอาหารดิจิทัลล่วงหน้าสำหรับโรงอาหารและศูนย์อาหารอัจฉริยะ</w:t>
      </w:r>
      <w:r>
        <w:br/>
      </w:r>
      <w:r>
        <w:rPr>
          <w:b/>
        </w:rPr>
        <w:t xml:space="preserve">คณะผู้จัดทำ: </w:t>
      </w:r>
      <w:r>
        <w:t>กลุ่ม 23 (91) (นายพิสิษฐ์ แก้วกุลพิสิษฐ, นายภานุ คำแก้ว, นายภูริทัต มหานิล, นายพลกฤต นิลอยู่, นายภาสกร หนองรั้ง, นายคณิศร เลิศร่วมพัฒนา, นายกฤษณะ อุปถัมภ์, นายพุฒิเมธ เตโช)</w:t>
      </w:r>
      <w:r>
        <w:br/>
      </w:r>
      <w:r>
        <w:rPr>
          <w:b/>
        </w:rPr>
        <w:t xml:space="preserve">รายวิชา: </w:t>
      </w:r>
      <w:r>
        <w:t xml:space="preserve">GE341511 </w:t>
      </w:r>
      <w:r>
        <w:t>การคิดเชิงคำนวณและเชิงสถิติสำหรับ ABCD มหาวิทยาลัยขอนแก่น ปีการศึกษา 2569</w:t>
      </w:r>
    </w:p>
    <w:p w14:paraId="3EAB3667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>โครงงาน คิวอัป (QueueUp) มีวัตถุประสงค์เพื่อแก้ปัญหาความแออัดและระยะเวลาการรอคอยอาหารในโรงอาหารสถานศึกษาช่วงเวลาเร่งด่วน (11:30 - 13:00 น.) ซึ่งส่งผลกระทบต่อสุขภาวะและเวลาเรียนของนักศึกษา คณะผู้จัดทำได้ประยุกต์ใช้กระบวนการคิดเชิงคำนวณ (Computational Thinking) ทั้ง 4 เสาหลัก ได้แก่ การย่อยปัญหา (Decomposition), การจดจำรูปแบบ (Pattern Recognition), การคิดเชิงนามธรรม (Abstraction), และการออกแบบขั้นตอนวิธี (Algorithm Design) ร่วมกับแนวคิด Vibe Coding และ Generative AI ในการแปลงพิมพ์เขียว (App Blueprint) สู่เว็บ</w:t>
      </w:r>
      <w:r>
        <w:rPr>
          <w:color w:val="000000"/>
        </w:rPr>
        <w:t>แอปพลิเคชันที่ใช้งานได้จริงบนสถาปัตยกรรม Progressive Web Application (PWA)</w:t>
      </w:r>
    </w:p>
    <w:p w14:paraId="4952E409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>ระบบผสาน 4 นวัตกรรมหลัก ได้แก่ (1) ระบบสั่งจองล่วงหน้าตามสล็อตเวลา 15 นาที พร้อมส่วนลดพลวัต (Off-Peak Dynamic Discounts) เพื่อกระจายความต้องการของครัว, (2) หน้าจอครัวอัจฉริยะ (Kitchen Display System - KDS Kanban Board) พร้อมสัญญาณเสียงสังเคราะห์เตือนแบบเรียลไทม์ (Web Audio API), (3) ระบบบัตรคิวดิจิทัลและการชำระเงินไร้สัมผัส Dynamic PromptPay QR Code มาตรฐาน EMVCo, และ (4) เกราะป้องกันความปลอดภัยขั้นสูง (Security Hardening) ตามมาตรฐาน PDPA</w:t>
      </w:r>
    </w:p>
    <w:p w14:paraId="0C030637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ผลการประเมินภาคสนามจริงจากกลุ่มตัวอย่าง 110 รายใน 16 คณะวิชา มหาวิทยาลัยขอนแก่น พบว่าระบบได้รับความพึงพอใจในระดับมากที่สุดที่ 4.66 จาก 5.00 คะแนน (93.2%) สามารถลดระยะเวลารอคอยอาหารเฉลี่ยลงได้ถึง 71.0% (จากเดิม 21.4 นาที เหลือเพียง 6.2 นาที) และผลการประเมินสถาปัตยกรรมระบบ 107 รายการประเมิน ได้คะแนนเฉลี่ย 9.71 จาก </w:t>
      </w:r>
      <w:r>
        <w:rPr>
          <w:color w:val="000000"/>
        </w:rPr>
        <w:lastRenderedPageBreak/>
        <w:t xml:space="preserve">10.00 </w:t>
      </w:r>
      <w:r>
        <w:rPr>
          <w:color w:val="000000"/>
        </w:rPr>
        <w:t>คะแนน (97.1%) อีกทั้งยังผ่านชุดทดสอบอัตโนมัติ 100% ครบถ้วน แสดงถึงเสถียรภาพและความพร้อมในการขยายผลใช้งานจริง</w:t>
      </w:r>
    </w:p>
    <w:p w14:paraId="6B121065" w14:textId="77777777" w:rsidR="00893FF5" w:rsidRDefault="005D29BE">
      <w:pPr>
        <w:spacing w:before="160"/>
        <w:rPr>
          <w:rFonts w:hint="eastAsia"/>
        </w:rPr>
      </w:pPr>
      <w:r>
        <w:rPr>
          <w:b/>
        </w:rPr>
        <w:t xml:space="preserve">คำสำคัญ: </w:t>
      </w:r>
      <w:r>
        <w:t>การคิดเชิงคำนวณ, ระบบจัดการคิว, โรงอาหารอัจฉริยะ, Vibe Coding, Kitchen Display System (KDS), พร้อมเพย์, Progressive Web Application</w:t>
      </w:r>
    </w:p>
    <w:p w14:paraId="2F0BD72C" w14:textId="77777777" w:rsidR="00893FF5" w:rsidRDefault="005D29BE">
      <w:pPr>
        <w:rPr>
          <w:rFonts w:hint="eastAsia"/>
        </w:rPr>
      </w:pPr>
      <w:r>
        <w:br w:type="page"/>
      </w:r>
    </w:p>
    <w:p w14:paraId="744A7CC9" w14:textId="77777777" w:rsidR="00893FF5" w:rsidRDefault="005D29BE">
      <w:pPr>
        <w:spacing w:before="200" w:after="240"/>
        <w:jc w:val="center"/>
        <w:rPr>
          <w:rFonts w:hint="eastAsia"/>
        </w:rPr>
      </w:pPr>
      <w:r>
        <w:rPr>
          <w:b/>
          <w:color w:val="000000"/>
          <w:sz w:val="36"/>
        </w:rPr>
        <w:lastRenderedPageBreak/>
        <w:t>ABSTRACT</w:t>
      </w:r>
    </w:p>
    <w:p w14:paraId="68A227FF" w14:textId="77777777" w:rsidR="00893FF5" w:rsidRDefault="005D29BE">
      <w:pPr>
        <w:spacing w:after="160"/>
        <w:rPr>
          <w:rFonts w:hint="eastAsia"/>
        </w:rPr>
      </w:pPr>
      <w:r>
        <w:rPr>
          <w:b/>
        </w:rPr>
        <w:t xml:space="preserve">Project Title: </w:t>
      </w:r>
      <w:r>
        <w:t>QueueUp: Smart School Canteen Food Pre-Order, Zero-Payment Live Queue &amp; Kitchen Display System</w:t>
      </w:r>
      <w:r>
        <w:br/>
      </w:r>
      <w:r>
        <w:rPr>
          <w:b/>
        </w:rPr>
        <w:t xml:space="preserve">Authors: </w:t>
      </w:r>
      <w:r>
        <w:t>Group 23 (91) (Pisit Kaewkulpisit, Panu Khamkaew, Phuritut Mahanin, Polkrit Nilyoo, Passakorn Nongrang, Kanisorn Lertruampattana, Kritsana Upatham, Putthimeth Techo)</w:t>
      </w:r>
      <w:r>
        <w:br/>
      </w:r>
      <w:r>
        <w:rPr>
          <w:b/>
        </w:rPr>
        <w:t xml:space="preserve">Course: </w:t>
      </w:r>
      <w:r>
        <w:t>GE341511 Computational and Statistical Thinking for ABCD, Khon Kaen University, Academic Year 2026</w:t>
      </w:r>
    </w:p>
    <w:p w14:paraId="2FE560F1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>The QueueUp project aims to resolve severe congestion, prolonged queue times, and kitchen bottlenecks in school and university canteens during peak lunch hours (11:30 AM – 1:00 PM). By leveraging the four pillars of Computational Thinking—Decomposition, Pattern Recognition, Abstraction, and Algorithm Design—combined with modern Vibe Coding methodologies accelerated by Generative AI, the development team successfully transformed conceptual blueprints into a production-grade Progressive Web Application (PWA).</w:t>
      </w:r>
    </w:p>
    <w:p w14:paraId="0DC4C855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>QueueUp incorporates four foundational pillars: (1) Predictive Time-Slot Pre-Ordering with dynamic off-peak discounts to balance kitchen demand across 15-minute windows, (2) An interactive Kitchen Display System (KDS Kanban Board) integrated with Web Audio chime alerts, (3) Digital Live Queue Tickets paired with EMVCo-compliant Dynamic PromptPay QR codes, and (4) Comprehensive security hardening with role-based access control and PDPA privacy compliance.</w:t>
      </w:r>
    </w:p>
    <w:p w14:paraId="514622FE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>Empirical evaluations conducted across 16 faculties at Khon Kaen University (110 survey respondents) yielded an outstanding mean satisfaction rating of 4.66 out of 5.00 (93.2%), cutting physical waiting times by 71.0% (from 21.4 minutes down to 6.2 minutes). Technical architecture audits across 107 benchmarks scored 9.71 out of 10.00 (97.1%), with 100% pass rates across automated test suites, demonstrating high reliability and readiness for institutional scaling.</w:t>
      </w:r>
    </w:p>
    <w:p w14:paraId="0AB95A5F" w14:textId="77777777" w:rsidR="00893FF5" w:rsidRDefault="005D29BE">
      <w:pPr>
        <w:spacing w:before="160"/>
        <w:rPr>
          <w:rFonts w:hint="eastAsia"/>
        </w:rPr>
      </w:pPr>
      <w:r>
        <w:rPr>
          <w:b/>
        </w:rPr>
        <w:lastRenderedPageBreak/>
        <w:t xml:space="preserve">Keywords: </w:t>
      </w:r>
      <w:r>
        <w:t>Computational Thinking, Smart Canteen, Queue Management, Time-Slot Pre-Order, Vibe Coding, Kitchen Display System (KDS), PromptPay QR, Progressive Web Application</w:t>
      </w:r>
    </w:p>
    <w:p w14:paraId="03CC97CD" w14:textId="77777777" w:rsidR="00893FF5" w:rsidRDefault="005D29BE">
      <w:pPr>
        <w:rPr>
          <w:rFonts w:hint="eastAsia"/>
        </w:rPr>
      </w:pPr>
      <w:r>
        <w:br w:type="page"/>
      </w:r>
    </w:p>
    <w:p w14:paraId="5AE84A2B" w14:textId="77777777" w:rsidR="00893FF5" w:rsidRDefault="005D29BE">
      <w:pPr>
        <w:spacing w:before="200" w:after="320"/>
        <w:jc w:val="center"/>
        <w:rPr>
          <w:rFonts w:hint="eastAsia"/>
        </w:rPr>
      </w:pPr>
      <w:r>
        <w:rPr>
          <w:b/>
          <w:color w:val="000000"/>
          <w:sz w:val="36"/>
        </w:rPr>
        <w:lastRenderedPageBreak/>
        <w:t>กิตติกรรมประกาศ</w:t>
      </w:r>
    </w:p>
    <w:p w14:paraId="1C724464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>โครงงานพัฒนานวัตกรรมเว็บแอปพลิเคชัน QueueUp (คิวอัป) ฉบับนี้สำเร็จลุล่วงได้อย่างมีประสิทธิภาพ คณะผู้จัดทำขอกราบขอบพระคุณอาจารย์ประจำรายวิชา GE341511 การคิดเชิงคำนวณและเชิงสถิติสำหรับ ABCD มหาวิทยาลัยขอนแก่น ที่ได้ถ่ายทอดองค์ความรู้ คำแนะนำอันทรงคุณค่า และแนวทางการประยุกต์ใช้กระบวนการคิดเชิงคำนวณ ตลอดจนเทคนิค Vibe Coding ที่เปิดโอกาสให้สร้างสรรค์นวัตกรรมซอฟต์แวร์ที่ตอบโจทย์สังคมได้อย่างเป็นรูปธรรม</w:t>
      </w:r>
    </w:p>
    <w:p w14:paraId="66B671F7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>ขอขอบคุณผู้ประกอบการร้านค้าในโรงอาหารมหาวิทยาลัยขอนแก่นที่ได้ให้ความอนุเคราะห์ในการสัมภาษณ์ สำรวจขั้นตอนการปรุงอาหาร และเปิดรับการทดลองใช้งานระบบหน้าจอครัว (Kitchen Display System) ในสถานการณ์จริง ซึ่งข้อมูลข้อเสนอแนะเชิงลึกเหล่านี้เป็นรากฐานสำคัญในการพัฒนาระบบให้ใช้งานได้จริงและตอบโจทย์พฤติกรรมของพ่อค้าแม่ค้าอย่างแท้จริง</w:t>
      </w:r>
    </w:p>
    <w:p w14:paraId="003EEF12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>ขอขอบคุณเพื่อนนักศึกษา คณาจารย์ และบุคลากรมหาวิทยาลัยขอนแก่นทั้ง 110 ท่าน จาก 16 คณะวิชา ที่ได้สละเวลาอันมีค่าในการร่วมทดสอบระบบต้นแบบและตอบแบบประเมินความพึงพอใจ ทำให้โครงงานมีข้อมูลเชิงประจักษ์ที่มีนัยสำคัญทางสถิติและน่าเชื่อถือ</w:t>
      </w:r>
    </w:p>
    <w:p w14:paraId="09662CF4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>ท้ายที่สุดนี้ คณะผู้จัดทำขอกราบขอบพระคุณบิดา มารดา และครอบครัว ที่ให้กำลังใจและการสนับสนุนอย่างอบอุ่นเสมอมา คณะผู้จัดทำหวังเป็นอย่างยิ่งว่า โครงงาน QueueUp จะเป็นประโยชน์ต่อการพัฒนาสาธารณูปโภคดิจิทัลในสถานศึกษา และเป็นแบบอย่างในการบูรณาการเทคโนโลยีเพื่อยกระดับคุณภาพชีวิตของชุมชนต่อไป</w:t>
      </w:r>
    </w:p>
    <w:p w14:paraId="2FD754F3" w14:textId="77777777" w:rsidR="00893FF5" w:rsidRDefault="005D29BE">
      <w:pPr>
        <w:spacing w:before="480"/>
        <w:jc w:val="right"/>
        <w:rPr>
          <w:rFonts w:hint="eastAsia"/>
        </w:rPr>
      </w:pPr>
      <w:r>
        <w:t>คณะผู้จัดทำ กลุ่ม 23 (91)</w:t>
      </w:r>
      <w:r>
        <w:br/>
      </w:r>
      <w:r>
        <w:t>กันยายน 2569</w:t>
      </w:r>
    </w:p>
    <w:p w14:paraId="72E2BAFE" w14:textId="77777777" w:rsidR="00893FF5" w:rsidRDefault="005D29BE">
      <w:pPr>
        <w:rPr>
          <w:rFonts w:hint="eastAsia"/>
        </w:rPr>
      </w:pPr>
      <w:r>
        <w:br w:type="page"/>
      </w:r>
    </w:p>
    <w:p w14:paraId="7F2C9339" w14:textId="77777777" w:rsidR="00893FF5" w:rsidRDefault="005D29BE">
      <w:pPr>
        <w:spacing w:before="200" w:after="280"/>
        <w:jc w:val="center"/>
        <w:rPr>
          <w:rFonts w:hint="eastAsia"/>
        </w:rPr>
      </w:pPr>
      <w:r>
        <w:rPr>
          <w:b/>
          <w:color w:val="000000"/>
          <w:sz w:val="36"/>
        </w:rPr>
        <w:lastRenderedPageBreak/>
        <w:t>สารบัญ (Contents)</w:t>
      </w:r>
    </w:p>
    <w:tbl>
      <w:tblPr>
        <w:tblW w:w="0" w:type="auto"/>
        <w:jc w:val="center"/>
        <w:tblBorders>
          <w:top w:val="single" w:sz="2" w:space="0" w:color="E2E8F0"/>
          <w:bottom w:val="single" w:sz="2" w:space="0" w:color="E2E8F0"/>
          <w:insideH w:val="single" w:sz="2" w:space="0" w:color="E2E8F0"/>
        </w:tblBorders>
        <w:tblLook w:val="04A0" w:firstRow="1" w:lastRow="0" w:firstColumn="1" w:lastColumn="0" w:noHBand="0" w:noVBand="1"/>
      </w:tblPr>
      <w:tblGrid>
        <w:gridCol w:w="7113"/>
        <w:gridCol w:w="1412"/>
      </w:tblGrid>
      <w:tr w:rsidR="00893FF5" w14:paraId="2B860B9D" w14:textId="77777777">
        <w:trPr>
          <w:jc w:val="center"/>
        </w:trPr>
        <w:tc>
          <w:tcPr>
            <w:tcW w:w="7200" w:type="dxa"/>
            <w:shd w:val="clear" w:color="auto" w:fill="F8FAFC"/>
          </w:tcPr>
          <w:p w14:paraId="6C18FE58" w14:textId="77777777" w:rsidR="00893FF5" w:rsidRDefault="005D29BE">
            <w:pPr>
              <w:rPr>
                <w:rFonts w:hint="eastAsia"/>
              </w:rPr>
            </w:pPr>
            <w:r>
              <w:rPr>
                <w:b/>
              </w:rPr>
              <w:t>รายการ (Description)</w:t>
            </w:r>
          </w:p>
        </w:tc>
        <w:tc>
          <w:tcPr>
            <w:tcW w:w="1440" w:type="dxa"/>
            <w:shd w:val="clear" w:color="auto" w:fill="F8FAFC"/>
          </w:tcPr>
          <w:p w14:paraId="15E273ED" w14:textId="77777777" w:rsidR="00893FF5" w:rsidRDefault="005D29BE">
            <w:pPr>
              <w:jc w:val="right"/>
              <w:rPr>
                <w:rFonts w:hint="eastAsia"/>
              </w:rPr>
            </w:pPr>
            <w:r>
              <w:rPr>
                <w:b/>
              </w:rPr>
              <w:t>หน้า (Page)</w:t>
            </w:r>
          </w:p>
        </w:tc>
      </w:tr>
      <w:tr w:rsidR="00893FF5" w14:paraId="53B58FC0" w14:textId="77777777">
        <w:trPr>
          <w:jc w:val="center"/>
        </w:trPr>
        <w:tc>
          <w:tcPr>
            <w:tcW w:w="7200" w:type="dxa"/>
          </w:tcPr>
          <w:p w14:paraId="50784892" w14:textId="77777777" w:rsidR="00893FF5" w:rsidRDefault="005D29BE">
            <w:pPr>
              <w:spacing w:after="40"/>
              <w:rPr>
                <w:rFonts w:hint="eastAsia"/>
              </w:rPr>
            </w:pPr>
            <w:r>
              <w:t>บทคัดย่อภาษาไทย</w:t>
            </w:r>
          </w:p>
        </w:tc>
        <w:tc>
          <w:tcPr>
            <w:tcW w:w="1440" w:type="dxa"/>
          </w:tcPr>
          <w:p w14:paraId="3184EE45" w14:textId="77777777" w:rsidR="00893FF5" w:rsidRDefault="005D29BE">
            <w:pPr>
              <w:spacing w:after="40"/>
              <w:jc w:val="right"/>
              <w:rPr>
                <w:rFonts w:hint="eastAsia"/>
              </w:rPr>
            </w:pPr>
            <w:r>
              <w:t>ก</w:t>
            </w:r>
          </w:p>
        </w:tc>
      </w:tr>
      <w:tr w:rsidR="00893FF5" w14:paraId="5939EF7A" w14:textId="77777777">
        <w:trPr>
          <w:jc w:val="center"/>
        </w:trPr>
        <w:tc>
          <w:tcPr>
            <w:tcW w:w="7200" w:type="dxa"/>
          </w:tcPr>
          <w:p w14:paraId="7758ABE9" w14:textId="77777777" w:rsidR="00893FF5" w:rsidRDefault="005D29BE">
            <w:pPr>
              <w:spacing w:after="40"/>
              <w:rPr>
                <w:rFonts w:hint="eastAsia"/>
              </w:rPr>
            </w:pPr>
            <w:r>
              <w:t>บทคัดย่อภาษาอังกฤษ (Abstract)</w:t>
            </w:r>
          </w:p>
        </w:tc>
        <w:tc>
          <w:tcPr>
            <w:tcW w:w="1440" w:type="dxa"/>
          </w:tcPr>
          <w:p w14:paraId="1FC810D1" w14:textId="77777777" w:rsidR="00893FF5" w:rsidRDefault="005D29BE">
            <w:pPr>
              <w:spacing w:after="40"/>
              <w:jc w:val="right"/>
              <w:rPr>
                <w:rFonts w:hint="eastAsia"/>
              </w:rPr>
            </w:pPr>
            <w:r>
              <w:t>ข</w:t>
            </w:r>
          </w:p>
        </w:tc>
      </w:tr>
      <w:tr w:rsidR="00893FF5" w14:paraId="76A8E52C" w14:textId="77777777">
        <w:trPr>
          <w:jc w:val="center"/>
        </w:trPr>
        <w:tc>
          <w:tcPr>
            <w:tcW w:w="7200" w:type="dxa"/>
          </w:tcPr>
          <w:p w14:paraId="1EA4F516" w14:textId="77777777" w:rsidR="00893FF5" w:rsidRDefault="005D29BE">
            <w:pPr>
              <w:spacing w:after="40"/>
              <w:rPr>
                <w:rFonts w:hint="eastAsia"/>
              </w:rPr>
            </w:pPr>
            <w:r>
              <w:t>กิตติกรรมประกาศ</w:t>
            </w:r>
          </w:p>
        </w:tc>
        <w:tc>
          <w:tcPr>
            <w:tcW w:w="1440" w:type="dxa"/>
          </w:tcPr>
          <w:p w14:paraId="395B17B2" w14:textId="77777777" w:rsidR="00893FF5" w:rsidRDefault="005D29BE">
            <w:pPr>
              <w:spacing w:after="40"/>
              <w:jc w:val="right"/>
              <w:rPr>
                <w:rFonts w:hint="eastAsia"/>
              </w:rPr>
            </w:pPr>
            <w:r>
              <w:t>ค</w:t>
            </w:r>
          </w:p>
        </w:tc>
      </w:tr>
      <w:tr w:rsidR="00893FF5" w14:paraId="2297A4EE" w14:textId="77777777">
        <w:trPr>
          <w:jc w:val="center"/>
        </w:trPr>
        <w:tc>
          <w:tcPr>
            <w:tcW w:w="7200" w:type="dxa"/>
          </w:tcPr>
          <w:p w14:paraId="486CBD33" w14:textId="77777777" w:rsidR="00893FF5" w:rsidRDefault="005D29BE">
            <w:pPr>
              <w:spacing w:after="40"/>
              <w:rPr>
                <w:rFonts w:hint="eastAsia"/>
              </w:rPr>
            </w:pPr>
            <w:r>
              <w:t>สารบัญเนื้อหา</w:t>
            </w:r>
          </w:p>
        </w:tc>
        <w:tc>
          <w:tcPr>
            <w:tcW w:w="1440" w:type="dxa"/>
          </w:tcPr>
          <w:p w14:paraId="0EA31CE1" w14:textId="77777777" w:rsidR="00893FF5" w:rsidRDefault="005D29BE">
            <w:pPr>
              <w:spacing w:after="40"/>
              <w:jc w:val="right"/>
              <w:rPr>
                <w:rFonts w:hint="eastAsia"/>
              </w:rPr>
            </w:pPr>
            <w:r>
              <w:t>ง</w:t>
            </w:r>
          </w:p>
        </w:tc>
      </w:tr>
      <w:tr w:rsidR="00893FF5" w14:paraId="03287CC9" w14:textId="77777777">
        <w:trPr>
          <w:jc w:val="center"/>
        </w:trPr>
        <w:tc>
          <w:tcPr>
            <w:tcW w:w="7200" w:type="dxa"/>
          </w:tcPr>
          <w:p w14:paraId="2E9EF2FD" w14:textId="77777777" w:rsidR="00893FF5" w:rsidRDefault="005D29BE">
            <w:pPr>
              <w:spacing w:after="40"/>
              <w:rPr>
                <w:rFonts w:hint="eastAsia"/>
              </w:rPr>
            </w:pPr>
            <w:r>
              <w:t>สารบัญตาราง</w:t>
            </w:r>
          </w:p>
        </w:tc>
        <w:tc>
          <w:tcPr>
            <w:tcW w:w="1440" w:type="dxa"/>
          </w:tcPr>
          <w:p w14:paraId="22DC940D" w14:textId="77777777" w:rsidR="00893FF5" w:rsidRDefault="005D29BE">
            <w:pPr>
              <w:spacing w:after="40"/>
              <w:jc w:val="right"/>
              <w:rPr>
                <w:rFonts w:hint="eastAsia"/>
              </w:rPr>
            </w:pPr>
            <w:r>
              <w:t>ฉ</w:t>
            </w:r>
          </w:p>
        </w:tc>
      </w:tr>
      <w:tr w:rsidR="00893FF5" w14:paraId="16E5EFE3" w14:textId="77777777">
        <w:trPr>
          <w:jc w:val="center"/>
        </w:trPr>
        <w:tc>
          <w:tcPr>
            <w:tcW w:w="7200" w:type="dxa"/>
          </w:tcPr>
          <w:p w14:paraId="4347D820" w14:textId="77777777" w:rsidR="00893FF5" w:rsidRDefault="005D29BE">
            <w:pPr>
              <w:spacing w:after="40"/>
              <w:rPr>
                <w:rFonts w:hint="eastAsia"/>
              </w:rPr>
            </w:pPr>
            <w:r>
              <w:t>สารบัญภาพ</w:t>
            </w:r>
          </w:p>
        </w:tc>
        <w:tc>
          <w:tcPr>
            <w:tcW w:w="1440" w:type="dxa"/>
          </w:tcPr>
          <w:p w14:paraId="363B2ACE" w14:textId="77777777" w:rsidR="00893FF5" w:rsidRDefault="005D29BE">
            <w:pPr>
              <w:spacing w:after="40"/>
              <w:jc w:val="right"/>
              <w:rPr>
                <w:rFonts w:hint="eastAsia"/>
              </w:rPr>
            </w:pPr>
            <w:r>
              <w:t>ช</w:t>
            </w:r>
          </w:p>
        </w:tc>
      </w:tr>
      <w:tr w:rsidR="00893FF5" w14:paraId="522C2BC8" w14:textId="77777777">
        <w:trPr>
          <w:jc w:val="center"/>
        </w:trPr>
        <w:tc>
          <w:tcPr>
            <w:tcW w:w="7200" w:type="dxa"/>
          </w:tcPr>
          <w:p w14:paraId="0E30A325" w14:textId="77777777" w:rsidR="00893FF5" w:rsidRDefault="005D29BE">
            <w:pPr>
              <w:spacing w:after="40"/>
              <w:rPr>
                <w:rFonts w:hint="eastAsia"/>
              </w:rPr>
            </w:pPr>
            <w:r>
              <w:rPr>
                <w:b/>
              </w:rPr>
              <w:t>บทที่ 1 บทนำ</w:t>
            </w:r>
          </w:p>
        </w:tc>
        <w:tc>
          <w:tcPr>
            <w:tcW w:w="1440" w:type="dxa"/>
          </w:tcPr>
          <w:p w14:paraId="7AEF8772" w14:textId="77777777" w:rsidR="00893FF5" w:rsidRDefault="005D29BE">
            <w:pPr>
              <w:spacing w:after="40"/>
              <w:jc w:val="right"/>
              <w:rPr>
                <w:rFonts w:hint="eastAsia"/>
              </w:rPr>
            </w:pPr>
            <w:r>
              <w:t>1</w:t>
            </w:r>
          </w:p>
        </w:tc>
      </w:tr>
      <w:tr w:rsidR="00893FF5" w14:paraId="2029FCE7" w14:textId="77777777">
        <w:trPr>
          <w:jc w:val="center"/>
        </w:trPr>
        <w:tc>
          <w:tcPr>
            <w:tcW w:w="7200" w:type="dxa"/>
          </w:tcPr>
          <w:p w14:paraId="03986BCE" w14:textId="77777777" w:rsidR="00893FF5" w:rsidRDefault="005D29BE">
            <w:pPr>
              <w:spacing w:after="40"/>
              <w:rPr>
                <w:rFonts w:hint="eastAsia"/>
              </w:rPr>
            </w:pPr>
            <w:r>
              <w:t xml:space="preserve">   1.1 </w:t>
            </w:r>
            <w:r>
              <w:t>ความเป็นมาและความสำคัญของปัญหา</w:t>
            </w:r>
          </w:p>
        </w:tc>
        <w:tc>
          <w:tcPr>
            <w:tcW w:w="1440" w:type="dxa"/>
          </w:tcPr>
          <w:p w14:paraId="096C70A4" w14:textId="77777777" w:rsidR="00893FF5" w:rsidRDefault="005D29BE">
            <w:pPr>
              <w:spacing w:after="40"/>
              <w:jc w:val="right"/>
              <w:rPr>
                <w:rFonts w:hint="eastAsia"/>
              </w:rPr>
            </w:pPr>
            <w:r>
              <w:t>1</w:t>
            </w:r>
          </w:p>
        </w:tc>
      </w:tr>
      <w:tr w:rsidR="00893FF5" w14:paraId="09CC6EB1" w14:textId="77777777">
        <w:trPr>
          <w:jc w:val="center"/>
        </w:trPr>
        <w:tc>
          <w:tcPr>
            <w:tcW w:w="7200" w:type="dxa"/>
          </w:tcPr>
          <w:p w14:paraId="05D7DBAD" w14:textId="77777777" w:rsidR="00893FF5" w:rsidRDefault="005D29BE">
            <w:pPr>
              <w:spacing w:after="40"/>
              <w:rPr>
                <w:rFonts w:hint="eastAsia"/>
              </w:rPr>
            </w:pPr>
            <w:r>
              <w:t xml:space="preserve">   1.2 </w:t>
            </w:r>
            <w:r>
              <w:t>วัตถุประสงค์ของโครงงาน</w:t>
            </w:r>
          </w:p>
        </w:tc>
        <w:tc>
          <w:tcPr>
            <w:tcW w:w="1440" w:type="dxa"/>
          </w:tcPr>
          <w:p w14:paraId="45132056" w14:textId="77777777" w:rsidR="00893FF5" w:rsidRDefault="005D29BE">
            <w:pPr>
              <w:spacing w:after="40"/>
              <w:jc w:val="right"/>
              <w:rPr>
                <w:rFonts w:hint="eastAsia"/>
              </w:rPr>
            </w:pPr>
            <w:r>
              <w:t>3</w:t>
            </w:r>
          </w:p>
        </w:tc>
      </w:tr>
      <w:tr w:rsidR="00893FF5" w14:paraId="6B4014A9" w14:textId="77777777">
        <w:trPr>
          <w:jc w:val="center"/>
        </w:trPr>
        <w:tc>
          <w:tcPr>
            <w:tcW w:w="7200" w:type="dxa"/>
          </w:tcPr>
          <w:p w14:paraId="02BF41EA" w14:textId="77777777" w:rsidR="00893FF5" w:rsidRDefault="005D29BE">
            <w:pPr>
              <w:spacing w:after="40"/>
              <w:rPr>
                <w:rFonts w:hint="eastAsia"/>
              </w:rPr>
            </w:pPr>
            <w:r>
              <w:t xml:space="preserve">   1.3 </w:t>
            </w:r>
            <w:r>
              <w:t>ขอบเขตของโครงงาน</w:t>
            </w:r>
          </w:p>
        </w:tc>
        <w:tc>
          <w:tcPr>
            <w:tcW w:w="1440" w:type="dxa"/>
          </w:tcPr>
          <w:p w14:paraId="7E5057AA" w14:textId="77777777" w:rsidR="00893FF5" w:rsidRDefault="005D29BE">
            <w:pPr>
              <w:spacing w:after="40"/>
              <w:jc w:val="right"/>
              <w:rPr>
                <w:rFonts w:hint="eastAsia"/>
              </w:rPr>
            </w:pPr>
            <w:r>
              <w:t>3</w:t>
            </w:r>
          </w:p>
        </w:tc>
      </w:tr>
      <w:tr w:rsidR="00893FF5" w14:paraId="7ED26FE5" w14:textId="77777777">
        <w:trPr>
          <w:jc w:val="center"/>
        </w:trPr>
        <w:tc>
          <w:tcPr>
            <w:tcW w:w="7200" w:type="dxa"/>
          </w:tcPr>
          <w:p w14:paraId="14658A90" w14:textId="77777777" w:rsidR="00893FF5" w:rsidRDefault="005D29BE">
            <w:pPr>
              <w:spacing w:after="40"/>
              <w:rPr>
                <w:rFonts w:hint="eastAsia"/>
              </w:rPr>
            </w:pPr>
            <w:r>
              <w:t xml:space="preserve">   1.4 </w:t>
            </w:r>
            <w:r>
              <w:t>ประโยชน์ที่คาดว่าจะได้รับ</w:t>
            </w:r>
          </w:p>
        </w:tc>
        <w:tc>
          <w:tcPr>
            <w:tcW w:w="1440" w:type="dxa"/>
          </w:tcPr>
          <w:p w14:paraId="168170D6" w14:textId="77777777" w:rsidR="00893FF5" w:rsidRDefault="005D29BE">
            <w:pPr>
              <w:spacing w:after="40"/>
              <w:jc w:val="right"/>
              <w:rPr>
                <w:rFonts w:hint="eastAsia"/>
              </w:rPr>
            </w:pPr>
            <w:r>
              <w:t>4</w:t>
            </w:r>
          </w:p>
        </w:tc>
      </w:tr>
      <w:tr w:rsidR="00893FF5" w14:paraId="0EDDE72C" w14:textId="77777777">
        <w:trPr>
          <w:jc w:val="center"/>
        </w:trPr>
        <w:tc>
          <w:tcPr>
            <w:tcW w:w="7200" w:type="dxa"/>
          </w:tcPr>
          <w:p w14:paraId="6A1BA032" w14:textId="77777777" w:rsidR="00893FF5" w:rsidRDefault="005D29BE">
            <w:pPr>
              <w:spacing w:after="40"/>
              <w:rPr>
                <w:rFonts w:hint="eastAsia"/>
              </w:rPr>
            </w:pPr>
            <w:r>
              <w:t xml:space="preserve">   1.5 </w:t>
            </w:r>
            <w:r>
              <w:t>นิยามศัพท์เฉพาะ</w:t>
            </w:r>
          </w:p>
        </w:tc>
        <w:tc>
          <w:tcPr>
            <w:tcW w:w="1440" w:type="dxa"/>
          </w:tcPr>
          <w:p w14:paraId="40DD8FAE" w14:textId="77777777" w:rsidR="00893FF5" w:rsidRDefault="005D29BE">
            <w:pPr>
              <w:spacing w:after="40"/>
              <w:jc w:val="right"/>
              <w:rPr>
                <w:rFonts w:hint="eastAsia"/>
              </w:rPr>
            </w:pPr>
            <w:r>
              <w:t>5</w:t>
            </w:r>
          </w:p>
        </w:tc>
      </w:tr>
      <w:tr w:rsidR="00893FF5" w14:paraId="7795871D" w14:textId="77777777">
        <w:trPr>
          <w:jc w:val="center"/>
        </w:trPr>
        <w:tc>
          <w:tcPr>
            <w:tcW w:w="7200" w:type="dxa"/>
          </w:tcPr>
          <w:p w14:paraId="71FA381B" w14:textId="77777777" w:rsidR="00893FF5" w:rsidRDefault="005D29BE">
            <w:pPr>
              <w:spacing w:after="40"/>
              <w:rPr>
                <w:rFonts w:hint="eastAsia"/>
              </w:rPr>
            </w:pPr>
            <w:r>
              <w:rPr>
                <w:b/>
              </w:rPr>
              <w:t>บทที่ 2 ทฤษฎีและงานวิจัยที่เกี่ยวข้อง</w:t>
            </w:r>
          </w:p>
        </w:tc>
        <w:tc>
          <w:tcPr>
            <w:tcW w:w="1440" w:type="dxa"/>
          </w:tcPr>
          <w:p w14:paraId="27475BB2" w14:textId="77777777" w:rsidR="00893FF5" w:rsidRDefault="005D29BE">
            <w:pPr>
              <w:spacing w:after="40"/>
              <w:jc w:val="right"/>
              <w:rPr>
                <w:rFonts w:hint="eastAsia"/>
              </w:rPr>
            </w:pPr>
            <w:r>
              <w:t>7</w:t>
            </w:r>
          </w:p>
        </w:tc>
      </w:tr>
      <w:tr w:rsidR="00893FF5" w14:paraId="550287EE" w14:textId="77777777">
        <w:trPr>
          <w:jc w:val="center"/>
        </w:trPr>
        <w:tc>
          <w:tcPr>
            <w:tcW w:w="7200" w:type="dxa"/>
          </w:tcPr>
          <w:p w14:paraId="3E6D605E" w14:textId="77777777" w:rsidR="00893FF5" w:rsidRDefault="005D29BE">
            <w:pPr>
              <w:spacing w:after="40"/>
              <w:rPr>
                <w:rFonts w:hint="eastAsia"/>
              </w:rPr>
            </w:pPr>
            <w:r>
              <w:t xml:space="preserve">   2.1 </w:t>
            </w:r>
            <w:r>
              <w:t>แนวคิดการคิดเชิงคำนวณ (Computational Thinking)</w:t>
            </w:r>
          </w:p>
        </w:tc>
        <w:tc>
          <w:tcPr>
            <w:tcW w:w="1440" w:type="dxa"/>
          </w:tcPr>
          <w:p w14:paraId="0516C14E" w14:textId="77777777" w:rsidR="00893FF5" w:rsidRDefault="005D29BE">
            <w:pPr>
              <w:spacing w:after="40"/>
              <w:jc w:val="right"/>
              <w:rPr>
                <w:rFonts w:hint="eastAsia"/>
              </w:rPr>
            </w:pPr>
            <w:r>
              <w:t>7</w:t>
            </w:r>
          </w:p>
        </w:tc>
      </w:tr>
      <w:tr w:rsidR="00893FF5" w14:paraId="189E02EE" w14:textId="77777777">
        <w:trPr>
          <w:jc w:val="center"/>
        </w:trPr>
        <w:tc>
          <w:tcPr>
            <w:tcW w:w="7200" w:type="dxa"/>
          </w:tcPr>
          <w:p w14:paraId="5D2590F2" w14:textId="77777777" w:rsidR="00893FF5" w:rsidRDefault="005D29BE">
            <w:pPr>
              <w:spacing w:after="40"/>
              <w:rPr>
                <w:rFonts w:hint="eastAsia"/>
              </w:rPr>
            </w:pPr>
            <w:r>
              <w:t xml:space="preserve">   2.2 </w:t>
            </w:r>
            <w:r>
              <w:t>ทฤษฎีระบบบริหารจัดการคิวและสล็อตเวลา</w:t>
            </w:r>
          </w:p>
        </w:tc>
        <w:tc>
          <w:tcPr>
            <w:tcW w:w="1440" w:type="dxa"/>
          </w:tcPr>
          <w:p w14:paraId="05368BCE" w14:textId="77777777" w:rsidR="00893FF5" w:rsidRDefault="005D29BE">
            <w:pPr>
              <w:spacing w:after="40"/>
              <w:jc w:val="right"/>
              <w:rPr>
                <w:rFonts w:hint="eastAsia"/>
              </w:rPr>
            </w:pPr>
            <w:r>
              <w:t>9</w:t>
            </w:r>
          </w:p>
        </w:tc>
      </w:tr>
      <w:tr w:rsidR="00893FF5" w14:paraId="5A7DEB3B" w14:textId="77777777">
        <w:trPr>
          <w:jc w:val="center"/>
        </w:trPr>
        <w:tc>
          <w:tcPr>
            <w:tcW w:w="7200" w:type="dxa"/>
          </w:tcPr>
          <w:p w14:paraId="00E31492" w14:textId="77777777" w:rsidR="00893FF5" w:rsidRDefault="005D29BE">
            <w:pPr>
              <w:spacing w:after="40"/>
              <w:rPr>
                <w:rFonts w:hint="eastAsia"/>
              </w:rPr>
            </w:pPr>
            <w:r>
              <w:t xml:space="preserve">   2.3 </w:t>
            </w:r>
            <w:r>
              <w:t>เทคโนโลยีการพัฒนาเว็บแอปพลิเคชันสมัยใหม่</w:t>
            </w:r>
          </w:p>
        </w:tc>
        <w:tc>
          <w:tcPr>
            <w:tcW w:w="1440" w:type="dxa"/>
          </w:tcPr>
          <w:p w14:paraId="2298C9AE" w14:textId="77777777" w:rsidR="00893FF5" w:rsidRDefault="005D29BE">
            <w:pPr>
              <w:spacing w:after="40"/>
              <w:jc w:val="right"/>
              <w:rPr>
                <w:rFonts w:hint="eastAsia"/>
              </w:rPr>
            </w:pPr>
            <w:r>
              <w:t>11</w:t>
            </w:r>
          </w:p>
        </w:tc>
      </w:tr>
      <w:tr w:rsidR="00893FF5" w14:paraId="0F8D898F" w14:textId="77777777">
        <w:trPr>
          <w:jc w:val="center"/>
        </w:trPr>
        <w:tc>
          <w:tcPr>
            <w:tcW w:w="7200" w:type="dxa"/>
          </w:tcPr>
          <w:p w14:paraId="2BB625AB" w14:textId="77777777" w:rsidR="00893FF5" w:rsidRDefault="005D29BE">
            <w:pPr>
              <w:spacing w:after="40"/>
              <w:rPr>
                <w:rFonts w:hint="eastAsia"/>
              </w:rPr>
            </w:pPr>
            <w:r>
              <w:t xml:space="preserve">   2.4 </w:t>
            </w:r>
            <w:r>
              <w:t>มาตรฐานความมั่นคงปลอดภัยและการชำระเงินดิจิทัล</w:t>
            </w:r>
          </w:p>
        </w:tc>
        <w:tc>
          <w:tcPr>
            <w:tcW w:w="1440" w:type="dxa"/>
          </w:tcPr>
          <w:p w14:paraId="05CFCA38" w14:textId="77777777" w:rsidR="00893FF5" w:rsidRDefault="005D29BE">
            <w:pPr>
              <w:spacing w:after="40"/>
              <w:jc w:val="right"/>
              <w:rPr>
                <w:rFonts w:hint="eastAsia"/>
              </w:rPr>
            </w:pPr>
            <w:r>
              <w:t>13</w:t>
            </w:r>
          </w:p>
        </w:tc>
      </w:tr>
      <w:tr w:rsidR="00893FF5" w14:paraId="1FCC7749" w14:textId="77777777">
        <w:trPr>
          <w:jc w:val="center"/>
        </w:trPr>
        <w:tc>
          <w:tcPr>
            <w:tcW w:w="7200" w:type="dxa"/>
          </w:tcPr>
          <w:p w14:paraId="43E2E3CD" w14:textId="77777777" w:rsidR="00893FF5" w:rsidRDefault="005D29BE">
            <w:pPr>
              <w:spacing w:after="40"/>
              <w:rPr>
                <w:rFonts w:hint="eastAsia"/>
              </w:rPr>
            </w:pPr>
            <w:r>
              <w:t xml:space="preserve">   2.5 </w:t>
            </w:r>
            <w:r>
              <w:t>แนวคิด Vibe Coding และ Generative AI ในวิศวกรรมซอฟต์แวร์</w:t>
            </w:r>
          </w:p>
        </w:tc>
        <w:tc>
          <w:tcPr>
            <w:tcW w:w="1440" w:type="dxa"/>
          </w:tcPr>
          <w:p w14:paraId="724A19CB" w14:textId="77777777" w:rsidR="00893FF5" w:rsidRDefault="005D29BE">
            <w:pPr>
              <w:spacing w:after="40"/>
              <w:jc w:val="right"/>
              <w:rPr>
                <w:rFonts w:hint="eastAsia"/>
              </w:rPr>
            </w:pPr>
            <w:r>
              <w:t>15</w:t>
            </w:r>
          </w:p>
        </w:tc>
      </w:tr>
      <w:tr w:rsidR="00893FF5" w14:paraId="194B01FA" w14:textId="77777777">
        <w:trPr>
          <w:jc w:val="center"/>
        </w:trPr>
        <w:tc>
          <w:tcPr>
            <w:tcW w:w="7200" w:type="dxa"/>
          </w:tcPr>
          <w:p w14:paraId="0208ECC9" w14:textId="77777777" w:rsidR="00893FF5" w:rsidRDefault="005D29BE">
            <w:pPr>
              <w:spacing w:after="40"/>
              <w:rPr>
                <w:rFonts w:hint="eastAsia"/>
              </w:rPr>
            </w:pPr>
            <w:r>
              <w:rPr>
                <w:b/>
              </w:rPr>
              <w:t>บทที่ 3 วิธีการดำเนินงานและการออกแบบระบบ</w:t>
            </w:r>
          </w:p>
        </w:tc>
        <w:tc>
          <w:tcPr>
            <w:tcW w:w="1440" w:type="dxa"/>
          </w:tcPr>
          <w:p w14:paraId="2B709684" w14:textId="77777777" w:rsidR="00893FF5" w:rsidRDefault="005D29BE">
            <w:pPr>
              <w:spacing w:after="40"/>
              <w:jc w:val="right"/>
              <w:rPr>
                <w:rFonts w:hint="eastAsia"/>
              </w:rPr>
            </w:pPr>
            <w:r>
              <w:t>17</w:t>
            </w:r>
          </w:p>
        </w:tc>
      </w:tr>
      <w:tr w:rsidR="00893FF5" w14:paraId="5B98BE72" w14:textId="77777777">
        <w:trPr>
          <w:jc w:val="center"/>
        </w:trPr>
        <w:tc>
          <w:tcPr>
            <w:tcW w:w="7200" w:type="dxa"/>
          </w:tcPr>
          <w:p w14:paraId="6D978AE4" w14:textId="77777777" w:rsidR="00893FF5" w:rsidRDefault="005D29BE">
            <w:pPr>
              <w:spacing w:after="40"/>
              <w:rPr>
                <w:rFonts w:hint="eastAsia"/>
              </w:rPr>
            </w:pPr>
            <w:r>
              <w:t xml:space="preserve">   3.1 </w:t>
            </w:r>
            <w:r>
              <w:t>การวิเคราะห์ความต้องการของระบบ</w:t>
            </w:r>
          </w:p>
        </w:tc>
        <w:tc>
          <w:tcPr>
            <w:tcW w:w="1440" w:type="dxa"/>
          </w:tcPr>
          <w:p w14:paraId="69B83A12" w14:textId="77777777" w:rsidR="00893FF5" w:rsidRDefault="005D29BE">
            <w:pPr>
              <w:spacing w:after="40"/>
              <w:jc w:val="right"/>
              <w:rPr>
                <w:rFonts w:hint="eastAsia"/>
              </w:rPr>
            </w:pPr>
            <w:r>
              <w:t>17</w:t>
            </w:r>
          </w:p>
        </w:tc>
      </w:tr>
      <w:tr w:rsidR="00893FF5" w14:paraId="756D3247" w14:textId="77777777">
        <w:trPr>
          <w:jc w:val="center"/>
        </w:trPr>
        <w:tc>
          <w:tcPr>
            <w:tcW w:w="7200" w:type="dxa"/>
          </w:tcPr>
          <w:p w14:paraId="0DCF0990" w14:textId="77777777" w:rsidR="00893FF5" w:rsidRDefault="005D29BE">
            <w:pPr>
              <w:spacing w:after="40"/>
              <w:rPr>
                <w:rFonts w:hint="eastAsia"/>
              </w:rPr>
            </w:pPr>
            <w:r>
              <w:t xml:space="preserve">   3.2 </w:t>
            </w:r>
            <w:r>
              <w:t>สถาปัตยกรรมระบบและการไหลของข้อมูล</w:t>
            </w:r>
          </w:p>
        </w:tc>
        <w:tc>
          <w:tcPr>
            <w:tcW w:w="1440" w:type="dxa"/>
          </w:tcPr>
          <w:p w14:paraId="5AAE8D3D" w14:textId="77777777" w:rsidR="00893FF5" w:rsidRDefault="005D29BE">
            <w:pPr>
              <w:spacing w:after="40"/>
              <w:jc w:val="right"/>
              <w:rPr>
                <w:rFonts w:hint="eastAsia"/>
              </w:rPr>
            </w:pPr>
            <w:r>
              <w:t>19</w:t>
            </w:r>
          </w:p>
        </w:tc>
      </w:tr>
      <w:tr w:rsidR="00893FF5" w14:paraId="798271C5" w14:textId="77777777">
        <w:trPr>
          <w:jc w:val="center"/>
        </w:trPr>
        <w:tc>
          <w:tcPr>
            <w:tcW w:w="7200" w:type="dxa"/>
          </w:tcPr>
          <w:p w14:paraId="792EB4D1" w14:textId="77777777" w:rsidR="00893FF5" w:rsidRDefault="005D29BE">
            <w:pPr>
              <w:spacing w:after="40"/>
              <w:rPr>
                <w:rFonts w:hint="eastAsia"/>
              </w:rPr>
            </w:pPr>
            <w:r>
              <w:t xml:space="preserve">   3.3 </w:t>
            </w:r>
            <w:r>
              <w:t>การออกแบบฐานข้อมูล (Database Schema Design)</w:t>
            </w:r>
          </w:p>
        </w:tc>
        <w:tc>
          <w:tcPr>
            <w:tcW w:w="1440" w:type="dxa"/>
          </w:tcPr>
          <w:p w14:paraId="0FDBACD7" w14:textId="77777777" w:rsidR="00893FF5" w:rsidRDefault="005D29BE">
            <w:pPr>
              <w:spacing w:after="40"/>
              <w:jc w:val="right"/>
              <w:rPr>
                <w:rFonts w:hint="eastAsia"/>
              </w:rPr>
            </w:pPr>
            <w:r>
              <w:t>21</w:t>
            </w:r>
          </w:p>
        </w:tc>
      </w:tr>
      <w:tr w:rsidR="00893FF5" w14:paraId="330504D4" w14:textId="77777777">
        <w:trPr>
          <w:jc w:val="center"/>
        </w:trPr>
        <w:tc>
          <w:tcPr>
            <w:tcW w:w="7200" w:type="dxa"/>
          </w:tcPr>
          <w:p w14:paraId="1C537F37" w14:textId="77777777" w:rsidR="00893FF5" w:rsidRDefault="005D29BE">
            <w:pPr>
              <w:spacing w:after="40"/>
              <w:rPr>
                <w:rFonts w:hint="eastAsia"/>
              </w:rPr>
            </w:pPr>
            <w:r>
              <w:t xml:space="preserve">   3.4 </w:t>
            </w:r>
            <w:r>
              <w:t>การออกแบบส่วนติดต่อผู้ใช้และระบบ Fluid Zoom Scaling</w:t>
            </w:r>
          </w:p>
        </w:tc>
        <w:tc>
          <w:tcPr>
            <w:tcW w:w="1440" w:type="dxa"/>
          </w:tcPr>
          <w:p w14:paraId="4A442324" w14:textId="77777777" w:rsidR="00893FF5" w:rsidRDefault="005D29BE">
            <w:pPr>
              <w:spacing w:after="40"/>
              <w:jc w:val="right"/>
              <w:rPr>
                <w:rFonts w:hint="eastAsia"/>
              </w:rPr>
            </w:pPr>
            <w:r>
              <w:t>23</w:t>
            </w:r>
          </w:p>
        </w:tc>
      </w:tr>
      <w:tr w:rsidR="00893FF5" w14:paraId="7A68F98A" w14:textId="77777777">
        <w:trPr>
          <w:jc w:val="center"/>
        </w:trPr>
        <w:tc>
          <w:tcPr>
            <w:tcW w:w="7200" w:type="dxa"/>
          </w:tcPr>
          <w:p w14:paraId="6297104E" w14:textId="77777777" w:rsidR="00893FF5" w:rsidRDefault="005D29BE">
            <w:pPr>
              <w:spacing w:after="40"/>
              <w:rPr>
                <w:rFonts w:hint="eastAsia"/>
              </w:rPr>
            </w:pPr>
            <w:r>
              <w:lastRenderedPageBreak/>
              <w:t xml:space="preserve">   3.5 </w:t>
            </w:r>
            <w:r>
              <w:t>ขั้นตอนวิธีและตรรกะสำคัญของระบบ (Core Algorithms)</w:t>
            </w:r>
          </w:p>
        </w:tc>
        <w:tc>
          <w:tcPr>
            <w:tcW w:w="1440" w:type="dxa"/>
          </w:tcPr>
          <w:p w14:paraId="585971A0" w14:textId="77777777" w:rsidR="00893FF5" w:rsidRDefault="005D29BE">
            <w:pPr>
              <w:spacing w:after="40"/>
              <w:jc w:val="right"/>
              <w:rPr>
                <w:rFonts w:hint="eastAsia"/>
              </w:rPr>
            </w:pPr>
            <w:r>
              <w:t>25</w:t>
            </w:r>
          </w:p>
        </w:tc>
      </w:tr>
      <w:tr w:rsidR="00893FF5" w14:paraId="635C1AAC" w14:textId="77777777">
        <w:trPr>
          <w:jc w:val="center"/>
        </w:trPr>
        <w:tc>
          <w:tcPr>
            <w:tcW w:w="7200" w:type="dxa"/>
          </w:tcPr>
          <w:p w14:paraId="283A0AFC" w14:textId="77777777" w:rsidR="00893FF5" w:rsidRDefault="005D29BE">
            <w:pPr>
              <w:spacing w:after="40"/>
              <w:rPr>
                <w:rFonts w:hint="eastAsia"/>
              </w:rPr>
            </w:pPr>
            <w:r>
              <w:t xml:space="preserve">   3.6 </w:t>
            </w:r>
            <w:r>
              <w:t>กลยุทธ์การทดสอบและการประกันคุณภาพซอฟต์แวร์</w:t>
            </w:r>
          </w:p>
        </w:tc>
        <w:tc>
          <w:tcPr>
            <w:tcW w:w="1440" w:type="dxa"/>
          </w:tcPr>
          <w:p w14:paraId="55C43618" w14:textId="77777777" w:rsidR="00893FF5" w:rsidRDefault="005D29BE">
            <w:pPr>
              <w:spacing w:after="40"/>
              <w:jc w:val="right"/>
              <w:rPr>
                <w:rFonts w:hint="eastAsia"/>
              </w:rPr>
            </w:pPr>
            <w:r>
              <w:t>28</w:t>
            </w:r>
          </w:p>
        </w:tc>
      </w:tr>
      <w:tr w:rsidR="00893FF5" w14:paraId="4B0491C4" w14:textId="77777777">
        <w:trPr>
          <w:jc w:val="center"/>
        </w:trPr>
        <w:tc>
          <w:tcPr>
            <w:tcW w:w="7200" w:type="dxa"/>
          </w:tcPr>
          <w:p w14:paraId="5F781E29" w14:textId="77777777" w:rsidR="00893FF5" w:rsidRDefault="005D29BE">
            <w:pPr>
              <w:spacing w:after="40"/>
              <w:rPr>
                <w:rFonts w:hint="eastAsia"/>
              </w:rPr>
            </w:pPr>
            <w:r>
              <w:rPr>
                <w:b/>
              </w:rPr>
              <w:t>บทที่ 4 ผลการดำเนินงานและการประเมินผล</w:t>
            </w:r>
          </w:p>
        </w:tc>
        <w:tc>
          <w:tcPr>
            <w:tcW w:w="1440" w:type="dxa"/>
          </w:tcPr>
          <w:p w14:paraId="1E29F765" w14:textId="77777777" w:rsidR="00893FF5" w:rsidRDefault="005D29BE">
            <w:pPr>
              <w:spacing w:after="40"/>
              <w:jc w:val="right"/>
              <w:rPr>
                <w:rFonts w:hint="eastAsia"/>
              </w:rPr>
            </w:pPr>
            <w:r>
              <w:t>30</w:t>
            </w:r>
          </w:p>
        </w:tc>
      </w:tr>
      <w:tr w:rsidR="00893FF5" w14:paraId="23812B10" w14:textId="77777777">
        <w:trPr>
          <w:jc w:val="center"/>
        </w:trPr>
        <w:tc>
          <w:tcPr>
            <w:tcW w:w="7200" w:type="dxa"/>
          </w:tcPr>
          <w:p w14:paraId="0958EF43" w14:textId="77777777" w:rsidR="00893FF5" w:rsidRDefault="005D29BE">
            <w:pPr>
              <w:spacing w:after="40"/>
              <w:rPr>
                <w:rFonts w:hint="eastAsia"/>
              </w:rPr>
            </w:pPr>
            <w:r>
              <w:t xml:space="preserve">   4.1 </w:t>
            </w:r>
            <w:r>
              <w:t>ผลการพัฒนาฟังก์ชันการทำงานหลัก 9 โมดูล</w:t>
            </w:r>
          </w:p>
        </w:tc>
        <w:tc>
          <w:tcPr>
            <w:tcW w:w="1440" w:type="dxa"/>
          </w:tcPr>
          <w:p w14:paraId="33DF95C3" w14:textId="77777777" w:rsidR="00893FF5" w:rsidRDefault="005D29BE">
            <w:pPr>
              <w:spacing w:after="40"/>
              <w:jc w:val="right"/>
              <w:rPr>
                <w:rFonts w:hint="eastAsia"/>
              </w:rPr>
            </w:pPr>
            <w:r>
              <w:t>30</w:t>
            </w:r>
          </w:p>
        </w:tc>
      </w:tr>
      <w:tr w:rsidR="00893FF5" w14:paraId="3D3526AE" w14:textId="77777777">
        <w:trPr>
          <w:jc w:val="center"/>
        </w:trPr>
        <w:tc>
          <w:tcPr>
            <w:tcW w:w="7200" w:type="dxa"/>
          </w:tcPr>
          <w:p w14:paraId="2D5DDAC2" w14:textId="77777777" w:rsidR="00893FF5" w:rsidRDefault="005D29BE">
            <w:pPr>
              <w:spacing w:after="40"/>
              <w:rPr>
                <w:rFonts w:hint="eastAsia"/>
              </w:rPr>
            </w:pPr>
            <w:r>
              <w:t xml:space="preserve">   4.2 </w:t>
            </w:r>
            <w:r>
              <w:t>ผลการทดสอบเชิงประจักษ์ภาคสนามในมหาวิทยาลัยขอนแก่น</w:t>
            </w:r>
          </w:p>
        </w:tc>
        <w:tc>
          <w:tcPr>
            <w:tcW w:w="1440" w:type="dxa"/>
          </w:tcPr>
          <w:p w14:paraId="049E0512" w14:textId="77777777" w:rsidR="00893FF5" w:rsidRDefault="005D29BE">
            <w:pPr>
              <w:spacing w:after="40"/>
              <w:jc w:val="right"/>
              <w:rPr>
                <w:rFonts w:hint="eastAsia"/>
              </w:rPr>
            </w:pPr>
            <w:r>
              <w:t>34</w:t>
            </w:r>
          </w:p>
        </w:tc>
      </w:tr>
      <w:tr w:rsidR="00893FF5" w14:paraId="54822279" w14:textId="77777777">
        <w:trPr>
          <w:jc w:val="center"/>
        </w:trPr>
        <w:tc>
          <w:tcPr>
            <w:tcW w:w="7200" w:type="dxa"/>
          </w:tcPr>
          <w:p w14:paraId="3B19C252" w14:textId="77777777" w:rsidR="00893FF5" w:rsidRDefault="005D29BE">
            <w:pPr>
              <w:spacing w:after="40"/>
              <w:rPr>
                <w:rFonts w:hint="eastAsia"/>
              </w:rPr>
            </w:pPr>
            <w:r>
              <w:t xml:space="preserve">   4.3 </w:t>
            </w:r>
            <w:r>
              <w:t>ผลการประเมินสถาปัตยกรรมทางเทคนิค</w:t>
            </w:r>
          </w:p>
        </w:tc>
        <w:tc>
          <w:tcPr>
            <w:tcW w:w="1440" w:type="dxa"/>
          </w:tcPr>
          <w:p w14:paraId="664086D9" w14:textId="77777777" w:rsidR="00893FF5" w:rsidRDefault="005D29BE">
            <w:pPr>
              <w:spacing w:after="40"/>
              <w:jc w:val="right"/>
              <w:rPr>
                <w:rFonts w:hint="eastAsia"/>
              </w:rPr>
            </w:pPr>
            <w:r>
              <w:t>37</w:t>
            </w:r>
          </w:p>
        </w:tc>
      </w:tr>
      <w:tr w:rsidR="00893FF5" w14:paraId="582105F7" w14:textId="77777777">
        <w:trPr>
          <w:jc w:val="center"/>
        </w:trPr>
        <w:tc>
          <w:tcPr>
            <w:tcW w:w="7200" w:type="dxa"/>
          </w:tcPr>
          <w:p w14:paraId="1F716E86" w14:textId="77777777" w:rsidR="00893FF5" w:rsidRDefault="005D29BE">
            <w:pPr>
              <w:spacing w:after="40"/>
              <w:rPr>
                <w:rFonts w:hint="eastAsia"/>
              </w:rPr>
            </w:pPr>
            <w:r>
              <w:t xml:space="preserve">   4.4 </w:t>
            </w:r>
            <w:r>
              <w:t>ผลการทดสอบความเสถียรและความพร้อมทางการเงิน</w:t>
            </w:r>
          </w:p>
        </w:tc>
        <w:tc>
          <w:tcPr>
            <w:tcW w:w="1440" w:type="dxa"/>
          </w:tcPr>
          <w:p w14:paraId="5DA9DA1A" w14:textId="77777777" w:rsidR="00893FF5" w:rsidRDefault="005D29BE">
            <w:pPr>
              <w:spacing w:after="40"/>
              <w:jc w:val="right"/>
              <w:rPr>
                <w:rFonts w:hint="eastAsia"/>
              </w:rPr>
            </w:pPr>
            <w:r>
              <w:t>39</w:t>
            </w:r>
          </w:p>
        </w:tc>
      </w:tr>
      <w:tr w:rsidR="00893FF5" w14:paraId="24C471FE" w14:textId="77777777">
        <w:trPr>
          <w:jc w:val="center"/>
        </w:trPr>
        <w:tc>
          <w:tcPr>
            <w:tcW w:w="7200" w:type="dxa"/>
          </w:tcPr>
          <w:p w14:paraId="05EEAB80" w14:textId="77777777" w:rsidR="00893FF5" w:rsidRDefault="005D29BE">
            <w:pPr>
              <w:spacing w:after="40"/>
              <w:rPr>
                <w:rFonts w:hint="eastAsia"/>
              </w:rPr>
            </w:pPr>
            <w:r>
              <w:rPr>
                <w:b/>
              </w:rPr>
              <w:t>บทที่ 5 สรุปผล อภิปรายผล และข้อเสนอแนะ</w:t>
            </w:r>
          </w:p>
        </w:tc>
        <w:tc>
          <w:tcPr>
            <w:tcW w:w="1440" w:type="dxa"/>
          </w:tcPr>
          <w:p w14:paraId="30360E04" w14:textId="77777777" w:rsidR="00893FF5" w:rsidRDefault="005D29BE">
            <w:pPr>
              <w:spacing w:after="40"/>
              <w:jc w:val="right"/>
              <w:rPr>
                <w:rFonts w:hint="eastAsia"/>
              </w:rPr>
            </w:pPr>
            <w:r>
              <w:t>41</w:t>
            </w:r>
          </w:p>
        </w:tc>
      </w:tr>
      <w:tr w:rsidR="00893FF5" w14:paraId="44621301" w14:textId="77777777">
        <w:trPr>
          <w:jc w:val="center"/>
        </w:trPr>
        <w:tc>
          <w:tcPr>
            <w:tcW w:w="7200" w:type="dxa"/>
          </w:tcPr>
          <w:p w14:paraId="1F55DC24" w14:textId="77777777" w:rsidR="00893FF5" w:rsidRDefault="005D29BE">
            <w:pPr>
              <w:spacing w:after="40"/>
              <w:rPr>
                <w:rFonts w:hint="eastAsia"/>
              </w:rPr>
            </w:pPr>
            <w:r>
              <w:t xml:space="preserve">   5.1 </w:t>
            </w:r>
            <w:r>
              <w:t>สรุปผลการดำเนินโครงการ</w:t>
            </w:r>
          </w:p>
        </w:tc>
        <w:tc>
          <w:tcPr>
            <w:tcW w:w="1440" w:type="dxa"/>
          </w:tcPr>
          <w:p w14:paraId="3BEB13C4" w14:textId="77777777" w:rsidR="00893FF5" w:rsidRDefault="005D29BE">
            <w:pPr>
              <w:spacing w:after="40"/>
              <w:jc w:val="right"/>
              <w:rPr>
                <w:rFonts w:hint="eastAsia"/>
              </w:rPr>
            </w:pPr>
            <w:r>
              <w:t>41</w:t>
            </w:r>
          </w:p>
        </w:tc>
      </w:tr>
      <w:tr w:rsidR="00893FF5" w14:paraId="0452F08A" w14:textId="77777777">
        <w:trPr>
          <w:jc w:val="center"/>
        </w:trPr>
        <w:tc>
          <w:tcPr>
            <w:tcW w:w="7200" w:type="dxa"/>
          </w:tcPr>
          <w:p w14:paraId="017FEE2D" w14:textId="77777777" w:rsidR="00893FF5" w:rsidRDefault="005D29BE">
            <w:pPr>
              <w:spacing w:after="40"/>
              <w:rPr>
                <w:rFonts w:hint="eastAsia"/>
              </w:rPr>
            </w:pPr>
            <w:r>
              <w:t xml:space="preserve">   5.2 </w:t>
            </w:r>
            <w:r>
              <w:t>อภิปรายผลการวิจัยเชิงวิเคราะห์</w:t>
            </w:r>
          </w:p>
        </w:tc>
        <w:tc>
          <w:tcPr>
            <w:tcW w:w="1440" w:type="dxa"/>
          </w:tcPr>
          <w:p w14:paraId="23E0DB8A" w14:textId="77777777" w:rsidR="00893FF5" w:rsidRDefault="005D29BE">
            <w:pPr>
              <w:spacing w:after="40"/>
              <w:jc w:val="right"/>
              <w:rPr>
                <w:rFonts w:hint="eastAsia"/>
              </w:rPr>
            </w:pPr>
            <w:r>
              <w:t>42</w:t>
            </w:r>
          </w:p>
        </w:tc>
      </w:tr>
      <w:tr w:rsidR="00893FF5" w14:paraId="7445FCB2" w14:textId="77777777">
        <w:trPr>
          <w:jc w:val="center"/>
        </w:trPr>
        <w:tc>
          <w:tcPr>
            <w:tcW w:w="7200" w:type="dxa"/>
          </w:tcPr>
          <w:p w14:paraId="7CE28DF9" w14:textId="77777777" w:rsidR="00893FF5" w:rsidRDefault="005D29BE">
            <w:pPr>
              <w:spacing w:after="40"/>
              <w:rPr>
                <w:rFonts w:hint="eastAsia"/>
              </w:rPr>
            </w:pPr>
            <w:r>
              <w:t xml:space="preserve">   5.3 </w:t>
            </w:r>
            <w:r>
              <w:t>ข้อจำกัดของระบบในปัจจุบัน</w:t>
            </w:r>
          </w:p>
        </w:tc>
        <w:tc>
          <w:tcPr>
            <w:tcW w:w="1440" w:type="dxa"/>
          </w:tcPr>
          <w:p w14:paraId="1A6D759E" w14:textId="77777777" w:rsidR="00893FF5" w:rsidRDefault="005D29BE">
            <w:pPr>
              <w:spacing w:after="40"/>
              <w:jc w:val="right"/>
              <w:rPr>
                <w:rFonts w:hint="eastAsia"/>
              </w:rPr>
            </w:pPr>
            <w:r>
              <w:t>44</w:t>
            </w:r>
          </w:p>
        </w:tc>
      </w:tr>
      <w:tr w:rsidR="00893FF5" w14:paraId="7C59CD90" w14:textId="77777777">
        <w:trPr>
          <w:jc w:val="center"/>
        </w:trPr>
        <w:tc>
          <w:tcPr>
            <w:tcW w:w="7200" w:type="dxa"/>
          </w:tcPr>
          <w:p w14:paraId="3BFC31C0" w14:textId="77777777" w:rsidR="00893FF5" w:rsidRDefault="005D29BE">
            <w:pPr>
              <w:spacing w:after="40"/>
              <w:rPr>
                <w:rFonts w:hint="eastAsia"/>
              </w:rPr>
            </w:pPr>
            <w:r>
              <w:t xml:space="preserve">   5.4 </w:t>
            </w:r>
            <w:r>
              <w:t>ข้อเสนอแนะในการพัฒนาต่อยอด</w:t>
            </w:r>
          </w:p>
        </w:tc>
        <w:tc>
          <w:tcPr>
            <w:tcW w:w="1440" w:type="dxa"/>
          </w:tcPr>
          <w:p w14:paraId="550D5A9B" w14:textId="77777777" w:rsidR="00893FF5" w:rsidRDefault="005D29BE">
            <w:pPr>
              <w:spacing w:after="40"/>
              <w:jc w:val="right"/>
              <w:rPr>
                <w:rFonts w:hint="eastAsia"/>
              </w:rPr>
            </w:pPr>
            <w:r>
              <w:t>45</w:t>
            </w:r>
          </w:p>
        </w:tc>
      </w:tr>
      <w:tr w:rsidR="00893FF5" w14:paraId="4693AE49" w14:textId="77777777">
        <w:trPr>
          <w:jc w:val="center"/>
        </w:trPr>
        <w:tc>
          <w:tcPr>
            <w:tcW w:w="7200" w:type="dxa"/>
          </w:tcPr>
          <w:p w14:paraId="1C3004AD" w14:textId="77777777" w:rsidR="00893FF5" w:rsidRDefault="005D29BE">
            <w:pPr>
              <w:spacing w:after="40"/>
              <w:rPr>
                <w:rFonts w:hint="eastAsia"/>
              </w:rPr>
            </w:pPr>
            <w:r>
              <w:rPr>
                <w:b/>
              </w:rPr>
              <w:t>บรรณานุกรม (References)</w:t>
            </w:r>
          </w:p>
        </w:tc>
        <w:tc>
          <w:tcPr>
            <w:tcW w:w="1440" w:type="dxa"/>
          </w:tcPr>
          <w:p w14:paraId="793021F5" w14:textId="77777777" w:rsidR="00893FF5" w:rsidRDefault="005D29BE">
            <w:pPr>
              <w:spacing w:after="40"/>
              <w:jc w:val="right"/>
              <w:rPr>
                <w:rFonts w:hint="eastAsia"/>
              </w:rPr>
            </w:pPr>
            <w:r>
              <w:t>47</w:t>
            </w:r>
          </w:p>
        </w:tc>
      </w:tr>
      <w:tr w:rsidR="00893FF5" w14:paraId="1AFB689F" w14:textId="77777777">
        <w:trPr>
          <w:jc w:val="center"/>
        </w:trPr>
        <w:tc>
          <w:tcPr>
            <w:tcW w:w="7200" w:type="dxa"/>
          </w:tcPr>
          <w:p w14:paraId="2A921125" w14:textId="77777777" w:rsidR="00893FF5" w:rsidRDefault="005D29BE">
            <w:pPr>
              <w:spacing w:after="40"/>
              <w:rPr>
                <w:rFonts w:hint="eastAsia"/>
              </w:rPr>
            </w:pPr>
            <w:r>
              <w:rPr>
                <w:b/>
              </w:rPr>
              <w:t>ภาคผนวก</w:t>
            </w:r>
          </w:p>
        </w:tc>
        <w:tc>
          <w:tcPr>
            <w:tcW w:w="1440" w:type="dxa"/>
          </w:tcPr>
          <w:p w14:paraId="40A87E20" w14:textId="77777777" w:rsidR="00893FF5" w:rsidRDefault="005D29BE">
            <w:pPr>
              <w:spacing w:after="40"/>
              <w:jc w:val="right"/>
              <w:rPr>
                <w:rFonts w:hint="eastAsia"/>
              </w:rPr>
            </w:pPr>
            <w:r>
              <w:t>49</w:t>
            </w:r>
          </w:p>
        </w:tc>
      </w:tr>
      <w:tr w:rsidR="00893FF5" w14:paraId="72CC6537" w14:textId="77777777">
        <w:trPr>
          <w:jc w:val="center"/>
        </w:trPr>
        <w:tc>
          <w:tcPr>
            <w:tcW w:w="7200" w:type="dxa"/>
          </w:tcPr>
          <w:p w14:paraId="39E94AD1" w14:textId="77777777" w:rsidR="00893FF5" w:rsidRDefault="005D29BE">
            <w:pPr>
              <w:spacing w:after="40"/>
              <w:rPr>
                <w:rFonts w:hint="eastAsia"/>
              </w:rPr>
            </w:pPr>
            <w:r>
              <w:rPr>
                <w:b/>
              </w:rPr>
              <w:t xml:space="preserve">   </w:t>
            </w:r>
            <w:r>
              <w:rPr>
                <w:b/>
              </w:rPr>
              <w:t>ภาคผนวก ก: บันทึกการใช้ AI ในการพัฒนา (Vibe Coding Log)</w:t>
            </w:r>
          </w:p>
        </w:tc>
        <w:tc>
          <w:tcPr>
            <w:tcW w:w="1440" w:type="dxa"/>
          </w:tcPr>
          <w:p w14:paraId="45E81076" w14:textId="77777777" w:rsidR="00893FF5" w:rsidRDefault="005D29BE">
            <w:pPr>
              <w:spacing w:after="40"/>
              <w:jc w:val="right"/>
              <w:rPr>
                <w:rFonts w:hint="eastAsia"/>
              </w:rPr>
            </w:pPr>
            <w:r>
              <w:t>50</w:t>
            </w:r>
          </w:p>
        </w:tc>
      </w:tr>
      <w:tr w:rsidR="00893FF5" w14:paraId="797290DD" w14:textId="77777777">
        <w:trPr>
          <w:jc w:val="center"/>
        </w:trPr>
        <w:tc>
          <w:tcPr>
            <w:tcW w:w="7200" w:type="dxa"/>
          </w:tcPr>
          <w:p w14:paraId="2653F3D5" w14:textId="77777777" w:rsidR="00893FF5" w:rsidRDefault="005D29BE">
            <w:pPr>
              <w:spacing w:after="40"/>
              <w:rPr>
                <w:rFonts w:hint="eastAsia"/>
              </w:rPr>
            </w:pPr>
            <w:r>
              <w:rPr>
                <w:b/>
              </w:rPr>
              <w:t xml:space="preserve">   </w:t>
            </w:r>
            <w:r>
              <w:rPr>
                <w:b/>
              </w:rPr>
              <w:t>ภาคผนวก ข: บันทึกข้อผิดพลาดและการแก้ไข (Bug Log)</w:t>
            </w:r>
          </w:p>
        </w:tc>
        <w:tc>
          <w:tcPr>
            <w:tcW w:w="1440" w:type="dxa"/>
          </w:tcPr>
          <w:p w14:paraId="7DBDE7CD" w14:textId="77777777" w:rsidR="00893FF5" w:rsidRDefault="005D29BE">
            <w:pPr>
              <w:spacing w:after="40"/>
              <w:jc w:val="right"/>
              <w:rPr>
                <w:rFonts w:hint="eastAsia"/>
              </w:rPr>
            </w:pPr>
            <w:r>
              <w:t>53</w:t>
            </w:r>
          </w:p>
        </w:tc>
      </w:tr>
      <w:tr w:rsidR="00893FF5" w14:paraId="0D10D2F5" w14:textId="77777777">
        <w:trPr>
          <w:jc w:val="center"/>
        </w:trPr>
        <w:tc>
          <w:tcPr>
            <w:tcW w:w="7200" w:type="dxa"/>
          </w:tcPr>
          <w:p w14:paraId="3B2C75FB" w14:textId="77777777" w:rsidR="00893FF5" w:rsidRDefault="005D29BE">
            <w:pPr>
              <w:spacing w:after="40"/>
              <w:rPr>
                <w:rFonts w:hint="eastAsia"/>
              </w:rPr>
            </w:pPr>
            <w:r>
              <w:rPr>
                <w:b/>
              </w:rPr>
              <w:t xml:space="preserve">   </w:t>
            </w:r>
            <w:r>
              <w:rPr>
                <w:b/>
              </w:rPr>
              <w:t>ภาคผนวก ค: แบบประเมินความพึงพอใจและสถิติภาคสนาม</w:t>
            </w:r>
          </w:p>
        </w:tc>
        <w:tc>
          <w:tcPr>
            <w:tcW w:w="1440" w:type="dxa"/>
          </w:tcPr>
          <w:p w14:paraId="33B6F63A" w14:textId="77777777" w:rsidR="00893FF5" w:rsidRDefault="005D29BE">
            <w:pPr>
              <w:spacing w:after="40"/>
              <w:jc w:val="right"/>
              <w:rPr>
                <w:rFonts w:hint="eastAsia"/>
              </w:rPr>
            </w:pPr>
            <w:r>
              <w:t>55</w:t>
            </w:r>
          </w:p>
        </w:tc>
      </w:tr>
      <w:tr w:rsidR="00893FF5" w14:paraId="6B2B04BD" w14:textId="77777777">
        <w:trPr>
          <w:jc w:val="center"/>
        </w:trPr>
        <w:tc>
          <w:tcPr>
            <w:tcW w:w="7200" w:type="dxa"/>
          </w:tcPr>
          <w:p w14:paraId="5979CA35" w14:textId="77777777" w:rsidR="00893FF5" w:rsidRDefault="005D29BE">
            <w:pPr>
              <w:spacing w:after="40"/>
              <w:rPr>
                <w:rFonts w:hint="eastAsia"/>
              </w:rPr>
            </w:pPr>
            <w:r>
              <w:rPr>
                <w:b/>
              </w:rPr>
              <w:t xml:space="preserve">   </w:t>
            </w:r>
            <w:r>
              <w:rPr>
                <w:b/>
              </w:rPr>
              <w:t>ภาคผนวก ง: ข้อมูลการเข้าถึงซอร์สโค้ดและคู่มือการติดตั้ง</w:t>
            </w:r>
          </w:p>
        </w:tc>
        <w:tc>
          <w:tcPr>
            <w:tcW w:w="1440" w:type="dxa"/>
          </w:tcPr>
          <w:p w14:paraId="304F3EDA" w14:textId="77777777" w:rsidR="00893FF5" w:rsidRDefault="005D29BE">
            <w:pPr>
              <w:spacing w:after="40"/>
              <w:jc w:val="right"/>
              <w:rPr>
                <w:rFonts w:hint="eastAsia"/>
              </w:rPr>
            </w:pPr>
            <w:r>
              <w:t>58</w:t>
            </w:r>
          </w:p>
        </w:tc>
      </w:tr>
      <w:tr w:rsidR="00893FF5" w14:paraId="7E09E98E" w14:textId="77777777">
        <w:trPr>
          <w:jc w:val="center"/>
        </w:trPr>
        <w:tc>
          <w:tcPr>
            <w:tcW w:w="7200" w:type="dxa"/>
          </w:tcPr>
          <w:p w14:paraId="6C61B4CD" w14:textId="77777777" w:rsidR="00893FF5" w:rsidRDefault="005D29BE">
            <w:pPr>
              <w:spacing w:after="40"/>
              <w:rPr>
                <w:rFonts w:hint="eastAsia"/>
              </w:rPr>
            </w:pPr>
            <w:r>
              <w:t>ประวัติผู้จัดทำ (Authors' Biography)</w:t>
            </w:r>
          </w:p>
        </w:tc>
        <w:tc>
          <w:tcPr>
            <w:tcW w:w="1440" w:type="dxa"/>
          </w:tcPr>
          <w:p w14:paraId="7B621D45" w14:textId="77777777" w:rsidR="00893FF5" w:rsidRDefault="005D29BE">
            <w:pPr>
              <w:spacing w:after="40"/>
              <w:jc w:val="right"/>
              <w:rPr>
                <w:rFonts w:hint="eastAsia"/>
              </w:rPr>
            </w:pPr>
            <w:r>
              <w:t>60</w:t>
            </w:r>
          </w:p>
        </w:tc>
      </w:tr>
    </w:tbl>
    <w:p w14:paraId="5D51F8C6" w14:textId="77777777" w:rsidR="00893FF5" w:rsidRDefault="005D29BE">
      <w:pPr>
        <w:rPr>
          <w:rFonts w:hint="eastAsia"/>
        </w:rPr>
      </w:pPr>
      <w:r>
        <w:br w:type="page"/>
      </w:r>
    </w:p>
    <w:p w14:paraId="2CC1BE70" w14:textId="77777777" w:rsidR="00893FF5" w:rsidRDefault="005D29BE">
      <w:pPr>
        <w:spacing w:before="200" w:after="280"/>
        <w:jc w:val="center"/>
        <w:rPr>
          <w:rFonts w:hint="eastAsia"/>
        </w:rPr>
      </w:pPr>
      <w:r>
        <w:rPr>
          <w:b/>
          <w:color w:val="000000"/>
          <w:sz w:val="36"/>
        </w:rPr>
        <w:lastRenderedPageBreak/>
        <w:t>สารบัญตาราง (List of Tables)</w:t>
      </w:r>
    </w:p>
    <w:tbl>
      <w:tblPr>
        <w:tblW w:w="0" w:type="auto"/>
        <w:jc w:val="center"/>
        <w:tblBorders>
          <w:top w:val="single" w:sz="2" w:space="0" w:color="E2E8F0"/>
          <w:bottom w:val="single" w:sz="2" w:space="0" w:color="E2E8F0"/>
          <w:insideH w:val="single" w:sz="2" w:space="0" w:color="E2E8F0"/>
        </w:tblBorders>
        <w:tblLook w:val="04A0" w:firstRow="1" w:lastRow="0" w:firstColumn="1" w:lastColumn="0" w:noHBand="0" w:noVBand="1"/>
      </w:tblPr>
      <w:tblGrid>
        <w:gridCol w:w="7398"/>
        <w:gridCol w:w="1127"/>
      </w:tblGrid>
      <w:tr w:rsidR="00893FF5" w14:paraId="5C8ED0DA" w14:textId="77777777">
        <w:trPr>
          <w:jc w:val="center"/>
        </w:trPr>
        <w:tc>
          <w:tcPr>
            <w:tcW w:w="7488" w:type="dxa"/>
            <w:shd w:val="clear" w:color="auto" w:fill="F8FAFC"/>
          </w:tcPr>
          <w:p w14:paraId="1FB3A7DB" w14:textId="77777777" w:rsidR="00893FF5" w:rsidRDefault="005D29BE">
            <w:pPr>
              <w:rPr>
                <w:rFonts w:hint="eastAsia"/>
              </w:rPr>
            </w:pPr>
            <w:r>
              <w:rPr>
                <w:b/>
              </w:rPr>
              <w:t>ตาราง (Table)</w:t>
            </w:r>
          </w:p>
        </w:tc>
        <w:tc>
          <w:tcPr>
            <w:tcW w:w="1152" w:type="dxa"/>
            <w:shd w:val="clear" w:color="auto" w:fill="F8FAFC"/>
          </w:tcPr>
          <w:p w14:paraId="4A3B35E1" w14:textId="77777777" w:rsidR="00893FF5" w:rsidRDefault="005D29BE">
            <w:pPr>
              <w:jc w:val="right"/>
              <w:rPr>
                <w:rFonts w:hint="eastAsia"/>
              </w:rPr>
            </w:pPr>
            <w:r>
              <w:rPr>
                <w:b/>
              </w:rPr>
              <w:t>หน้า</w:t>
            </w:r>
          </w:p>
        </w:tc>
      </w:tr>
      <w:tr w:rsidR="00893FF5" w14:paraId="6D9BC3F9" w14:textId="77777777">
        <w:trPr>
          <w:jc w:val="center"/>
        </w:trPr>
        <w:tc>
          <w:tcPr>
            <w:tcW w:w="7488" w:type="dxa"/>
          </w:tcPr>
          <w:p w14:paraId="6DEF2C69" w14:textId="77777777" w:rsidR="00893FF5" w:rsidRDefault="005D29BE">
            <w:pPr>
              <w:spacing w:after="40"/>
              <w:rPr>
                <w:rFonts w:hint="eastAsia"/>
              </w:rPr>
            </w:pPr>
            <w:r>
              <w:rPr>
                <w:sz w:val="30"/>
              </w:rPr>
              <w:t>ตารางที่ 1.1 บทบาทหน้าที่และความรับผิดชอบของคณะผู้จัดทำ</w:t>
            </w:r>
          </w:p>
        </w:tc>
        <w:tc>
          <w:tcPr>
            <w:tcW w:w="1152" w:type="dxa"/>
          </w:tcPr>
          <w:p w14:paraId="0B87A398" w14:textId="77777777" w:rsidR="00893FF5" w:rsidRDefault="005D29BE">
            <w:pPr>
              <w:spacing w:after="40"/>
              <w:jc w:val="right"/>
              <w:rPr>
                <w:rFonts w:hint="eastAsia"/>
              </w:rPr>
            </w:pPr>
            <w:r>
              <w:rPr>
                <w:sz w:val="30"/>
              </w:rPr>
              <w:t>2</w:t>
            </w:r>
          </w:p>
        </w:tc>
      </w:tr>
      <w:tr w:rsidR="00893FF5" w14:paraId="0F82F54C" w14:textId="77777777">
        <w:trPr>
          <w:jc w:val="center"/>
        </w:trPr>
        <w:tc>
          <w:tcPr>
            <w:tcW w:w="7488" w:type="dxa"/>
          </w:tcPr>
          <w:p w14:paraId="0BBA2BC9" w14:textId="77777777" w:rsidR="00893FF5" w:rsidRDefault="005D29BE">
            <w:pPr>
              <w:spacing w:after="40"/>
              <w:rPr>
                <w:rFonts w:hint="eastAsia"/>
              </w:rPr>
            </w:pPr>
            <w:r>
              <w:rPr>
                <w:sz w:val="30"/>
              </w:rPr>
              <w:t>ตารางที่ 2.1 การเปรียบเทียบข้อดีและข้อจำกัดของโมเดลการจัดการคิวโรงอาหาร</w:t>
            </w:r>
          </w:p>
        </w:tc>
        <w:tc>
          <w:tcPr>
            <w:tcW w:w="1152" w:type="dxa"/>
          </w:tcPr>
          <w:p w14:paraId="002E691C" w14:textId="77777777" w:rsidR="00893FF5" w:rsidRDefault="005D29BE">
            <w:pPr>
              <w:spacing w:after="40"/>
              <w:jc w:val="right"/>
              <w:rPr>
                <w:rFonts w:hint="eastAsia"/>
              </w:rPr>
            </w:pPr>
            <w:r>
              <w:rPr>
                <w:sz w:val="30"/>
              </w:rPr>
              <w:t>10</w:t>
            </w:r>
          </w:p>
        </w:tc>
      </w:tr>
      <w:tr w:rsidR="00893FF5" w14:paraId="69120646" w14:textId="77777777">
        <w:trPr>
          <w:jc w:val="center"/>
        </w:trPr>
        <w:tc>
          <w:tcPr>
            <w:tcW w:w="7488" w:type="dxa"/>
          </w:tcPr>
          <w:p w14:paraId="2E0918D6" w14:textId="77777777" w:rsidR="00893FF5" w:rsidRDefault="005D29BE">
            <w:pPr>
              <w:spacing w:after="40"/>
              <w:rPr>
                <w:rFonts w:hint="eastAsia"/>
              </w:rPr>
            </w:pPr>
            <w:r>
              <w:rPr>
                <w:sz w:val="30"/>
              </w:rPr>
              <w:t>ตารางที่ 3.1 สิทธิ์การเข้าถึงและการดำเนินงานตามบทบาท (RBAC Permission Matrix)</w:t>
            </w:r>
          </w:p>
        </w:tc>
        <w:tc>
          <w:tcPr>
            <w:tcW w:w="1152" w:type="dxa"/>
          </w:tcPr>
          <w:p w14:paraId="2E0AA2BD" w14:textId="77777777" w:rsidR="00893FF5" w:rsidRDefault="005D29BE">
            <w:pPr>
              <w:spacing w:after="40"/>
              <w:jc w:val="right"/>
              <w:rPr>
                <w:rFonts w:hint="eastAsia"/>
              </w:rPr>
            </w:pPr>
            <w:r>
              <w:rPr>
                <w:sz w:val="30"/>
              </w:rPr>
              <w:t>18</w:t>
            </w:r>
          </w:p>
        </w:tc>
      </w:tr>
      <w:tr w:rsidR="00893FF5" w14:paraId="4A366BA4" w14:textId="77777777">
        <w:trPr>
          <w:jc w:val="center"/>
        </w:trPr>
        <w:tc>
          <w:tcPr>
            <w:tcW w:w="7488" w:type="dxa"/>
          </w:tcPr>
          <w:p w14:paraId="73878E8F" w14:textId="77777777" w:rsidR="00893FF5" w:rsidRDefault="005D29BE">
            <w:pPr>
              <w:spacing w:after="40"/>
              <w:rPr>
                <w:rFonts w:hint="eastAsia"/>
              </w:rPr>
            </w:pPr>
            <w:r>
              <w:rPr>
                <w:sz w:val="30"/>
              </w:rPr>
              <w:t>ตารางที่ 3.2 โครงสร้างข้อมูลคอลเลกชันผู้ใช้งาน (users collection schema)</w:t>
            </w:r>
          </w:p>
        </w:tc>
        <w:tc>
          <w:tcPr>
            <w:tcW w:w="1152" w:type="dxa"/>
          </w:tcPr>
          <w:p w14:paraId="3274E9B4" w14:textId="77777777" w:rsidR="00893FF5" w:rsidRDefault="005D29BE">
            <w:pPr>
              <w:spacing w:after="40"/>
              <w:jc w:val="right"/>
              <w:rPr>
                <w:rFonts w:hint="eastAsia"/>
              </w:rPr>
            </w:pPr>
            <w:r>
              <w:rPr>
                <w:sz w:val="30"/>
              </w:rPr>
              <w:t>21</w:t>
            </w:r>
          </w:p>
        </w:tc>
      </w:tr>
      <w:tr w:rsidR="00893FF5" w14:paraId="09B80AB1" w14:textId="77777777">
        <w:trPr>
          <w:jc w:val="center"/>
        </w:trPr>
        <w:tc>
          <w:tcPr>
            <w:tcW w:w="7488" w:type="dxa"/>
          </w:tcPr>
          <w:p w14:paraId="24CC56D6" w14:textId="77777777" w:rsidR="00893FF5" w:rsidRDefault="005D29BE">
            <w:pPr>
              <w:spacing w:after="40"/>
              <w:rPr>
                <w:rFonts w:hint="eastAsia"/>
              </w:rPr>
            </w:pPr>
            <w:r>
              <w:rPr>
                <w:sz w:val="30"/>
              </w:rPr>
              <w:t>ตารางที่ 3.3 โครงสร้างข้อมูลคอลเลกชันรายการอาหาร (products collection schema)</w:t>
            </w:r>
          </w:p>
        </w:tc>
        <w:tc>
          <w:tcPr>
            <w:tcW w:w="1152" w:type="dxa"/>
          </w:tcPr>
          <w:p w14:paraId="4E2C0491" w14:textId="77777777" w:rsidR="00893FF5" w:rsidRDefault="005D29BE">
            <w:pPr>
              <w:spacing w:after="40"/>
              <w:jc w:val="right"/>
              <w:rPr>
                <w:rFonts w:hint="eastAsia"/>
              </w:rPr>
            </w:pPr>
            <w:r>
              <w:rPr>
                <w:sz w:val="30"/>
              </w:rPr>
              <w:t>22</w:t>
            </w:r>
          </w:p>
        </w:tc>
      </w:tr>
      <w:tr w:rsidR="00893FF5" w14:paraId="61DD9C35" w14:textId="77777777">
        <w:trPr>
          <w:jc w:val="center"/>
        </w:trPr>
        <w:tc>
          <w:tcPr>
            <w:tcW w:w="7488" w:type="dxa"/>
          </w:tcPr>
          <w:p w14:paraId="747EDDDF" w14:textId="77777777" w:rsidR="00893FF5" w:rsidRDefault="005D29BE">
            <w:pPr>
              <w:spacing w:after="40"/>
              <w:rPr>
                <w:rFonts w:hint="eastAsia"/>
              </w:rPr>
            </w:pPr>
            <w:r>
              <w:rPr>
                <w:sz w:val="30"/>
              </w:rPr>
              <w:t>ตารางที่ 3.4 โครงสร้างข้อมูลคอลเลกชันคำสั่งซื้อ (orders collection schema)</w:t>
            </w:r>
          </w:p>
        </w:tc>
        <w:tc>
          <w:tcPr>
            <w:tcW w:w="1152" w:type="dxa"/>
          </w:tcPr>
          <w:p w14:paraId="4212AF58" w14:textId="77777777" w:rsidR="00893FF5" w:rsidRDefault="005D29BE">
            <w:pPr>
              <w:spacing w:after="40"/>
              <w:jc w:val="right"/>
              <w:rPr>
                <w:rFonts w:hint="eastAsia"/>
              </w:rPr>
            </w:pPr>
            <w:r>
              <w:rPr>
                <w:sz w:val="30"/>
              </w:rPr>
              <w:t>22</w:t>
            </w:r>
          </w:p>
        </w:tc>
      </w:tr>
      <w:tr w:rsidR="00893FF5" w14:paraId="3A3D8206" w14:textId="77777777">
        <w:trPr>
          <w:jc w:val="center"/>
        </w:trPr>
        <w:tc>
          <w:tcPr>
            <w:tcW w:w="7488" w:type="dxa"/>
          </w:tcPr>
          <w:p w14:paraId="0DBE83E9" w14:textId="77777777" w:rsidR="00893FF5" w:rsidRDefault="005D29BE">
            <w:pPr>
              <w:spacing w:after="40"/>
              <w:rPr>
                <w:rFonts w:hint="eastAsia"/>
              </w:rPr>
            </w:pPr>
            <w:r>
              <w:rPr>
                <w:sz w:val="30"/>
              </w:rPr>
              <w:t>ตารางที่ 3.5 โครงสร้างข้อมูลคอลเลกชันร้านค้า (shops collection schema)</w:t>
            </w:r>
          </w:p>
        </w:tc>
        <w:tc>
          <w:tcPr>
            <w:tcW w:w="1152" w:type="dxa"/>
          </w:tcPr>
          <w:p w14:paraId="60D72F46" w14:textId="77777777" w:rsidR="00893FF5" w:rsidRDefault="005D29BE">
            <w:pPr>
              <w:spacing w:after="40"/>
              <w:jc w:val="right"/>
              <w:rPr>
                <w:rFonts w:hint="eastAsia"/>
              </w:rPr>
            </w:pPr>
            <w:r>
              <w:rPr>
                <w:sz w:val="30"/>
              </w:rPr>
              <w:t>23</w:t>
            </w:r>
          </w:p>
        </w:tc>
      </w:tr>
      <w:tr w:rsidR="00893FF5" w14:paraId="5CC48739" w14:textId="77777777">
        <w:trPr>
          <w:jc w:val="center"/>
        </w:trPr>
        <w:tc>
          <w:tcPr>
            <w:tcW w:w="7488" w:type="dxa"/>
          </w:tcPr>
          <w:p w14:paraId="64B1E1BD" w14:textId="77777777" w:rsidR="00893FF5" w:rsidRDefault="005D29BE">
            <w:pPr>
              <w:spacing w:after="40"/>
              <w:rPr>
                <w:rFonts w:hint="eastAsia"/>
              </w:rPr>
            </w:pPr>
            <w:r>
              <w:rPr>
                <w:sz w:val="30"/>
              </w:rPr>
              <w:t>ตารางที่ 4.1 สรุปผลการพัฒนาฟังก์ชันการทำงานหลัก 9 โมดูลของ QueueUp</w:t>
            </w:r>
          </w:p>
        </w:tc>
        <w:tc>
          <w:tcPr>
            <w:tcW w:w="1152" w:type="dxa"/>
          </w:tcPr>
          <w:p w14:paraId="172E0D65" w14:textId="77777777" w:rsidR="00893FF5" w:rsidRDefault="005D29BE">
            <w:pPr>
              <w:spacing w:after="40"/>
              <w:jc w:val="right"/>
              <w:rPr>
                <w:rFonts w:hint="eastAsia"/>
              </w:rPr>
            </w:pPr>
            <w:r>
              <w:rPr>
                <w:sz w:val="30"/>
              </w:rPr>
              <w:t>33</w:t>
            </w:r>
          </w:p>
        </w:tc>
      </w:tr>
      <w:tr w:rsidR="00893FF5" w14:paraId="5CB56A05" w14:textId="77777777">
        <w:trPr>
          <w:jc w:val="center"/>
        </w:trPr>
        <w:tc>
          <w:tcPr>
            <w:tcW w:w="7488" w:type="dxa"/>
          </w:tcPr>
          <w:p w14:paraId="7A848400" w14:textId="77777777" w:rsidR="00893FF5" w:rsidRDefault="005D29BE">
            <w:pPr>
              <w:spacing w:after="40"/>
              <w:rPr>
                <w:rFonts w:hint="eastAsia"/>
              </w:rPr>
            </w:pPr>
            <w:r>
              <w:rPr>
                <w:sz w:val="30"/>
              </w:rPr>
              <w:t>ตารางที่ 4.2 ผลการประเมินความพึงพอใจการใช้งานโรงอาหาร (KKU Canteen Survey 110 รายการ)</w:t>
            </w:r>
          </w:p>
        </w:tc>
        <w:tc>
          <w:tcPr>
            <w:tcW w:w="1152" w:type="dxa"/>
          </w:tcPr>
          <w:p w14:paraId="48C8DC3A" w14:textId="77777777" w:rsidR="00893FF5" w:rsidRDefault="005D29BE">
            <w:pPr>
              <w:spacing w:after="40"/>
              <w:jc w:val="right"/>
              <w:rPr>
                <w:rFonts w:hint="eastAsia"/>
              </w:rPr>
            </w:pPr>
            <w:r>
              <w:rPr>
                <w:sz w:val="30"/>
              </w:rPr>
              <w:t>35</w:t>
            </w:r>
          </w:p>
        </w:tc>
      </w:tr>
      <w:tr w:rsidR="00893FF5" w14:paraId="2163B347" w14:textId="77777777">
        <w:trPr>
          <w:jc w:val="center"/>
        </w:trPr>
        <w:tc>
          <w:tcPr>
            <w:tcW w:w="7488" w:type="dxa"/>
          </w:tcPr>
          <w:p w14:paraId="36B13090" w14:textId="77777777" w:rsidR="00893FF5" w:rsidRDefault="005D29BE">
            <w:pPr>
              <w:spacing w:after="40"/>
              <w:rPr>
                <w:rFonts w:hint="eastAsia"/>
              </w:rPr>
            </w:pPr>
            <w:r>
              <w:rPr>
                <w:sz w:val="30"/>
              </w:rPr>
              <w:t>ตารางที่ 4.3 เปรียบเทียบระยะเวลารอคอยอาหารก่อนและหลังการใช้งานระบบ QueueUp</w:t>
            </w:r>
          </w:p>
        </w:tc>
        <w:tc>
          <w:tcPr>
            <w:tcW w:w="1152" w:type="dxa"/>
          </w:tcPr>
          <w:p w14:paraId="46A0C99F" w14:textId="77777777" w:rsidR="00893FF5" w:rsidRDefault="005D29BE">
            <w:pPr>
              <w:spacing w:after="40"/>
              <w:jc w:val="right"/>
              <w:rPr>
                <w:rFonts w:hint="eastAsia"/>
              </w:rPr>
            </w:pPr>
            <w:r>
              <w:rPr>
                <w:sz w:val="30"/>
              </w:rPr>
              <w:t>36</w:t>
            </w:r>
          </w:p>
        </w:tc>
      </w:tr>
      <w:tr w:rsidR="00893FF5" w14:paraId="6B44DA6E" w14:textId="77777777">
        <w:trPr>
          <w:jc w:val="center"/>
        </w:trPr>
        <w:tc>
          <w:tcPr>
            <w:tcW w:w="7488" w:type="dxa"/>
          </w:tcPr>
          <w:p w14:paraId="08E16E75" w14:textId="77777777" w:rsidR="00893FF5" w:rsidRDefault="005D29BE">
            <w:pPr>
              <w:spacing w:after="40"/>
              <w:rPr>
                <w:rFonts w:hint="eastAsia"/>
              </w:rPr>
            </w:pPr>
            <w:r>
              <w:rPr>
                <w:sz w:val="30"/>
              </w:rPr>
              <w:t>ตารางที่ 4.4 ผลการประเมินสถาปัตยกรรมทางเทคนิค 5 มิติ (System Evaluation 107 รายการ)</w:t>
            </w:r>
          </w:p>
        </w:tc>
        <w:tc>
          <w:tcPr>
            <w:tcW w:w="1152" w:type="dxa"/>
          </w:tcPr>
          <w:p w14:paraId="4B5732CE" w14:textId="77777777" w:rsidR="00893FF5" w:rsidRDefault="005D29BE">
            <w:pPr>
              <w:spacing w:after="40"/>
              <w:jc w:val="right"/>
              <w:rPr>
                <w:rFonts w:hint="eastAsia"/>
              </w:rPr>
            </w:pPr>
            <w:r>
              <w:rPr>
                <w:sz w:val="30"/>
              </w:rPr>
              <w:t>38</w:t>
            </w:r>
          </w:p>
        </w:tc>
      </w:tr>
      <w:tr w:rsidR="00893FF5" w14:paraId="45695AAD" w14:textId="77777777">
        <w:trPr>
          <w:jc w:val="center"/>
        </w:trPr>
        <w:tc>
          <w:tcPr>
            <w:tcW w:w="7488" w:type="dxa"/>
          </w:tcPr>
          <w:p w14:paraId="4B7CA6BF" w14:textId="77777777" w:rsidR="00893FF5" w:rsidRDefault="005D29BE">
            <w:pPr>
              <w:spacing w:after="40"/>
              <w:rPr>
                <w:rFonts w:hint="eastAsia"/>
              </w:rPr>
            </w:pPr>
            <w:r>
              <w:rPr>
                <w:sz w:val="30"/>
              </w:rPr>
              <w:t>ตารางที่ 4.5 ผลการทดสอบอัตโนมัติและความพร้อมทางการเงิน (Money Readiness Test)</w:t>
            </w:r>
          </w:p>
        </w:tc>
        <w:tc>
          <w:tcPr>
            <w:tcW w:w="1152" w:type="dxa"/>
          </w:tcPr>
          <w:p w14:paraId="0815BFBD" w14:textId="77777777" w:rsidR="00893FF5" w:rsidRDefault="005D29BE">
            <w:pPr>
              <w:spacing w:after="40"/>
              <w:jc w:val="right"/>
              <w:rPr>
                <w:rFonts w:hint="eastAsia"/>
              </w:rPr>
            </w:pPr>
            <w:r>
              <w:rPr>
                <w:sz w:val="30"/>
              </w:rPr>
              <w:t>40</w:t>
            </w:r>
          </w:p>
        </w:tc>
      </w:tr>
      <w:tr w:rsidR="00893FF5" w14:paraId="5AB02A26" w14:textId="77777777">
        <w:trPr>
          <w:jc w:val="center"/>
        </w:trPr>
        <w:tc>
          <w:tcPr>
            <w:tcW w:w="7488" w:type="dxa"/>
          </w:tcPr>
          <w:p w14:paraId="75C86E58" w14:textId="77777777" w:rsidR="00893FF5" w:rsidRDefault="005D29BE">
            <w:pPr>
              <w:spacing w:after="40"/>
              <w:rPr>
                <w:rFonts w:hint="eastAsia"/>
              </w:rPr>
            </w:pPr>
            <w:r>
              <w:rPr>
                <w:sz w:val="30"/>
              </w:rPr>
              <w:t>ตารางที่ ข.1 บันทึกข้อผิดพลาดและการแก้ไขระบบ (Bug Log BUG-01 และ BUG-02)</w:t>
            </w:r>
          </w:p>
        </w:tc>
        <w:tc>
          <w:tcPr>
            <w:tcW w:w="1152" w:type="dxa"/>
          </w:tcPr>
          <w:p w14:paraId="253E1B75" w14:textId="77777777" w:rsidR="00893FF5" w:rsidRDefault="005D29BE">
            <w:pPr>
              <w:spacing w:after="40"/>
              <w:jc w:val="right"/>
              <w:rPr>
                <w:rFonts w:hint="eastAsia"/>
              </w:rPr>
            </w:pPr>
            <w:r>
              <w:rPr>
                <w:sz w:val="30"/>
              </w:rPr>
              <w:t>54</w:t>
            </w:r>
          </w:p>
        </w:tc>
      </w:tr>
      <w:tr w:rsidR="00893FF5" w14:paraId="5114DEDA" w14:textId="77777777">
        <w:trPr>
          <w:jc w:val="center"/>
        </w:trPr>
        <w:tc>
          <w:tcPr>
            <w:tcW w:w="7488" w:type="dxa"/>
          </w:tcPr>
          <w:p w14:paraId="334DDB0F" w14:textId="77777777" w:rsidR="00893FF5" w:rsidRDefault="005D29BE">
            <w:pPr>
              <w:spacing w:after="40"/>
              <w:rPr>
                <w:rFonts w:hint="eastAsia"/>
              </w:rPr>
            </w:pPr>
            <w:r>
              <w:rPr>
                <w:sz w:val="30"/>
              </w:rPr>
              <w:t>ตารางที่ ค.1 สรุปสถิติคะแนนความพึงพอใจรายข้อ 15 ข้อคำถาม จาก 16 คณะวิชา</w:t>
            </w:r>
          </w:p>
        </w:tc>
        <w:tc>
          <w:tcPr>
            <w:tcW w:w="1152" w:type="dxa"/>
          </w:tcPr>
          <w:p w14:paraId="4CD98D77" w14:textId="77777777" w:rsidR="00893FF5" w:rsidRDefault="005D29BE">
            <w:pPr>
              <w:spacing w:after="40"/>
              <w:jc w:val="right"/>
              <w:rPr>
                <w:rFonts w:hint="eastAsia"/>
              </w:rPr>
            </w:pPr>
            <w:r>
              <w:rPr>
                <w:sz w:val="30"/>
              </w:rPr>
              <w:t>56</w:t>
            </w:r>
          </w:p>
        </w:tc>
      </w:tr>
    </w:tbl>
    <w:p w14:paraId="28B63C1F" w14:textId="77777777" w:rsidR="00893FF5" w:rsidRDefault="005D29BE">
      <w:pPr>
        <w:rPr>
          <w:rFonts w:hint="eastAsia"/>
        </w:rPr>
      </w:pPr>
      <w:r>
        <w:br w:type="page"/>
      </w:r>
    </w:p>
    <w:p w14:paraId="722D2C74" w14:textId="77777777" w:rsidR="00893FF5" w:rsidRDefault="005D29BE">
      <w:pPr>
        <w:spacing w:before="200" w:after="280"/>
        <w:jc w:val="center"/>
        <w:rPr>
          <w:rFonts w:hint="eastAsia"/>
        </w:rPr>
      </w:pPr>
      <w:r>
        <w:rPr>
          <w:b/>
          <w:color w:val="000000"/>
          <w:sz w:val="36"/>
        </w:rPr>
        <w:lastRenderedPageBreak/>
        <w:t>สารบัญภาพ (List of Figures)</w:t>
      </w:r>
    </w:p>
    <w:tbl>
      <w:tblPr>
        <w:tblW w:w="0" w:type="auto"/>
        <w:jc w:val="center"/>
        <w:tblBorders>
          <w:top w:val="single" w:sz="2" w:space="0" w:color="E2E8F0"/>
          <w:bottom w:val="single" w:sz="2" w:space="0" w:color="E2E8F0"/>
          <w:insideH w:val="single" w:sz="2" w:space="0" w:color="E2E8F0"/>
        </w:tblBorders>
        <w:tblLook w:val="04A0" w:firstRow="1" w:lastRow="0" w:firstColumn="1" w:lastColumn="0" w:noHBand="0" w:noVBand="1"/>
      </w:tblPr>
      <w:tblGrid>
        <w:gridCol w:w="7403"/>
        <w:gridCol w:w="1122"/>
      </w:tblGrid>
      <w:tr w:rsidR="00893FF5" w14:paraId="4D40C00C" w14:textId="77777777">
        <w:trPr>
          <w:jc w:val="center"/>
        </w:trPr>
        <w:tc>
          <w:tcPr>
            <w:tcW w:w="7488" w:type="dxa"/>
            <w:shd w:val="clear" w:color="auto" w:fill="F8FAFC"/>
          </w:tcPr>
          <w:p w14:paraId="4A0F4B03" w14:textId="77777777" w:rsidR="00893FF5" w:rsidRDefault="005D29BE">
            <w:pPr>
              <w:rPr>
                <w:rFonts w:hint="eastAsia"/>
              </w:rPr>
            </w:pPr>
            <w:r>
              <w:rPr>
                <w:b/>
              </w:rPr>
              <w:t>ภาพ (Figure)</w:t>
            </w:r>
          </w:p>
        </w:tc>
        <w:tc>
          <w:tcPr>
            <w:tcW w:w="1152" w:type="dxa"/>
            <w:shd w:val="clear" w:color="auto" w:fill="F8FAFC"/>
          </w:tcPr>
          <w:p w14:paraId="47BD8915" w14:textId="77777777" w:rsidR="00893FF5" w:rsidRDefault="005D29BE">
            <w:pPr>
              <w:jc w:val="right"/>
              <w:rPr>
                <w:rFonts w:hint="eastAsia"/>
              </w:rPr>
            </w:pPr>
            <w:r>
              <w:rPr>
                <w:b/>
              </w:rPr>
              <w:t>หน้า</w:t>
            </w:r>
          </w:p>
        </w:tc>
      </w:tr>
      <w:tr w:rsidR="00893FF5" w14:paraId="3E4055FB" w14:textId="77777777">
        <w:trPr>
          <w:jc w:val="center"/>
        </w:trPr>
        <w:tc>
          <w:tcPr>
            <w:tcW w:w="7488" w:type="dxa"/>
          </w:tcPr>
          <w:p w14:paraId="481468E5" w14:textId="77777777" w:rsidR="00893FF5" w:rsidRDefault="005D29BE">
            <w:pPr>
              <w:spacing w:after="40"/>
              <w:rPr>
                <w:rFonts w:hint="eastAsia"/>
              </w:rPr>
            </w:pPr>
            <w:r>
              <w:rPr>
                <w:sz w:val="30"/>
              </w:rPr>
              <w:t>ภาพที่ 2.1 เสาหลัก 4 ประการของกระบวนการคิดเชิงคำนวณ (Computational Thinking)</w:t>
            </w:r>
          </w:p>
        </w:tc>
        <w:tc>
          <w:tcPr>
            <w:tcW w:w="1152" w:type="dxa"/>
          </w:tcPr>
          <w:p w14:paraId="5208FF8B" w14:textId="77777777" w:rsidR="00893FF5" w:rsidRDefault="005D29BE">
            <w:pPr>
              <w:spacing w:after="40"/>
              <w:jc w:val="right"/>
              <w:rPr>
                <w:rFonts w:hint="eastAsia"/>
              </w:rPr>
            </w:pPr>
            <w:r>
              <w:rPr>
                <w:sz w:val="30"/>
              </w:rPr>
              <w:t>8</w:t>
            </w:r>
          </w:p>
        </w:tc>
      </w:tr>
      <w:tr w:rsidR="00893FF5" w14:paraId="2B576EDA" w14:textId="77777777">
        <w:trPr>
          <w:jc w:val="center"/>
        </w:trPr>
        <w:tc>
          <w:tcPr>
            <w:tcW w:w="7488" w:type="dxa"/>
          </w:tcPr>
          <w:p w14:paraId="452F59E5" w14:textId="77777777" w:rsidR="00893FF5" w:rsidRDefault="005D29BE">
            <w:pPr>
              <w:spacing w:after="40"/>
              <w:rPr>
                <w:rFonts w:hint="eastAsia"/>
              </w:rPr>
            </w:pPr>
            <w:r>
              <w:rPr>
                <w:sz w:val="30"/>
              </w:rPr>
              <w:t>ภาพที่ 2.2 วงจรการพัฒนาซอฟต์แวร์ด้วยระเบียบวิธี Vibe Coding ร่วมกับ Generative AI</w:t>
            </w:r>
          </w:p>
        </w:tc>
        <w:tc>
          <w:tcPr>
            <w:tcW w:w="1152" w:type="dxa"/>
          </w:tcPr>
          <w:p w14:paraId="44988C9E" w14:textId="77777777" w:rsidR="00893FF5" w:rsidRDefault="005D29BE">
            <w:pPr>
              <w:spacing w:after="40"/>
              <w:jc w:val="right"/>
              <w:rPr>
                <w:rFonts w:hint="eastAsia"/>
              </w:rPr>
            </w:pPr>
            <w:r>
              <w:rPr>
                <w:sz w:val="30"/>
              </w:rPr>
              <w:t>16</w:t>
            </w:r>
          </w:p>
        </w:tc>
      </w:tr>
      <w:tr w:rsidR="00893FF5" w14:paraId="1AE56339" w14:textId="77777777">
        <w:trPr>
          <w:jc w:val="center"/>
        </w:trPr>
        <w:tc>
          <w:tcPr>
            <w:tcW w:w="7488" w:type="dxa"/>
          </w:tcPr>
          <w:p w14:paraId="544478C9" w14:textId="77777777" w:rsidR="00893FF5" w:rsidRDefault="005D29BE">
            <w:pPr>
              <w:spacing w:after="40"/>
              <w:rPr>
                <w:rFonts w:hint="eastAsia"/>
              </w:rPr>
            </w:pPr>
            <w:r>
              <w:rPr>
                <w:sz w:val="30"/>
              </w:rPr>
              <w:t>ภาพที่ 3.1 สถาปัตยกรรมระบบ 3 ชั้น (3-Tier Architecture) ของเว็บแอปพลิเคชัน QueueUp</w:t>
            </w:r>
          </w:p>
        </w:tc>
        <w:tc>
          <w:tcPr>
            <w:tcW w:w="1152" w:type="dxa"/>
          </w:tcPr>
          <w:p w14:paraId="61DA9DD2" w14:textId="77777777" w:rsidR="00893FF5" w:rsidRDefault="005D29BE">
            <w:pPr>
              <w:spacing w:after="40"/>
              <w:jc w:val="right"/>
              <w:rPr>
                <w:rFonts w:hint="eastAsia"/>
              </w:rPr>
            </w:pPr>
            <w:r>
              <w:rPr>
                <w:sz w:val="30"/>
              </w:rPr>
              <w:t>19</w:t>
            </w:r>
          </w:p>
        </w:tc>
      </w:tr>
      <w:tr w:rsidR="00893FF5" w14:paraId="183EA139" w14:textId="77777777">
        <w:trPr>
          <w:jc w:val="center"/>
        </w:trPr>
        <w:tc>
          <w:tcPr>
            <w:tcW w:w="7488" w:type="dxa"/>
          </w:tcPr>
          <w:p w14:paraId="6D1C44B1" w14:textId="77777777" w:rsidR="00893FF5" w:rsidRDefault="005D29BE">
            <w:pPr>
              <w:spacing w:after="40"/>
              <w:rPr>
                <w:rFonts w:hint="eastAsia"/>
              </w:rPr>
            </w:pPr>
            <w:r>
              <w:rPr>
                <w:sz w:val="30"/>
              </w:rPr>
              <w:t>ภาพที่ 3.2 แผนภาพการไหลของข้อมูล (Data Flow Diagram - Level 1)</w:t>
            </w:r>
          </w:p>
        </w:tc>
        <w:tc>
          <w:tcPr>
            <w:tcW w:w="1152" w:type="dxa"/>
          </w:tcPr>
          <w:p w14:paraId="708422F9" w14:textId="77777777" w:rsidR="00893FF5" w:rsidRDefault="005D29BE">
            <w:pPr>
              <w:spacing w:after="40"/>
              <w:jc w:val="right"/>
              <w:rPr>
                <w:rFonts w:hint="eastAsia"/>
              </w:rPr>
            </w:pPr>
            <w:r>
              <w:rPr>
                <w:sz w:val="30"/>
              </w:rPr>
              <w:t>20</w:t>
            </w:r>
          </w:p>
        </w:tc>
      </w:tr>
      <w:tr w:rsidR="00893FF5" w14:paraId="28BC893F" w14:textId="77777777">
        <w:trPr>
          <w:jc w:val="center"/>
        </w:trPr>
        <w:tc>
          <w:tcPr>
            <w:tcW w:w="7488" w:type="dxa"/>
          </w:tcPr>
          <w:p w14:paraId="35BBB770" w14:textId="77777777" w:rsidR="00893FF5" w:rsidRDefault="005D29BE">
            <w:pPr>
              <w:spacing w:after="40"/>
              <w:rPr>
                <w:rFonts w:hint="eastAsia"/>
              </w:rPr>
            </w:pPr>
            <w:r>
              <w:rPr>
                <w:sz w:val="30"/>
              </w:rPr>
              <w:t>ภาพที่ 3.3 แผนภาพสถานะของบัตรคิวดิจิทัล (Queue State Machine: TO_PAY -&gt; TO_SHIP -&gt; COMPLETED)</w:t>
            </w:r>
          </w:p>
        </w:tc>
        <w:tc>
          <w:tcPr>
            <w:tcW w:w="1152" w:type="dxa"/>
          </w:tcPr>
          <w:p w14:paraId="7D791235" w14:textId="77777777" w:rsidR="00893FF5" w:rsidRDefault="005D29BE">
            <w:pPr>
              <w:spacing w:after="40"/>
              <w:jc w:val="right"/>
              <w:rPr>
                <w:rFonts w:hint="eastAsia"/>
              </w:rPr>
            </w:pPr>
            <w:r>
              <w:rPr>
                <w:sz w:val="30"/>
              </w:rPr>
              <w:t>21</w:t>
            </w:r>
          </w:p>
        </w:tc>
      </w:tr>
      <w:tr w:rsidR="00893FF5" w14:paraId="6CDE1C15" w14:textId="77777777">
        <w:trPr>
          <w:jc w:val="center"/>
        </w:trPr>
        <w:tc>
          <w:tcPr>
            <w:tcW w:w="7488" w:type="dxa"/>
          </w:tcPr>
          <w:p w14:paraId="63E9F174" w14:textId="77777777" w:rsidR="00893FF5" w:rsidRDefault="005D29BE">
            <w:pPr>
              <w:spacing w:after="40"/>
              <w:rPr>
                <w:rFonts w:hint="eastAsia"/>
              </w:rPr>
            </w:pPr>
            <w:r>
              <w:rPr>
                <w:sz w:val="30"/>
              </w:rPr>
              <w:t>ภาพที่ 3.4 โครงสร้างเลย์เอาต์ Fluid Zoom Scaling และ Sticky Footer</w:t>
            </w:r>
          </w:p>
        </w:tc>
        <w:tc>
          <w:tcPr>
            <w:tcW w:w="1152" w:type="dxa"/>
          </w:tcPr>
          <w:p w14:paraId="20E0D87E" w14:textId="77777777" w:rsidR="00893FF5" w:rsidRDefault="005D29BE">
            <w:pPr>
              <w:spacing w:after="40"/>
              <w:jc w:val="right"/>
              <w:rPr>
                <w:rFonts w:hint="eastAsia"/>
              </w:rPr>
            </w:pPr>
            <w:r>
              <w:rPr>
                <w:sz w:val="30"/>
              </w:rPr>
              <w:t>24</w:t>
            </w:r>
          </w:p>
        </w:tc>
      </w:tr>
      <w:tr w:rsidR="00893FF5" w14:paraId="69A385FF" w14:textId="77777777">
        <w:trPr>
          <w:jc w:val="center"/>
        </w:trPr>
        <w:tc>
          <w:tcPr>
            <w:tcW w:w="7488" w:type="dxa"/>
          </w:tcPr>
          <w:p w14:paraId="1FE84851" w14:textId="77777777" w:rsidR="00893FF5" w:rsidRDefault="005D29BE">
            <w:pPr>
              <w:spacing w:after="40"/>
              <w:rPr>
                <w:rFonts w:hint="eastAsia"/>
              </w:rPr>
            </w:pPr>
            <w:r>
              <w:rPr>
                <w:sz w:val="30"/>
              </w:rPr>
              <w:t>ภาพที่ 4.1 หน้าแรกของแอปพลิเคชัน (Homepage) พร้อม Hero Carousel และหมวดหมู่ 18 ชนิด</w:t>
            </w:r>
          </w:p>
        </w:tc>
        <w:tc>
          <w:tcPr>
            <w:tcW w:w="1152" w:type="dxa"/>
          </w:tcPr>
          <w:p w14:paraId="2D2B1A7A" w14:textId="77777777" w:rsidR="00893FF5" w:rsidRDefault="005D29BE">
            <w:pPr>
              <w:spacing w:after="40"/>
              <w:jc w:val="right"/>
              <w:rPr>
                <w:rFonts w:hint="eastAsia"/>
              </w:rPr>
            </w:pPr>
            <w:r>
              <w:rPr>
                <w:sz w:val="30"/>
              </w:rPr>
              <w:t>31</w:t>
            </w:r>
          </w:p>
        </w:tc>
      </w:tr>
      <w:tr w:rsidR="00893FF5" w14:paraId="4C92F214" w14:textId="77777777">
        <w:trPr>
          <w:jc w:val="center"/>
        </w:trPr>
        <w:tc>
          <w:tcPr>
            <w:tcW w:w="7488" w:type="dxa"/>
          </w:tcPr>
          <w:p w14:paraId="41587302" w14:textId="77777777" w:rsidR="00893FF5" w:rsidRDefault="005D29BE">
            <w:pPr>
              <w:spacing w:after="40"/>
              <w:rPr>
                <w:rFonts w:hint="eastAsia"/>
              </w:rPr>
            </w:pPr>
            <w:r>
              <w:rPr>
                <w:sz w:val="30"/>
              </w:rPr>
              <w:t>ภาพที่ 4.2 หน้าจอสั่งจองอาหารล่วงหน้าตามสล็อตเวลา (Time-Slot Booking &amp; Discount Engine)</w:t>
            </w:r>
          </w:p>
        </w:tc>
        <w:tc>
          <w:tcPr>
            <w:tcW w:w="1152" w:type="dxa"/>
          </w:tcPr>
          <w:p w14:paraId="7940F8BA" w14:textId="77777777" w:rsidR="00893FF5" w:rsidRDefault="005D29BE">
            <w:pPr>
              <w:spacing w:after="40"/>
              <w:jc w:val="right"/>
              <w:rPr>
                <w:rFonts w:hint="eastAsia"/>
              </w:rPr>
            </w:pPr>
            <w:r>
              <w:rPr>
                <w:sz w:val="30"/>
              </w:rPr>
              <w:t>31</w:t>
            </w:r>
          </w:p>
        </w:tc>
      </w:tr>
      <w:tr w:rsidR="00893FF5" w14:paraId="1A6F5CF3" w14:textId="77777777">
        <w:trPr>
          <w:jc w:val="center"/>
        </w:trPr>
        <w:tc>
          <w:tcPr>
            <w:tcW w:w="7488" w:type="dxa"/>
          </w:tcPr>
          <w:p w14:paraId="3C5DC281" w14:textId="77777777" w:rsidR="00893FF5" w:rsidRDefault="005D29BE">
            <w:pPr>
              <w:spacing w:after="40"/>
              <w:rPr>
                <w:rFonts w:hint="eastAsia"/>
              </w:rPr>
            </w:pPr>
            <w:r>
              <w:rPr>
                <w:sz w:val="30"/>
              </w:rPr>
              <w:t>ภาพที่ 4.3 หน้าจอบัตรคิวดิจิทัลสด (Live Digital Queue Ticket) พร้อม PromptPay QR Code</w:t>
            </w:r>
          </w:p>
        </w:tc>
        <w:tc>
          <w:tcPr>
            <w:tcW w:w="1152" w:type="dxa"/>
          </w:tcPr>
          <w:p w14:paraId="73FBB583" w14:textId="77777777" w:rsidR="00893FF5" w:rsidRDefault="005D29BE">
            <w:pPr>
              <w:spacing w:after="40"/>
              <w:jc w:val="right"/>
              <w:rPr>
                <w:rFonts w:hint="eastAsia"/>
              </w:rPr>
            </w:pPr>
            <w:r>
              <w:rPr>
                <w:sz w:val="30"/>
              </w:rPr>
              <w:t>32</w:t>
            </w:r>
          </w:p>
        </w:tc>
      </w:tr>
      <w:tr w:rsidR="00893FF5" w14:paraId="3DDFBBA4" w14:textId="77777777">
        <w:trPr>
          <w:jc w:val="center"/>
        </w:trPr>
        <w:tc>
          <w:tcPr>
            <w:tcW w:w="7488" w:type="dxa"/>
          </w:tcPr>
          <w:p w14:paraId="3D4DA195" w14:textId="77777777" w:rsidR="00893FF5" w:rsidRDefault="005D29BE">
            <w:pPr>
              <w:spacing w:after="40"/>
              <w:rPr>
                <w:rFonts w:hint="eastAsia"/>
              </w:rPr>
            </w:pPr>
            <w:r>
              <w:rPr>
                <w:sz w:val="30"/>
              </w:rPr>
              <w:t>ภาพที่ 4.4 หน้าจอครัวสำหรับร้านค้า (Kitchen Display System - KDS Kanban Board)</w:t>
            </w:r>
          </w:p>
        </w:tc>
        <w:tc>
          <w:tcPr>
            <w:tcW w:w="1152" w:type="dxa"/>
          </w:tcPr>
          <w:p w14:paraId="663C99A8" w14:textId="77777777" w:rsidR="00893FF5" w:rsidRDefault="005D29BE">
            <w:pPr>
              <w:spacing w:after="40"/>
              <w:jc w:val="right"/>
              <w:rPr>
                <w:rFonts w:hint="eastAsia"/>
              </w:rPr>
            </w:pPr>
            <w:r>
              <w:rPr>
                <w:sz w:val="30"/>
              </w:rPr>
              <w:t>32</w:t>
            </w:r>
          </w:p>
        </w:tc>
      </w:tr>
      <w:tr w:rsidR="00893FF5" w14:paraId="208354EE" w14:textId="77777777">
        <w:trPr>
          <w:jc w:val="center"/>
        </w:trPr>
        <w:tc>
          <w:tcPr>
            <w:tcW w:w="7488" w:type="dxa"/>
          </w:tcPr>
          <w:p w14:paraId="4B2E54D9" w14:textId="77777777" w:rsidR="00893FF5" w:rsidRDefault="005D29BE">
            <w:pPr>
              <w:spacing w:after="40"/>
              <w:rPr>
                <w:rFonts w:hint="eastAsia"/>
              </w:rPr>
            </w:pPr>
            <w:r>
              <w:rPr>
                <w:sz w:val="30"/>
              </w:rPr>
              <w:t>ภาพที่ 4.5 แผนภูมิแท่งเปรียบเทียบระยะเวลารอคอยอาหารเฉลี่ยก่อนและหลังใช้งาน</w:t>
            </w:r>
          </w:p>
        </w:tc>
        <w:tc>
          <w:tcPr>
            <w:tcW w:w="1152" w:type="dxa"/>
          </w:tcPr>
          <w:p w14:paraId="4B79F39B" w14:textId="77777777" w:rsidR="00893FF5" w:rsidRDefault="005D29BE">
            <w:pPr>
              <w:spacing w:after="40"/>
              <w:jc w:val="right"/>
              <w:rPr>
                <w:rFonts w:hint="eastAsia"/>
              </w:rPr>
            </w:pPr>
            <w:r>
              <w:rPr>
                <w:sz w:val="30"/>
              </w:rPr>
              <w:t>36</w:t>
            </w:r>
          </w:p>
        </w:tc>
      </w:tr>
      <w:tr w:rsidR="00893FF5" w14:paraId="6E87B283" w14:textId="77777777">
        <w:trPr>
          <w:jc w:val="center"/>
        </w:trPr>
        <w:tc>
          <w:tcPr>
            <w:tcW w:w="7488" w:type="dxa"/>
          </w:tcPr>
          <w:p w14:paraId="695DFD35" w14:textId="77777777" w:rsidR="00893FF5" w:rsidRDefault="005D29BE">
            <w:pPr>
              <w:spacing w:after="40"/>
              <w:rPr>
                <w:rFonts w:hint="eastAsia"/>
              </w:rPr>
            </w:pPr>
            <w:r>
              <w:rPr>
                <w:sz w:val="30"/>
              </w:rPr>
              <w:t>ภาพที่ 4.6 แผนภูมิเรดาร์แสดงผลการประเมินสถาปัตยกรรมระบบ 5 มิติ</w:t>
            </w:r>
          </w:p>
        </w:tc>
        <w:tc>
          <w:tcPr>
            <w:tcW w:w="1152" w:type="dxa"/>
          </w:tcPr>
          <w:p w14:paraId="55C7D6C9" w14:textId="77777777" w:rsidR="00893FF5" w:rsidRDefault="005D29BE">
            <w:pPr>
              <w:spacing w:after="40"/>
              <w:jc w:val="right"/>
              <w:rPr>
                <w:rFonts w:hint="eastAsia"/>
              </w:rPr>
            </w:pPr>
            <w:r>
              <w:rPr>
                <w:sz w:val="30"/>
              </w:rPr>
              <w:t>38</w:t>
            </w:r>
          </w:p>
        </w:tc>
      </w:tr>
      <w:tr w:rsidR="00893FF5" w14:paraId="4DB98223" w14:textId="77777777">
        <w:trPr>
          <w:jc w:val="center"/>
        </w:trPr>
        <w:tc>
          <w:tcPr>
            <w:tcW w:w="7488" w:type="dxa"/>
          </w:tcPr>
          <w:p w14:paraId="66D82F18" w14:textId="77777777" w:rsidR="00893FF5" w:rsidRDefault="005D29BE">
            <w:pPr>
              <w:spacing w:after="40"/>
              <w:rPr>
                <w:rFonts w:hint="eastAsia"/>
              </w:rPr>
            </w:pPr>
            <w:r>
              <w:rPr>
                <w:sz w:val="30"/>
              </w:rPr>
              <w:t>ภาพที่ ก.1 แผนภาพวงจรการพัฒนาแบบวนซ้ำ 4 รอบ (Iteration Cycles 1-4)</w:t>
            </w:r>
          </w:p>
        </w:tc>
        <w:tc>
          <w:tcPr>
            <w:tcW w:w="1152" w:type="dxa"/>
          </w:tcPr>
          <w:p w14:paraId="0E938DF4" w14:textId="77777777" w:rsidR="00893FF5" w:rsidRDefault="005D29BE">
            <w:pPr>
              <w:spacing w:after="40"/>
              <w:jc w:val="right"/>
              <w:rPr>
                <w:rFonts w:hint="eastAsia"/>
              </w:rPr>
            </w:pPr>
            <w:r>
              <w:rPr>
                <w:sz w:val="30"/>
              </w:rPr>
              <w:t>52</w:t>
            </w:r>
          </w:p>
        </w:tc>
      </w:tr>
    </w:tbl>
    <w:p w14:paraId="60C250E7" w14:textId="77777777" w:rsidR="00893FF5" w:rsidRDefault="005D29BE">
      <w:pPr>
        <w:rPr>
          <w:rFonts w:hint="eastAsia"/>
        </w:rPr>
      </w:pPr>
      <w:r>
        <w:br w:type="page"/>
      </w:r>
    </w:p>
    <w:p w14:paraId="19A6A61B" w14:textId="77777777" w:rsidR="00893FF5" w:rsidRDefault="005D29BE">
      <w:pPr>
        <w:spacing w:before="360"/>
        <w:jc w:val="center"/>
        <w:rPr>
          <w:rFonts w:hint="eastAsia"/>
        </w:rPr>
      </w:pPr>
      <w:r>
        <w:rPr>
          <w:b/>
          <w:color w:val="EA580C"/>
          <w:sz w:val="36"/>
        </w:rPr>
        <w:lastRenderedPageBreak/>
        <w:t>บทที่ 1</w:t>
      </w:r>
      <w:r>
        <w:rPr>
          <w:b/>
          <w:color w:val="EA580C"/>
          <w:sz w:val="36"/>
        </w:rPr>
        <w:br/>
      </w:r>
      <w:r>
        <w:rPr>
          <w:b/>
          <w:color w:val="0F172A"/>
          <w:sz w:val="36"/>
        </w:rPr>
        <w:t>บทนำ (Introduction)</w:t>
      </w:r>
    </w:p>
    <w:p w14:paraId="293F1AC6" w14:textId="77777777" w:rsidR="00893FF5" w:rsidRDefault="005D29BE">
      <w:pPr>
        <w:keepNext/>
        <w:spacing w:before="240"/>
        <w:rPr>
          <w:rFonts w:hint="eastAsia"/>
        </w:rPr>
      </w:pPr>
      <w:r>
        <w:rPr>
          <w:b/>
          <w:color w:val="0F172A"/>
          <w:sz w:val="33"/>
        </w:rPr>
        <w:t xml:space="preserve">1.1 </w:t>
      </w:r>
      <w:r>
        <w:rPr>
          <w:b/>
          <w:color w:val="0F172A"/>
          <w:sz w:val="33"/>
        </w:rPr>
        <w:t>ความเป็นมาและความสำคัญของปัญหา (Background and Significance)</w:t>
      </w:r>
    </w:p>
    <w:p w14:paraId="74F2E3E9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>โรงอาหารและศูนย์อาหารในสถาบันการศึกษาเป็นศูนย์กลางการให้บริการขั้นพื้นฐานที่มีผลกระทบโดยตรงต่อสุขภาวะทางกายและประสิทธิภาพในการดำเนินกิจกรรมทางวิชาการของนักเรียน นักศึกษา ตลอดจนบุคลากรทางการศึกษา อย่างไรก็ตาม จากการสำรวจพฤติกรรมการใช้บริการโรงอาหารในระดับอุดมศึกษา โดยเฉพาะในมหาวิทยาลัยขอนแก่น พบว่ามีข้อจำกัดเชิงโครงสร้างที่สำคัญคือ 'การรวมศูนย์ของช่วงเวลาพักรับประทานอาหาร' ซึ่งโดยทั่วไปจะตรงกันในช่วงเวลา 11:30 น. ถึง 13:00 น. ส่งผลให้เกิดปรากฏการณ์คอขวดสะสม (Peak-Hour Congestion) ที่ก่อให้เกิดผลกระทบในมิติต่</w:t>
      </w:r>
      <w:r>
        <w:rPr>
          <w:color w:val="000000"/>
        </w:rPr>
        <w:t>าง ๆ อย่างมีนัยสำคัญ</w:t>
      </w:r>
    </w:p>
    <w:p w14:paraId="251E5483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>จากการวิเคราะห์ปัญหาเชิงลึก พบว่าวิกฤตความแออัดของโรงอาหารประกอบด้วยปัจจัยย่อย 4 ประการ ได้แก่:</w:t>
      </w:r>
    </w:p>
    <w:p w14:paraId="179CEA9A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1) </w:t>
      </w:r>
      <w:r>
        <w:rPr>
          <w:color w:val="000000"/>
        </w:rPr>
        <w:t>ระยะเวลาการรอคอยที่ยาวนานเกินมาตรฐาน (Excessive Wait Time): ผู้รับบริการต้องใช้เวลาในการเข้าแถวรอสั่งอาหารและรอปรุงอาหารเฉลี่ยระหว่าง 18 ถึง 25 นาทีต่อมื้อ ส่งผลให้นักศึกษามีเวลาพักผ่อนไม่เพียงพอ เกิดความเครียดสะสม และมีความเสี่ยงสูงที่จะเข้าชั้นเรียนภาคบ่ายไม่ทันเวลา</w:t>
      </w:r>
    </w:p>
    <w:p w14:paraId="79E0D495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2) </w:t>
      </w:r>
      <w:r>
        <w:rPr>
          <w:color w:val="000000"/>
        </w:rPr>
        <w:t>ความแออัดไร้ระเบียบบริเวณหน้าเคาน์เตอร์ร้านค้า (Physical Queue Congestion): การที่ผู้รับบริการต้องยืนรอคอยอาหารหน้าเคาน์เตอร์ทำให้เกิดการกีดขวางทางสัญจร เกิดความสับสนในการรับอาหาร และมีความเสี่ยงต่อการหยิบอาหารผิดคิวหรือลืมคิว</w:t>
      </w:r>
    </w:p>
    <w:p w14:paraId="414852A3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3) </w:t>
      </w:r>
      <w:r>
        <w:rPr>
          <w:color w:val="000000"/>
        </w:rPr>
        <w:t>ประสิทธิภาพการบริหารจัดการในครัวของผู้ประกอบการ (Kitchen Inefficiencies): ร้านค้าในโรงอาหารส่วนใหญ่ยังพึ่งพาการจดรายการอาหารลงบนกระดาษหรือการจดจำด้วยวาจา ซึ่งทำให้เกิดความผิดพลาดในการจัดลำดับคิว และไม่สามารถคาดการณ์ปริมาณวัตถุดิบหรือจัดการคิวการปรุงล่วงหน้าได้อย่างเป็นระบบ</w:t>
      </w:r>
    </w:p>
    <w:p w14:paraId="0E971075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4) </w:t>
      </w:r>
      <w:r>
        <w:rPr>
          <w:color w:val="000000"/>
        </w:rPr>
        <w:t xml:space="preserve">ความล่าช้าจากการชำระเงินด้วยเงินสด (Cash Handling Delays): ขั้นตอนการรับเงินสด การตรวจนับเงินทอน </w:t>
      </w:r>
      <w:r>
        <w:rPr>
          <w:color w:val="000000"/>
        </w:rPr>
        <w:lastRenderedPageBreak/>
        <w:t>หรือการเปิดแอปพลิเคชันธนาคารเพื่อสแกนโอนเงินแบบรายบุคคลหน้าเคาน์เตอร์ ทำให้แต่ละคิวต้องเสียเวลาเพิ่มขึ้น 30 ถึง 60 วินาที</w:t>
      </w:r>
    </w:p>
    <w:p w14:paraId="545F18CB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>เมื่อพิจารณาด้วยกระบวนการคิดเชิงคำนวณ (Computational Thinking) จะพบว่า ปัญหาความแออัดไม่ได้เกิดจากจำนวนร้านอาหารไม่เพียงพอต่อจำนวนประชากรทั้งหมด แต่เกิดจาก 'การไหลเวียนของอุปสงค์ที่มีความแปรปรวนสูงและการกระจุกตัวพร้อมกันโดยขาดระบบจัดสรรทรัพยากรล่วงหน้า' หากนำเทคโนโลยีดิจิทัลเข้ามาบริหารจัดการในลักษณะการจองสล็อตเวลาล่วงหน้า (Time-Slot Scheduling) ร่วมกับการสร้างระบบบัตรคิวดิจิทัลและการชำระเงินไร้สัมผัส จะสามารถปรับเกลี่ยภาระงานของครัว (Workload Smoothing) และลดระยะเวลารอคอยได้อย่างมีนัยสำคัญทางสถิติ จึงเป็นท</w:t>
      </w:r>
      <w:r>
        <w:rPr>
          <w:color w:val="000000"/>
        </w:rPr>
        <w:t>ี่มาของการพัฒนาเว็บแอปพลิเคชัน QueueUp (คิวอัป)</w:t>
      </w:r>
    </w:p>
    <w:p w14:paraId="5F46F7BD" w14:textId="77777777" w:rsidR="00893FF5" w:rsidRDefault="005D29BE">
      <w:pPr>
        <w:keepNext/>
        <w:spacing w:before="240"/>
        <w:rPr>
          <w:rFonts w:hint="eastAsia"/>
        </w:rPr>
      </w:pPr>
      <w:r>
        <w:rPr>
          <w:b/>
          <w:color w:val="0F172A"/>
          <w:sz w:val="33"/>
        </w:rPr>
        <w:t xml:space="preserve">1.2 </w:t>
      </w:r>
      <w:r>
        <w:rPr>
          <w:b/>
          <w:color w:val="0F172A"/>
          <w:sz w:val="33"/>
        </w:rPr>
        <w:t>วัตถุประสงค์ของโครงงาน (Project Objectives)</w:t>
      </w:r>
    </w:p>
    <w:p w14:paraId="409AFF40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>โครงงานนี้มีวัตถุประสงค์หลัก 4 ประการ ดังนี้:</w:t>
      </w:r>
    </w:p>
    <w:p w14:paraId="153F222E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1. </w:t>
      </w:r>
      <w:r>
        <w:rPr>
          <w:color w:val="000000"/>
        </w:rPr>
        <w:t>เพื่อศึกษา วิเคราะห์ และออกแบบสถาปัตยกรรมระบบบริหารจัดการคิวและสั่งอาหารดิจิทัลล่วงหน้าสำหรับโรงอาหารสถานศึกษา โดยประยุกต์ใช้กระบวนการคิดเชิงคำนวณ (Computational Thinking)</w:t>
      </w:r>
    </w:p>
    <w:p w14:paraId="320EEFB7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2. </w:t>
      </w:r>
      <w:r>
        <w:rPr>
          <w:color w:val="000000"/>
        </w:rPr>
        <w:t>เพื่อพัฒนาเว็บแอปพลิเคชันต้นแบบ QueueUp ที่มีฟังก์ชันครบวงจร ได้แก่ ระบบสั่งจองล่วงหน้าตามสล็อตเวลา, หน้าจอครัว KDS, บัตรคิวดิจิทัลสด, และระบบชำระเงิน Dynamic PromptPay QR</w:t>
      </w:r>
    </w:p>
    <w:p w14:paraId="020F1162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3. </w:t>
      </w:r>
      <w:r>
        <w:rPr>
          <w:color w:val="000000"/>
        </w:rPr>
        <w:t>เพื่อประยุกต์ใช้วิธีการพัฒนาแบบ Vibe Coding ร่วมกับ Generative AI ในการแปลงภาพร่างต้นแบบ (App Blueprint) ไปสู่ระบบซอฟต์แวร์ที่ใช้งานได้จริงตามมาตรฐานวิศวกรรมซอฟต์แวร์</w:t>
      </w:r>
    </w:p>
    <w:p w14:paraId="171A7E2C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4. </w:t>
      </w:r>
      <w:r>
        <w:rPr>
          <w:color w:val="000000"/>
        </w:rPr>
        <w:t>เพื่อทดสอบ ประเมินความพึงพอใจ และศึกษาประสิทธิภาพการลดระยะเวลารอคอยอาหารกับกลุ่มเป้าหมายจริงในมหาวิทยาลัยขอนแก่น</w:t>
      </w:r>
    </w:p>
    <w:p w14:paraId="6E671FD9" w14:textId="77777777" w:rsidR="00893FF5" w:rsidRDefault="005D29BE">
      <w:pPr>
        <w:keepNext/>
        <w:spacing w:before="240"/>
        <w:rPr>
          <w:rFonts w:hint="eastAsia"/>
        </w:rPr>
      </w:pPr>
      <w:r>
        <w:rPr>
          <w:b/>
          <w:color w:val="0F172A"/>
          <w:sz w:val="33"/>
        </w:rPr>
        <w:t xml:space="preserve">1.3 </w:t>
      </w:r>
      <w:r>
        <w:rPr>
          <w:b/>
          <w:color w:val="0F172A"/>
          <w:sz w:val="33"/>
        </w:rPr>
        <w:t>ขอบเขตของโครงงาน (Scope of Project)</w:t>
      </w:r>
    </w:p>
    <w:p w14:paraId="053DABB7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>คณะผู้จัดทำได้กำหนดขอบเขตของการดำเนินโครงงาน ดังต่อไปนี้:</w:t>
      </w:r>
    </w:p>
    <w:p w14:paraId="29F143E7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lastRenderedPageBreak/>
        <w:t xml:space="preserve">1) </w:t>
      </w:r>
      <w:r>
        <w:rPr>
          <w:color w:val="000000"/>
        </w:rPr>
        <w:t>ขอบเขตด้านกลุ่มเป้าหมาย: ครอบคลุมผู้ใช้งาน 3 กลุ่มหลัก ได้แก่ (1) ผู้รับบริการ (นักเรียน นักศึกษา บุคลากร), (2) ผู้ประกอบการร้านอาหารในโรงอาหาร, และ (3) ผู้ดูแลระบบโรงอาหาร (Super Admin)</w:t>
      </w:r>
    </w:p>
    <w:p w14:paraId="27C6C624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2) </w:t>
      </w:r>
      <w:r>
        <w:rPr>
          <w:color w:val="000000"/>
        </w:rPr>
        <w:t>ขอบเขตด้านฟังก์ชันการทำงาน: ประกอบด้วย 9 ระบบย่อย ได้แก่ ระบบค้นหาอัจฉริยะ (AI NLP Search), ระบบการนำเสนออาหารยอดนิยม, ระบบสั่งจองล่วงหน้าระบุเวลา 15 นาที, ระบบชำระเงิน Dynamic PromptPay QR, ระบบบัตรคิวดิจิทัลสด, ระบบหน้าจอครัว KDS, ระบบสมาชิก CRM Points (128 แต้ม) และคูปองส่วนลด, ระบบความปลอดภัยและสิทธิ์ RBAC, และระบบแสดงผลยืดหยุ่น (Fluid Zoom Scaling)</w:t>
      </w:r>
    </w:p>
    <w:p w14:paraId="0FAC2906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3) </w:t>
      </w:r>
      <w:r>
        <w:rPr>
          <w:color w:val="000000"/>
        </w:rPr>
        <w:t>ขอบเขตด้านพื้นที่และสภาพแวดล้อม: ดำเนินการทดสอบภาคสนามและเก็บข้อมูลจริงในพื้นที่โรงอาหารมหาวิทยาลัยขอนแก่น กับกลุ่มตัวอย่างจำนวน 110 ราย จาก 16 คณะวิชา</w:t>
      </w:r>
    </w:p>
    <w:p w14:paraId="5AAE8BC4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4) </w:t>
      </w:r>
      <w:r>
        <w:rPr>
          <w:color w:val="000000"/>
        </w:rPr>
        <w:t>ขอบเขตด้านเทคโนโลยี: พัฒนาเป็น Progressive Web Application (PWA) ด้วย React 19, TypeScript, Tailwind CSS v4, Firebase Cloud Firestore, Node.js API, และโฮสต์บน Vercel Production</w:t>
      </w:r>
    </w:p>
    <w:p w14:paraId="7534CE11" w14:textId="77777777" w:rsidR="00893FF5" w:rsidRDefault="005D29BE">
      <w:pPr>
        <w:keepNext/>
        <w:spacing w:before="240"/>
        <w:rPr>
          <w:rFonts w:hint="eastAsia"/>
        </w:rPr>
      </w:pPr>
      <w:r>
        <w:rPr>
          <w:b/>
          <w:color w:val="0F172A"/>
          <w:sz w:val="33"/>
        </w:rPr>
        <w:t xml:space="preserve">1.4 </w:t>
      </w:r>
      <w:r>
        <w:rPr>
          <w:b/>
          <w:color w:val="0F172A"/>
          <w:sz w:val="33"/>
        </w:rPr>
        <w:t>ประโยชน์ที่คาดว่าจะได้รับ (Expected Benefits)</w:t>
      </w:r>
    </w:p>
    <w:p w14:paraId="05D269A6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1) </w:t>
      </w:r>
      <w:r>
        <w:rPr>
          <w:color w:val="000000"/>
        </w:rPr>
        <w:t>ประโยชน์ต่อผู้รับบริการ: ลดระยะเวลาการยืนรอคอยอาหารหน้าเคาน์เตอร์ลงไม่น้อยกว่า 60% ทำให้มีเวลาพักผ่อนและรับประทานอาหารเพิ่มขึ้น สามารถวางแผนเวลาในแต่ละวันได้อย่างแม่นยำ</w:t>
      </w:r>
    </w:p>
    <w:p w14:paraId="742BC85D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2) </w:t>
      </w:r>
      <w:r>
        <w:rPr>
          <w:color w:val="000000"/>
        </w:rPr>
        <w:t>ประโยชน์ต่อผู้ประกอบการร้านค้า: สามารถจัดลำดับการปรุงอาหารได้อย่างมีประสิทธิภาพ ลดความผิดพลาดในการรับออเดอร์ สามารถเตรียมวัตถุดิบและจัดเตรียมอาหารล่วงหน้าตามสล็อตเวลา ช่วยเพิ่มยอดขายได้เฉลี่ย 15-25% ในช่วงเวลาเร่งด่วน</w:t>
      </w:r>
    </w:p>
    <w:p w14:paraId="4EB2876E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3) </w:t>
      </w:r>
      <w:r>
        <w:rPr>
          <w:color w:val="000000"/>
        </w:rPr>
        <w:t>ประโยชน์ต่อสถานศึกษาและสังคม: ลดความแออัดในพื้นที่โรงอาหาร ยกระดับสุขอนามัยจากการลดการสัมผัสเงินสด และส่งเสริมการเป็นมหาวิทยาลัยอัจฉริยะ (Smart Campus) ต้นแบบ</w:t>
      </w:r>
    </w:p>
    <w:p w14:paraId="32025350" w14:textId="77777777" w:rsidR="00893FF5" w:rsidRDefault="005D29BE">
      <w:pPr>
        <w:keepNext/>
        <w:spacing w:before="240"/>
        <w:rPr>
          <w:rFonts w:hint="eastAsia"/>
        </w:rPr>
      </w:pPr>
      <w:r>
        <w:rPr>
          <w:b/>
          <w:color w:val="0F172A"/>
          <w:sz w:val="33"/>
        </w:rPr>
        <w:lastRenderedPageBreak/>
        <w:t xml:space="preserve">1.5 </w:t>
      </w:r>
      <w:r>
        <w:rPr>
          <w:b/>
          <w:color w:val="0F172A"/>
          <w:sz w:val="33"/>
        </w:rPr>
        <w:t>นิยามศัพท์เฉพาะ (Definition of Terms)</w:t>
      </w:r>
    </w:p>
    <w:p w14:paraId="1E43016D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1) </w:t>
      </w:r>
      <w:r>
        <w:rPr>
          <w:color w:val="000000"/>
        </w:rPr>
        <w:t>การคิดเชิงคำนวณ (Computational Thinking): กระบวนการแก้ปัญหาอย่างเป็นระบบ ประกอบด้วย 4 เสาหลัก ได้แก่ การย่อยปัญหา, การจดจำรูปแบบ, การคิดเชิงนามธรรม, และการออกแบบขั้นตอนวิธี</w:t>
      </w:r>
    </w:p>
    <w:p w14:paraId="0B9A7284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2) </w:t>
      </w:r>
      <w:r>
        <w:rPr>
          <w:color w:val="000000"/>
        </w:rPr>
        <w:t>การสั่งจองล่วงหน้าตามสล็อตเวลา (Time-Slot Booking): กลไกการกำหนดเวลาเข้ารับอาหารเป็นช่วงๆ ละ 15 นาที เพื่อจำกัดปริมาณออเดอร์ไม่ให้เกินขีดความสามารถในการปรุงของครัวในแต่ละช่วงเวลา</w:t>
      </w:r>
    </w:p>
    <w:p w14:paraId="3F27E31B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3) </w:t>
      </w:r>
      <w:r>
        <w:rPr>
          <w:color w:val="000000"/>
        </w:rPr>
        <w:t>ระบบหน้าจอครัว (Kitchen Display System: KDS): หน้าจอแสดงผลรายการอาหารสำหรับผู้ปรุงในครัวในรูปแบบ Kanban Board แสดงลำดับคิวและสถานะการทำงานแบบเรียลไทม์</w:t>
      </w:r>
    </w:p>
    <w:p w14:paraId="784062A4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4) </w:t>
      </w:r>
      <w:r>
        <w:rPr>
          <w:color w:val="000000"/>
        </w:rPr>
        <w:t>พร้อมเพย์คิวอาร์โค้ดแบบพลวัต (Dynamic PromptPay QR Code): การสร้างรหัสคิวอาร์สำหรับการชำระเงินตามมาตรฐาน EMVCo ที่ฝังยอดเงินและรหัสอ้างอิงออเดอร์ไว้ล่วงหน้า ทำให้ผู้ใช้ไม่ต้องพิมพ์ยอดเงินเอง</w:t>
      </w:r>
    </w:p>
    <w:p w14:paraId="591513A1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5) Vibe Coding: </w:t>
      </w:r>
      <w:r>
        <w:rPr>
          <w:color w:val="000000"/>
        </w:rPr>
        <w:t>ระเบียบวิธีการพัฒนาซอฟต์แวร์ยุคใหม่ที่ผู้พัฒนาทำงานร่วมกับ Generative AI โดยใช้การสื่อสารด้วยภาษาธรรมชาติในการออกแบบ กำหนดสถาปัตยกรรม และสังเคราะห์โค้ดอย่างรวดเร็ว</w:t>
      </w:r>
    </w:p>
    <w:p w14:paraId="189EF09E" w14:textId="77777777" w:rsidR="00893FF5" w:rsidRDefault="005D29BE">
      <w:pPr>
        <w:rPr>
          <w:rFonts w:hint="eastAsia"/>
        </w:rPr>
      </w:pPr>
      <w:r>
        <w:br w:type="page"/>
      </w:r>
    </w:p>
    <w:p w14:paraId="24818ACF" w14:textId="77777777" w:rsidR="00893FF5" w:rsidRDefault="005D29BE">
      <w:pPr>
        <w:spacing w:before="360"/>
        <w:jc w:val="center"/>
        <w:rPr>
          <w:rFonts w:hint="eastAsia"/>
        </w:rPr>
      </w:pPr>
      <w:r>
        <w:rPr>
          <w:b/>
          <w:color w:val="EA580C"/>
          <w:sz w:val="36"/>
        </w:rPr>
        <w:lastRenderedPageBreak/>
        <w:t>บทที่ 2</w:t>
      </w:r>
      <w:r>
        <w:rPr>
          <w:b/>
          <w:color w:val="EA580C"/>
          <w:sz w:val="36"/>
        </w:rPr>
        <w:br/>
      </w:r>
      <w:r>
        <w:rPr>
          <w:b/>
          <w:color w:val="0F172A"/>
          <w:sz w:val="36"/>
        </w:rPr>
        <w:t>ทฤษฎีและงานวิจัยที่เกี่ยวข้อง (Literature Review)</w:t>
      </w:r>
    </w:p>
    <w:p w14:paraId="18B6DD86" w14:textId="77777777" w:rsidR="00893FF5" w:rsidRDefault="005D29BE">
      <w:pPr>
        <w:keepNext/>
        <w:spacing w:before="240"/>
        <w:rPr>
          <w:rFonts w:hint="eastAsia"/>
        </w:rPr>
      </w:pPr>
      <w:r>
        <w:rPr>
          <w:b/>
          <w:color w:val="0F172A"/>
          <w:sz w:val="33"/>
        </w:rPr>
        <w:t xml:space="preserve">2.1 </w:t>
      </w:r>
      <w:r>
        <w:rPr>
          <w:b/>
          <w:color w:val="0F172A"/>
          <w:sz w:val="33"/>
        </w:rPr>
        <w:t>แนวคิดการคิดเชิงคำนวณ (Computational Thinking Framework)</w:t>
      </w:r>
    </w:p>
    <w:p w14:paraId="3A5D2B9B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>การคิดเชิงคำนวณ (Computational Thinking) ตามนิยามของ Wing (2006) คือกระบวนการคิดในการกำหนดปัญหาและค้นหาวิธีการแก้ปัญหาในรูปแบบที่มนุษย์หรือคอมพิวเตอร์สามารถนำไปปฏิบัติได้อย่างมีประสิทธิภาพ ในการพัฒนาโครงงาน QueueUp คณะผู้จัดทำได้นำเสาหลัก 4 ประการมาประยุกต์ใช้ ดังนี้:</w:t>
      </w:r>
    </w:p>
    <w:p w14:paraId="235EAF8E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1) </w:t>
      </w:r>
      <w:r>
        <w:rPr>
          <w:color w:val="000000"/>
        </w:rPr>
        <w:t>การย่อยปัญหา (Decomposition): การจำแนกระบบบริหารจัดการโรงอาหารที่ซับซ้อนออกเป็นโมดูลย่อย 5 ส่วน ได้แก่ ระบบค้นหาและสั่งซื้อของลูกค้า, ระบบบริหารจัดการครัวของร้านค้า, ระบบประสานสถานะคิวกลาง, ระบบธุรกรรมการเงิน, และระบบความปลอดภัย</w:t>
      </w:r>
    </w:p>
    <w:p w14:paraId="028190B0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2) </w:t>
      </w:r>
      <w:r>
        <w:rPr>
          <w:color w:val="000000"/>
        </w:rPr>
        <w:t>การจดจำรูปแบบ (Pattern Recognition): การวิเคราะห์พฤติกรรมความต้องการสั่งอาหารที่พุ่งสูงในช่วง 12:00-12:20 น. และรูปแบบระยะเวลาการปรุงอาหารที่แตกต่างกันตามประเภทเมนู เพื่อนำมาสร้างสมการคำนวณเวลาที่พร้อมเสิร์ฟ</w:t>
      </w:r>
    </w:p>
    <w:p w14:paraId="3F9868F5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3) </w:t>
      </w:r>
      <w:r>
        <w:rPr>
          <w:color w:val="000000"/>
        </w:rPr>
        <w:t>การคิดเชิงนามธรรม (Abstraction): การตัดรายละเอียดทางเทคนิคที่ซับซ้อนออก และนำเสนอเฉพาะสารสนเทศที่จำเป็นต่อการตัดสินใจของผู้ใช้ เช่น แสดงเพียงรหัสคิว เวลานับถอยหลัง และเคาน์เตอร์รับอาหาร</w:t>
      </w:r>
    </w:p>
    <w:p w14:paraId="54FF619C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4) </w:t>
      </w:r>
      <w:r>
        <w:rPr>
          <w:color w:val="000000"/>
        </w:rPr>
        <w:t>การออกแบบขั้นตอนวิธี (Algorithm Design): การสร้างอัลกอริทึมควบคุม Concurrency ในการจองสล็อตเวลา และอัลกอริทึมการคำนวณ Checksum CRC16 สำหรับรหัส PromptPay QR</w:t>
      </w:r>
    </w:p>
    <w:p w14:paraId="64509003" w14:textId="77777777" w:rsidR="00893FF5" w:rsidRDefault="005D29BE">
      <w:pPr>
        <w:spacing w:before="80" w:after="160"/>
        <w:jc w:val="center"/>
        <w:rPr>
          <w:rFonts w:hint="eastAsia"/>
        </w:rPr>
      </w:pPr>
      <w:r>
        <w:rPr>
          <w:b/>
          <w:color w:val="475569"/>
          <w:sz w:val="28"/>
        </w:rPr>
        <w:t>ภาพที่ 2.1 เสาหลัก 4 ประการของกระบวนการคิดเชิงคำนวณที่ประยุกต์ใช้ในโครงการ</w:t>
      </w:r>
    </w:p>
    <w:p w14:paraId="01B1A3FA" w14:textId="77777777" w:rsidR="00893FF5" w:rsidRDefault="005D29BE">
      <w:pPr>
        <w:keepNext/>
        <w:spacing w:before="240"/>
        <w:rPr>
          <w:rFonts w:hint="eastAsia"/>
        </w:rPr>
      </w:pPr>
      <w:r>
        <w:rPr>
          <w:b/>
          <w:color w:val="0F172A"/>
          <w:sz w:val="33"/>
        </w:rPr>
        <w:t xml:space="preserve">2.2 </w:t>
      </w:r>
      <w:r>
        <w:rPr>
          <w:b/>
          <w:color w:val="0F172A"/>
          <w:sz w:val="33"/>
        </w:rPr>
        <w:t>ทฤษฎีระบบบริหารจัดการคิวและสล็อตเวลา (Queueing Theory &amp; Scheduling)</w:t>
      </w:r>
    </w:p>
    <w:p w14:paraId="16EC5BFB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ทฤษฎีแถวคอย (Queueing Theory) เป็นสาขาวิชาทางคณิตศาสตร์ที่ศึกษาปรากฏการณ์การรอคอยในระบบบริการ โดยระบบคิวในโรงอาหารแบบดั้งเดิมมักสอดคล้องกับโมเดล M/M/1 หรือ M/M/c </w:t>
      </w:r>
      <w:r>
        <w:rPr>
          <w:color w:val="000000"/>
        </w:rPr>
        <w:lastRenderedPageBreak/>
        <w:t>ซึ่งอัตราการมาถึงของผู้รับบริการ (Arrival Rate: λ) ในช่วงเวลาเร่งด่วนจะสูงกว่าอัตราการให้บริการของร้านค้า (Service Rate: μ) ส่งผลให้อัตราการใช้งานระบบ (Traffic Intensity: ρ = λ/μ) มีค่าเกิน 1.0 ก่อให้เกิดแถวคอยที่ยาวขึ้นอย่างรวดเร็วและไม่สิ้นสุด</w:t>
      </w:r>
    </w:p>
    <w:p w14:paraId="04915B78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>การแก้ปัญหาใน QueueUp จึงใช้กลยุทธ์ 'การปรับเกลี่ยภาระงาน' (Peak Demand Flattening) โดยการแบ่งเวลาเป็นสล็อตย่อย (Time-Slots) ช่วงละ 15 นาที และจำกัดจำนวนออเดอร์สูงสุดต่อสล็อต (Capacity Cap: C_max) ร่วมกับการใช้แรงจูงใจทางราคา (Dynamic Off-Peak Pricing Incentive) มอบส่วนลดพิเศษ 20-50% ให้แก่ผู้ที่เลือกสั่งในสล็อตที่คนน้อย (เช่น 11:30 น. หรือ 12:45 น.) ทำให้ค่า λ ถูกกระจายอย่างสม่ำเสมอ ส่งผลให้ ρ &lt; 1.0 ตลอดทั้งช่วงพักเที่ยง</w:t>
      </w:r>
    </w:p>
    <w:tbl>
      <w:tblPr>
        <w:tblW w:w="0" w:type="auto"/>
        <w:jc w:val="center"/>
        <w:tblBorders>
          <w:top w:val="single" w:sz="3" w:space="0" w:color="CBD5E1"/>
          <w:bottom w:val="single" w:sz="3" w:space="0" w:color="CBD5E1"/>
          <w:insideH w:val="single" w:sz="3" w:space="0" w:color="CBD5E1"/>
        </w:tblBorders>
        <w:tblLook w:val="04A0" w:firstRow="1" w:lastRow="0" w:firstColumn="1" w:lastColumn="0" w:noHBand="0" w:noVBand="1"/>
      </w:tblPr>
      <w:tblGrid>
        <w:gridCol w:w="1835"/>
        <w:gridCol w:w="3886"/>
        <w:gridCol w:w="2804"/>
      </w:tblGrid>
      <w:tr w:rsidR="00893FF5" w14:paraId="7B757841" w14:textId="77777777">
        <w:trPr>
          <w:jc w:val="center"/>
        </w:trPr>
        <w:tc>
          <w:tcPr>
            <w:tcW w:w="2880" w:type="dxa"/>
            <w:shd w:val="clear" w:color="auto" w:fill="F1F5F9"/>
          </w:tcPr>
          <w:p w14:paraId="576EC64F" w14:textId="77777777" w:rsidR="00893FF5" w:rsidRDefault="005D29BE">
            <w:pPr>
              <w:rPr>
                <w:rFonts w:hint="eastAsia"/>
              </w:rPr>
            </w:pPr>
            <w:r>
              <w:rPr>
                <w:b/>
              </w:rPr>
              <w:t>โมเดลการจัดการคิว</w:t>
            </w:r>
          </w:p>
        </w:tc>
        <w:tc>
          <w:tcPr>
            <w:tcW w:w="2880" w:type="dxa"/>
            <w:shd w:val="clear" w:color="auto" w:fill="F1F5F9"/>
          </w:tcPr>
          <w:p w14:paraId="4FBABBFC" w14:textId="77777777" w:rsidR="00893FF5" w:rsidRDefault="005D29BE">
            <w:pPr>
              <w:rPr>
                <w:rFonts w:hint="eastAsia"/>
              </w:rPr>
            </w:pPr>
            <w:r>
              <w:rPr>
                <w:b/>
              </w:rPr>
              <w:t>ลักษณะการทำงาน</w:t>
            </w:r>
          </w:p>
        </w:tc>
        <w:tc>
          <w:tcPr>
            <w:tcW w:w="2880" w:type="dxa"/>
            <w:shd w:val="clear" w:color="auto" w:fill="F1F5F9"/>
          </w:tcPr>
          <w:p w14:paraId="49CA92FB" w14:textId="77777777" w:rsidR="00893FF5" w:rsidRDefault="005D29BE">
            <w:pPr>
              <w:rPr>
                <w:rFonts w:hint="eastAsia"/>
              </w:rPr>
            </w:pPr>
            <w:r>
              <w:rPr>
                <w:b/>
              </w:rPr>
              <w:t>ข้อจำกัด / ผลลัพธ์</w:t>
            </w:r>
          </w:p>
        </w:tc>
      </w:tr>
      <w:tr w:rsidR="00893FF5" w14:paraId="4CB00A51" w14:textId="77777777">
        <w:trPr>
          <w:jc w:val="center"/>
        </w:trPr>
        <w:tc>
          <w:tcPr>
            <w:tcW w:w="2770" w:type="dxa"/>
          </w:tcPr>
          <w:p w14:paraId="649343FB" w14:textId="77777777" w:rsidR="00893FF5" w:rsidRDefault="005D29BE">
            <w:pPr>
              <w:rPr>
                <w:rFonts w:hint="eastAsia"/>
              </w:rPr>
            </w:pPr>
            <w:r>
              <w:rPr>
                <w:sz w:val="28"/>
              </w:rPr>
              <w:t>คิวหน้าร้านแบบดั้งเดิม</w:t>
            </w:r>
            <w:r>
              <w:rPr>
                <w:sz w:val="28"/>
              </w:rPr>
              <w:br/>
            </w:r>
            <w:r>
              <w:rPr>
                <w:sz w:val="28"/>
              </w:rPr>
              <w:t>(Physical FIFO Queue)</w:t>
            </w:r>
          </w:p>
        </w:tc>
        <w:tc>
          <w:tcPr>
            <w:tcW w:w="2770" w:type="dxa"/>
          </w:tcPr>
          <w:p w14:paraId="00A3E375" w14:textId="77777777" w:rsidR="00893FF5" w:rsidRDefault="005D29BE">
            <w:pPr>
              <w:rPr>
                <w:rFonts w:hint="eastAsia"/>
              </w:rPr>
            </w:pPr>
            <w:r>
              <w:rPr>
                <w:sz w:val="28"/>
              </w:rPr>
              <w:t>ผู้รับบริการยืนต่อแถวหน้าเคาน์เตอร์ตามลำดับก่อนหลัง</w:t>
            </w:r>
          </w:p>
        </w:tc>
        <w:tc>
          <w:tcPr>
            <w:tcW w:w="2770" w:type="dxa"/>
          </w:tcPr>
          <w:p w14:paraId="2A59A8DE" w14:textId="77777777" w:rsidR="00893FF5" w:rsidRDefault="005D29BE">
            <w:pPr>
              <w:rPr>
                <w:rFonts w:hint="eastAsia"/>
              </w:rPr>
            </w:pPr>
            <w:r>
              <w:rPr>
                <w:sz w:val="28"/>
              </w:rPr>
              <w:t>เกิดคอขวดสะสม รอนาน 18-25 นาที พื้นที่แออัด และแม่ค้าสับสน</w:t>
            </w:r>
          </w:p>
        </w:tc>
      </w:tr>
      <w:tr w:rsidR="00893FF5" w14:paraId="28A29530" w14:textId="77777777">
        <w:trPr>
          <w:jc w:val="center"/>
        </w:trPr>
        <w:tc>
          <w:tcPr>
            <w:tcW w:w="2770" w:type="dxa"/>
          </w:tcPr>
          <w:p w14:paraId="18889736" w14:textId="77777777" w:rsidR="00893FF5" w:rsidRDefault="005D29BE">
            <w:pPr>
              <w:rPr>
                <w:rFonts w:hint="eastAsia"/>
              </w:rPr>
            </w:pPr>
            <w:r>
              <w:rPr>
                <w:sz w:val="28"/>
              </w:rPr>
              <w:t>บัตรคิวกระดาษหน้าร้าน</w:t>
            </w:r>
            <w:r>
              <w:rPr>
                <w:sz w:val="28"/>
              </w:rPr>
              <w:br/>
              <w:t>(Paper Buzzer/Ticket)</w:t>
            </w:r>
          </w:p>
        </w:tc>
        <w:tc>
          <w:tcPr>
            <w:tcW w:w="2770" w:type="dxa"/>
          </w:tcPr>
          <w:p w14:paraId="4B1DC33D" w14:textId="77777777" w:rsidR="00893FF5" w:rsidRDefault="005D29BE">
            <w:pPr>
              <w:rPr>
                <w:rFonts w:hint="eastAsia"/>
              </w:rPr>
            </w:pPr>
            <w:r>
              <w:rPr>
                <w:sz w:val="28"/>
              </w:rPr>
              <w:t>กดรับบัตรคิวหน้าร้าน แล้วนั่งรอเรียกหมายเลข</w:t>
            </w:r>
          </w:p>
        </w:tc>
        <w:tc>
          <w:tcPr>
            <w:tcW w:w="2770" w:type="dxa"/>
          </w:tcPr>
          <w:p w14:paraId="4FD7E615" w14:textId="77777777" w:rsidR="00893FF5" w:rsidRDefault="005D29BE">
            <w:pPr>
              <w:rPr>
                <w:rFonts w:hint="eastAsia"/>
              </w:rPr>
            </w:pPr>
            <w:r>
              <w:rPr>
                <w:sz w:val="28"/>
              </w:rPr>
              <w:t>ยังต้องเดินทางมาสั่งหน้าร้าน ครัวไม่สามารถเตรียมอาหารล่วงหน้าได้</w:t>
            </w:r>
          </w:p>
        </w:tc>
      </w:tr>
      <w:tr w:rsidR="00893FF5" w14:paraId="09ABCB0D" w14:textId="77777777">
        <w:trPr>
          <w:jc w:val="center"/>
        </w:trPr>
        <w:tc>
          <w:tcPr>
            <w:tcW w:w="2770" w:type="dxa"/>
          </w:tcPr>
          <w:p w14:paraId="004218F3" w14:textId="77777777" w:rsidR="00893FF5" w:rsidRDefault="005D29BE">
            <w:pPr>
              <w:rPr>
                <w:rFonts w:hint="eastAsia"/>
              </w:rPr>
            </w:pPr>
            <w:r>
              <w:rPr>
                <w:sz w:val="28"/>
              </w:rPr>
              <w:t>ระบบสล็อตเวลา QueueUp</w:t>
            </w:r>
            <w:r>
              <w:rPr>
                <w:sz w:val="28"/>
              </w:rPr>
              <w:br/>
              <w:t>(Predictive Time-Slot)</w:t>
            </w:r>
          </w:p>
        </w:tc>
        <w:tc>
          <w:tcPr>
            <w:tcW w:w="2770" w:type="dxa"/>
          </w:tcPr>
          <w:p w14:paraId="02C3D2D6" w14:textId="77777777" w:rsidR="00893FF5" w:rsidRDefault="005D29BE">
            <w:pPr>
              <w:rPr>
                <w:rFonts w:hint="eastAsia"/>
              </w:rPr>
            </w:pPr>
            <w:r>
              <w:rPr>
                <w:sz w:val="28"/>
              </w:rPr>
              <w:t>สั่งจองล่วงหน้าผ่านเว็บ ระบุเวลานัดรับ 15 นาที พร้อมส่วนลดจูงใจ</w:t>
            </w:r>
          </w:p>
        </w:tc>
        <w:tc>
          <w:tcPr>
            <w:tcW w:w="2770" w:type="dxa"/>
          </w:tcPr>
          <w:p w14:paraId="2D7C03D5" w14:textId="77777777" w:rsidR="00893FF5" w:rsidRDefault="005D29BE">
            <w:pPr>
              <w:rPr>
                <w:rFonts w:hint="eastAsia"/>
              </w:rPr>
            </w:pPr>
            <w:r>
              <w:rPr>
                <w:sz w:val="28"/>
              </w:rPr>
              <w:t>ลดเวลารอเหลือ 6.2 นาที เกลี่ยภาระงานของครัว และลดความแออัดได้ 71%</w:t>
            </w:r>
          </w:p>
        </w:tc>
      </w:tr>
    </w:tbl>
    <w:p w14:paraId="1E996CA8" w14:textId="77777777" w:rsidR="00893FF5" w:rsidRDefault="005D29BE">
      <w:pPr>
        <w:spacing w:before="80" w:after="160"/>
        <w:jc w:val="center"/>
        <w:rPr>
          <w:rFonts w:hint="eastAsia"/>
        </w:rPr>
      </w:pPr>
      <w:r>
        <w:rPr>
          <w:b/>
          <w:color w:val="475569"/>
          <w:sz w:val="28"/>
        </w:rPr>
        <w:t>ตารางที่ 2.1 การเปรียบเทียบข้อดีและข้อจำกัดของโมเดลการจัดการคิวโรงอาหาร</w:t>
      </w:r>
    </w:p>
    <w:p w14:paraId="7EEA2A54" w14:textId="77777777" w:rsidR="00893FF5" w:rsidRDefault="005D29BE">
      <w:pPr>
        <w:keepNext/>
        <w:spacing w:before="240"/>
        <w:rPr>
          <w:rFonts w:hint="eastAsia"/>
        </w:rPr>
      </w:pPr>
      <w:r>
        <w:rPr>
          <w:b/>
          <w:color w:val="0F172A"/>
          <w:sz w:val="33"/>
        </w:rPr>
        <w:t xml:space="preserve">2.3 </w:t>
      </w:r>
      <w:r>
        <w:rPr>
          <w:b/>
          <w:color w:val="0F172A"/>
          <w:sz w:val="33"/>
        </w:rPr>
        <w:t>เทคโนโลยีการพัฒนาเว็บแอปพลิเคชันสมัยใหม่ (Modern Web Technologies)</w:t>
      </w:r>
    </w:p>
    <w:p w14:paraId="7866D109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>ระบบ QueueUp พัฒนาบนพื้นฐานของเทคโนโลยีเว็บสมัยใหม่ที่มุ่งเน้นประสิทธิภาพ ความเร็ว และความยืดหยุ่นในการขยายระบบ ได้แก่:</w:t>
      </w:r>
    </w:p>
    <w:p w14:paraId="1B6E39E3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lastRenderedPageBreak/>
        <w:t xml:space="preserve">1) React 19 </w:t>
      </w:r>
      <w:r>
        <w:rPr>
          <w:color w:val="000000"/>
        </w:rPr>
        <w:t>และ TypeScript: การใช้ React 19 ช่วยเพิ่มประสิทธิภาพการเรนเดอร์ด้วยสถาปัตยกรรม Component-Based ร่วมกับ TypeScript ที่ช่วยตรวจสอบความถูกต้องของประเภทข้อมูลตั้งแต่ขั้นตอนการพัฒนา (Compile-Time Type Safety) ลดข้อผิดพลาดในขณะรันไทม์ได้อย่างมีประสิทธิภาพ</w:t>
      </w:r>
    </w:p>
    <w:p w14:paraId="6EAF776E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2) </w:t>
      </w:r>
      <w:r>
        <w:rPr>
          <w:color w:val="000000"/>
        </w:rPr>
        <w:t>การจัดการสถานะแบบรวมศูนย์ (QueueContext Provider): ออกแบบ State Management แบบ Reactive เชื่อมโยงข้อมูลผู้ใช้ ตะกร้าสินค้า และบัตรคิวสด ทำให้ทุกหน้าจอแสดงผลข้อมูลที่สอดคล้องกันแบบเรียลไทม์</w:t>
      </w:r>
    </w:p>
    <w:p w14:paraId="5C85991E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3) </w:t>
      </w:r>
      <w:r>
        <w:rPr>
          <w:color w:val="000000"/>
        </w:rPr>
        <w:t>สถาปัตยกรรม Dual Data Persistence: การผสมผสานระหว่าง Google Cloud Firestore ในการจัดเก็บข้อมูลบนคลาวด์ ร่วมกับ LocalStorage Cache Fallback ในฝั่งไคลเอนต์ ทำให้ระบบมีความทนทานสูง (High Resilience) แม้ในภาวะที่สัญญาณอินเทอร์เน็ตในโรงอาหารขาดหาย ผู้ใช้ยังคงดูบัตรคิวและประวัติของตนเองได้</w:t>
      </w:r>
    </w:p>
    <w:p w14:paraId="0C4FEBF1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4) Tailwind CSS v4: </w:t>
      </w:r>
      <w:r>
        <w:rPr>
          <w:color w:val="000000"/>
        </w:rPr>
        <w:t>เฟรมเวิร์ก CSS แบบ Utility-First ที่ช่วยให้การจัดรูปแบบหน้าจอเป็นไปอย่างรวดเร็ว รองรับการปรับแต่งธีม Dark Slate Glassmorphism และ Shopee Orange Theme ได้อย่างลงตัว</w:t>
      </w:r>
    </w:p>
    <w:p w14:paraId="711B406F" w14:textId="77777777" w:rsidR="00893FF5" w:rsidRDefault="005D29BE">
      <w:pPr>
        <w:keepNext/>
        <w:spacing w:before="240"/>
        <w:rPr>
          <w:rFonts w:hint="eastAsia"/>
        </w:rPr>
      </w:pPr>
      <w:r>
        <w:rPr>
          <w:b/>
          <w:color w:val="0F172A"/>
          <w:sz w:val="33"/>
        </w:rPr>
        <w:t xml:space="preserve">2.4 </w:t>
      </w:r>
      <w:r>
        <w:rPr>
          <w:b/>
          <w:color w:val="0F172A"/>
          <w:sz w:val="33"/>
        </w:rPr>
        <w:t>มาตรฐานความมั่นคงปลอดภัยและการชำระเงินดิจิทัล (Security Standards)</w:t>
      </w:r>
    </w:p>
    <w:p w14:paraId="3D83D1E5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1) </w:t>
      </w:r>
      <w:r>
        <w:rPr>
          <w:color w:val="000000"/>
        </w:rPr>
        <w:t>มาตรฐานคิวอาร์โค้ดทางการเงิน EMVCo และพร้อมเพย์: ระบบสร้างรหัส QR ตามข้อกำหนด PromptPay Specification รองรับการระบุรหัสผู้รับเงิน (Tax ID / Phone Number) และยอดเงินสุทธิ พร้อมคำนวณ Checksum ด้วยขั้นตอนวิธี CRC16-CCITT (Polynomial 0x1021) ป้องกันความผิดพลาดในการสแกนชำระเงิน</w:t>
      </w:r>
    </w:p>
    <w:p w14:paraId="05180381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2) </w:t>
      </w:r>
      <w:r>
        <w:rPr>
          <w:color w:val="000000"/>
        </w:rPr>
        <w:t>การควบคุมสิทธิ์การเข้าถึงตามบทบาท (Role-Based Access Control: RBAC): แยกบทบาทผู้ใช้เป็น 3 ระดับ ได้แก่ Customer, Merchant, และ Super Admin พร้อม Protected Route Guards ป้องกันการเข้าถึงหน้าจอที่ไม่ได้รับอนุญาต</w:t>
      </w:r>
    </w:p>
    <w:p w14:paraId="054B2004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3) </w:t>
      </w:r>
      <w:r>
        <w:rPr>
          <w:color w:val="000000"/>
        </w:rPr>
        <w:t>การป้องกันการโจมตีเว็บ (Application Hardening): ติดตั้ง Helmet Security Headers, Content Security Policy (CSP), Cross-Origin Resource Sharing (CORS), และ Express Rate Limiters ป้องกันการยิงคำขอซ้ำซ้อน (Brute-force / DDoS)</w:t>
      </w:r>
    </w:p>
    <w:p w14:paraId="2E17FD1D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lastRenderedPageBreak/>
        <w:t xml:space="preserve">4) </w:t>
      </w:r>
      <w:r>
        <w:rPr>
          <w:color w:val="000000"/>
        </w:rPr>
        <w:t>การคุ้มครองข้อมูลส่วนบุคคล (PDPA Compliance): มีระบบขอความยินยอมใช้งานคุกกี้ (Cookie Consent Banner) และการจัดเก็บข้อมูลส่วนบุคคลเท่าที่จำเป็นตามพระราชบัญญัติคุ้มครองข้อมูลส่วนบุคคล พ.ศ. 2562</w:t>
      </w:r>
    </w:p>
    <w:p w14:paraId="69561C32" w14:textId="77777777" w:rsidR="00893FF5" w:rsidRDefault="005D29BE">
      <w:pPr>
        <w:keepNext/>
        <w:spacing w:before="240"/>
        <w:rPr>
          <w:rFonts w:hint="eastAsia"/>
        </w:rPr>
      </w:pPr>
      <w:r>
        <w:rPr>
          <w:b/>
          <w:color w:val="0F172A"/>
          <w:sz w:val="33"/>
        </w:rPr>
        <w:t xml:space="preserve">2.5 </w:t>
      </w:r>
      <w:r>
        <w:rPr>
          <w:b/>
          <w:color w:val="0F172A"/>
          <w:sz w:val="33"/>
        </w:rPr>
        <w:t>แนวคิด Vibe Coding และ Generative AI ในวิศวกรรมซอฟต์แวร์</w:t>
      </w:r>
    </w:p>
    <w:p w14:paraId="2784A220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Vibe Coding </w:t>
      </w:r>
      <w:r>
        <w:rPr>
          <w:color w:val="000000"/>
        </w:rPr>
        <w:t>เป็นกระบวนทัศน์การพัฒนาซอฟต์แวร์ยุคใหม่ที่ผู้พัฒนาใช้ภาษาธรรมชาติในการสื่อสารความต้องการ วิสัยทัศน์ และตรรกะทางธุรกิจร่วมกับโมเดลภาษาขนาดใหญ่ (Large Language Models: LLMs) เช่น Google Gemini API เพื่อสังเคราะห์โค้ดและส่วนประกอบของระบบ โดยมีวงจรการทำงานสำคัญ 4 ขั้นตอน ได้แก่:</w:t>
      </w:r>
    </w:p>
    <w:p w14:paraId="264C780C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1) Blueprint Formulation: </w:t>
      </w:r>
      <w:r>
        <w:rPr>
          <w:color w:val="000000"/>
        </w:rPr>
        <w:t>ออกแบบภาพร่างเค้าโครง (Layout Wireframe) ด้วย Canva AI</w:t>
      </w:r>
    </w:p>
    <w:p w14:paraId="5EA636B4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2) Code Synthesis: </w:t>
      </w:r>
      <w:r>
        <w:rPr>
          <w:color w:val="000000"/>
        </w:rPr>
        <w:t>ให้ Generative AI แปลง Blueprint สู่ Functional React Components</w:t>
      </w:r>
    </w:p>
    <w:p w14:paraId="298D8922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3) Human-in-the-Loop Validation: </w:t>
      </w:r>
      <w:r>
        <w:rPr>
          <w:color w:val="000000"/>
        </w:rPr>
        <w:t>ผู้พัฒนาตรวจสอบความถูกต้องของสถาปัตยกรรม ความปลอดภัย และตรรกะทางคณิตศาสตร์</w:t>
      </w:r>
    </w:p>
    <w:p w14:paraId="35D2ACDA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4) Rapid Iteration: </w:t>
      </w:r>
      <w:r>
        <w:rPr>
          <w:color w:val="000000"/>
        </w:rPr>
        <w:t>ปรับปรุงข้อบกพร่องตาม Feedback ของผู้ใช้งานจริงอย่างรวดเร็ว</w:t>
      </w:r>
    </w:p>
    <w:p w14:paraId="6E3DF651" w14:textId="77777777" w:rsidR="00893FF5" w:rsidRDefault="005D29BE">
      <w:pPr>
        <w:spacing w:before="80" w:after="160"/>
        <w:jc w:val="center"/>
        <w:rPr>
          <w:rFonts w:hint="eastAsia"/>
        </w:rPr>
      </w:pPr>
      <w:r>
        <w:rPr>
          <w:b/>
          <w:color w:val="475569"/>
          <w:sz w:val="28"/>
        </w:rPr>
        <w:t>ภาพที่ 2.2 วงจรการพัฒนาซอฟต์แวร์ด้วยระเบียบวิธี Vibe Coding ร่วมกับ Generative AI</w:t>
      </w:r>
    </w:p>
    <w:p w14:paraId="5A1F7A6F" w14:textId="77777777" w:rsidR="00893FF5" w:rsidRDefault="005D29BE">
      <w:pPr>
        <w:rPr>
          <w:rFonts w:hint="eastAsia"/>
        </w:rPr>
      </w:pPr>
      <w:r>
        <w:br w:type="page"/>
      </w:r>
    </w:p>
    <w:p w14:paraId="04A8DBA7" w14:textId="77777777" w:rsidR="00893FF5" w:rsidRDefault="005D29BE">
      <w:pPr>
        <w:spacing w:before="360"/>
        <w:jc w:val="center"/>
        <w:rPr>
          <w:rFonts w:hint="eastAsia"/>
        </w:rPr>
      </w:pPr>
      <w:r>
        <w:rPr>
          <w:b/>
          <w:color w:val="EA580C"/>
          <w:sz w:val="36"/>
        </w:rPr>
        <w:lastRenderedPageBreak/>
        <w:t>บทที่ 3</w:t>
      </w:r>
      <w:r>
        <w:rPr>
          <w:b/>
          <w:color w:val="EA580C"/>
          <w:sz w:val="36"/>
        </w:rPr>
        <w:br/>
      </w:r>
      <w:r>
        <w:rPr>
          <w:b/>
          <w:color w:val="0F172A"/>
          <w:sz w:val="36"/>
        </w:rPr>
        <w:t>วิธีการดำเนินงานและการออกแบบระบบ (System Design &amp; Methodology)</w:t>
      </w:r>
    </w:p>
    <w:p w14:paraId="5CFF5BA6" w14:textId="77777777" w:rsidR="00893FF5" w:rsidRDefault="005D29BE">
      <w:pPr>
        <w:keepNext/>
        <w:spacing w:before="240"/>
        <w:rPr>
          <w:rFonts w:hint="eastAsia"/>
        </w:rPr>
      </w:pPr>
      <w:r>
        <w:rPr>
          <w:b/>
          <w:color w:val="0F172A"/>
          <w:sz w:val="33"/>
        </w:rPr>
        <w:t xml:space="preserve">3.1 </w:t>
      </w:r>
      <w:r>
        <w:rPr>
          <w:b/>
          <w:color w:val="0F172A"/>
          <w:sz w:val="33"/>
        </w:rPr>
        <w:t>การวิเคราะห์ความต้องการของระบบ (System Requirements Analysis)</w:t>
      </w:r>
    </w:p>
    <w:p w14:paraId="4B6BE22B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>คณะผู้จัดทำได้วิเคราะห์และจำแนกความต้องการของระบบออกเป็น 2 ส่วนหลัก:</w:t>
      </w:r>
    </w:p>
    <w:p w14:paraId="04D076EC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1) </w:t>
      </w:r>
      <w:r>
        <w:rPr>
          <w:color w:val="000000"/>
        </w:rPr>
        <w:t>ความต้องการเชิงหน้าที่ (Functional Requirements):</w:t>
      </w:r>
    </w:p>
    <w:p w14:paraId="4C6EF368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   - </w:t>
      </w:r>
      <w:r>
        <w:rPr>
          <w:color w:val="000000"/>
        </w:rPr>
        <w:t>ฝั่งลูกค้า: ค้นหาเมนูด้วยภาษาธรรมชาติ, กรองตามหมวดหมู่ 18 ชนิด, เลือกเวลานัดรับอาหาร 15 นาที, คำนวณราคารวมตามจำนวนคน, สแกนจ่ายด้วย PromptPay QR, ดูบัตรคิวดิจิทัลสดพร้อมเสียงเตือน, สะสมแต้ม CRM Points และใช้คูปอง</w:t>
      </w:r>
    </w:p>
    <w:p w14:paraId="577CB50C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   - </w:t>
      </w:r>
      <w:r>
        <w:rPr>
          <w:color w:val="000000"/>
        </w:rPr>
        <w:t>ฝั่งร้านค้า: เข้าถึงหน้าจอครัว KDS Kanban, รับฟังเสียงเตือนออเดอร์ใหม่, กดเปลี่ยนสถานะคิว (รอทำ -&gt; กำลังปรุง -&gt; เสร็จแล้ว), จัดการสต็อกเปิด-ปิดเมนูหมด</w:t>
      </w:r>
    </w:p>
    <w:p w14:paraId="663A6626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   - </w:t>
      </w:r>
      <w:r>
        <w:rPr>
          <w:color w:val="000000"/>
        </w:rPr>
        <w:t>ฝั่งผู้ดูแลระบบ: ตรวจสอบสถิติยอดขายภาพรวม, อนุมัติร้านค้าใหม่, ตรวจสอบ Audit Log และควบคุมความปลอดภัย</w:t>
      </w:r>
    </w:p>
    <w:p w14:paraId="696DA302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2) </w:t>
      </w:r>
      <w:r>
        <w:rPr>
          <w:color w:val="000000"/>
        </w:rPr>
        <w:t>ความต้องการที่ไม่ใช่เชิงหน้าที่ (Non-Functional Requirements):</w:t>
      </w:r>
    </w:p>
    <w:p w14:paraId="2E137073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   - </w:t>
      </w:r>
      <w:r>
        <w:rPr>
          <w:color w:val="000000"/>
        </w:rPr>
        <w:t>ประสิทธิภาพ (Performance): หน้าจอต้องโหลดได้ภายในเวลาไม่เกิน 2.0 วินาทีบนเครือข่าย 4G/5G</w:t>
      </w:r>
    </w:p>
    <w:p w14:paraId="3ACDB4C2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   - </w:t>
      </w:r>
      <w:r>
        <w:rPr>
          <w:color w:val="000000"/>
        </w:rPr>
        <w:t>ความสามารถในการใช้งาน (Usability): รองรับ Fluid Zoom Scaling (Ctrl + / Ctrl -) ตั้งแต่ 50% ถึง 200% โดยที่องค์ประกอบไม่แตกและไม่มีพื้นที่ว่างสีขาวใต้ Footer</w:t>
      </w:r>
    </w:p>
    <w:p w14:paraId="009C4D2C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   - </w:t>
      </w:r>
      <w:r>
        <w:rPr>
          <w:color w:val="000000"/>
        </w:rPr>
        <w:t>ความทนทาน (Reliability): มีระบบ LocalStorage Fallback ป้องกันการสูญหายของบัตรคิวเมื่อออฟไลน์</w:t>
      </w:r>
    </w:p>
    <w:tbl>
      <w:tblPr>
        <w:tblW w:w="0" w:type="auto"/>
        <w:jc w:val="center"/>
        <w:tblBorders>
          <w:top w:val="single" w:sz="3" w:space="0" w:color="CBD5E1"/>
          <w:bottom w:val="single" w:sz="3" w:space="0" w:color="CBD5E1"/>
          <w:insideH w:val="single" w:sz="3" w:space="0" w:color="CBD5E1"/>
        </w:tblBorders>
        <w:tblLook w:val="04A0" w:firstRow="1" w:lastRow="0" w:firstColumn="1" w:lastColumn="0" w:noHBand="0" w:noVBand="1"/>
      </w:tblPr>
      <w:tblGrid>
        <w:gridCol w:w="2770"/>
        <w:gridCol w:w="2770"/>
        <w:gridCol w:w="2770"/>
      </w:tblGrid>
      <w:tr w:rsidR="00893FF5" w14:paraId="3A385E7A" w14:textId="77777777">
        <w:trPr>
          <w:jc w:val="center"/>
        </w:trPr>
        <w:tc>
          <w:tcPr>
            <w:tcW w:w="2770" w:type="dxa"/>
            <w:shd w:val="clear" w:color="auto" w:fill="F1F5F9"/>
          </w:tcPr>
          <w:p w14:paraId="07494A88" w14:textId="77777777" w:rsidR="00893FF5" w:rsidRDefault="005D29BE">
            <w:pPr>
              <w:rPr>
                <w:rFonts w:hint="eastAsia"/>
              </w:rPr>
            </w:pPr>
            <w:r>
              <w:rPr>
                <w:b/>
              </w:rPr>
              <w:t>บทบาท (Role)</w:t>
            </w:r>
          </w:p>
        </w:tc>
        <w:tc>
          <w:tcPr>
            <w:tcW w:w="2770" w:type="dxa"/>
            <w:shd w:val="clear" w:color="auto" w:fill="F1F5F9"/>
          </w:tcPr>
          <w:p w14:paraId="21BD0A11" w14:textId="77777777" w:rsidR="00893FF5" w:rsidRDefault="005D29BE">
            <w:pPr>
              <w:rPr>
                <w:rFonts w:hint="eastAsia"/>
              </w:rPr>
            </w:pPr>
            <w:r>
              <w:rPr>
                <w:b/>
              </w:rPr>
              <w:t>สิทธิ์การเข้าถึง (Permissions)</w:t>
            </w:r>
          </w:p>
        </w:tc>
        <w:tc>
          <w:tcPr>
            <w:tcW w:w="2770" w:type="dxa"/>
            <w:shd w:val="clear" w:color="auto" w:fill="F1F5F9"/>
          </w:tcPr>
          <w:p w14:paraId="6C37F82A" w14:textId="77777777" w:rsidR="00893FF5" w:rsidRDefault="005D29BE">
            <w:pPr>
              <w:rPr>
                <w:rFonts w:hint="eastAsia"/>
              </w:rPr>
            </w:pPr>
            <w:r>
              <w:rPr>
                <w:b/>
              </w:rPr>
              <w:t>เส้นทางหน้าจอ (Allowed Routes)</w:t>
            </w:r>
          </w:p>
        </w:tc>
      </w:tr>
      <w:tr w:rsidR="00893FF5" w14:paraId="1E4C824D" w14:textId="77777777">
        <w:trPr>
          <w:jc w:val="center"/>
        </w:trPr>
        <w:tc>
          <w:tcPr>
            <w:tcW w:w="2770" w:type="dxa"/>
          </w:tcPr>
          <w:p w14:paraId="1F8D5041" w14:textId="77777777" w:rsidR="00893FF5" w:rsidRDefault="005D29BE">
            <w:pPr>
              <w:rPr>
                <w:rFonts w:hint="eastAsia"/>
              </w:rPr>
            </w:pPr>
            <w:r>
              <w:rPr>
                <w:sz w:val="28"/>
              </w:rPr>
              <w:t>Customer</w:t>
            </w:r>
            <w:r>
              <w:rPr>
                <w:sz w:val="28"/>
              </w:rPr>
              <w:br/>
              <w:t>(</w:t>
            </w:r>
            <w:r>
              <w:rPr>
                <w:sz w:val="28"/>
              </w:rPr>
              <w:t>นักเรียน/บุคลากร)</w:t>
            </w:r>
          </w:p>
        </w:tc>
        <w:tc>
          <w:tcPr>
            <w:tcW w:w="2770" w:type="dxa"/>
          </w:tcPr>
          <w:p w14:paraId="0B4C909A" w14:textId="77777777" w:rsidR="00893FF5" w:rsidRDefault="005D29BE">
            <w:pPr>
              <w:rPr>
                <w:rFonts w:hint="eastAsia"/>
              </w:rPr>
            </w:pPr>
            <w:r>
              <w:rPr>
                <w:sz w:val="28"/>
              </w:rPr>
              <w:t>สั่งจองล่วงหน้า, สแกนจ่าย PromptPay, ถือบัตรคิว, สะสมแต้ม CRM Points (128 แต้ม), ใช้คูปอง WELCOME50</w:t>
            </w:r>
          </w:p>
        </w:tc>
        <w:tc>
          <w:tcPr>
            <w:tcW w:w="2770" w:type="dxa"/>
          </w:tcPr>
          <w:p w14:paraId="13542643" w14:textId="77777777" w:rsidR="00893FF5" w:rsidRDefault="005D29BE">
            <w:pPr>
              <w:rPr>
                <w:rFonts w:hint="eastAsia"/>
              </w:rPr>
            </w:pPr>
            <w:r>
              <w:rPr>
                <w:sz w:val="26"/>
              </w:rPr>
              <w:t>/, /home, /search, /store/*, /food/*, /profile, /queue-tracking, /chat</w:t>
            </w:r>
          </w:p>
        </w:tc>
      </w:tr>
      <w:tr w:rsidR="00893FF5" w14:paraId="59EE7334" w14:textId="77777777">
        <w:trPr>
          <w:jc w:val="center"/>
        </w:trPr>
        <w:tc>
          <w:tcPr>
            <w:tcW w:w="2770" w:type="dxa"/>
          </w:tcPr>
          <w:p w14:paraId="782F9305" w14:textId="77777777" w:rsidR="00893FF5" w:rsidRDefault="005D29BE">
            <w:pPr>
              <w:rPr>
                <w:rFonts w:hint="eastAsia"/>
              </w:rPr>
            </w:pPr>
            <w:r>
              <w:rPr>
                <w:sz w:val="28"/>
              </w:rPr>
              <w:t>Merchant</w:t>
            </w:r>
            <w:r>
              <w:rPr>
                <w:sz w:val="28"/>
              </w:rPr>
              <w:br/>
            </w:r>
            <w:r>
              <w:rPr>
                <w:sz w:val="28"/>
              </w:rPr>
              <w:lastRenderedPageBreak/>
              <w:t>(</w:t>
            </w:r>
            <w:r>
              <w:rPr>
                <w:sz w:val="28"/>
              </w:rPr>
              <w:t>ร้านค้าโรงอาหาร)</w:t>
            </w:r>
          </w:p>
        </w:tc>
        <w:tc>
          <w:tcPr>
            <w:tcW w:w="2770" w:type="dxa"/>
          </w:tcPr>
          <w:p w14:paraId="542818DB" w14:textId="77777777" w:rsidR="00893FF5" w:rsidRDefault="005D29BE">
            <w:pPr>
              <w:rPr>
                <w:rFonts w:hint="eastAsia"/>
              </w:rPr>
            </w:pPr>
            <w:r>
              <w:rPr>
                <w:sz w:val="28"/>
              </w:rPr>
              <w:lastRenderedPageBreak/>
              <w:t xml:space="preserve">เข้าถึงหน้าจอครัว KDS, </w:t>
            </w:r>
            <w:r>
              <w:rPr>
                <w:sz w:val="28"/>
              </w:rPr>
              <w:lastRenderedPageBreak/>
              <w:t>ฟังเสียงเตือนออเดอร์, อัปเดตสถานะคิว, จัดการเมนูอาหารและยอดขาย</w:t>
            </w:r>
          </w:p>
        </w:tc>
        <w:tc>
          <w:tcPr>
            <w:tcW w:w="2770" w:type="dxa"/>
          </w:tcPr>
          <w:p w14:paraId="214E7515" w14:textId="77777777" w:rsidR="00893FF5" w:rsidRDefault="005D29BE">
            <w:pPr>
              <w:rPr>
                <w:rFonts w:hint="eastAsia"/>
              </w:rPr>
            </w:pPr>
            <w:r>
              <w:rPr>
                <w:sz w:val="26"/>
              </w:rPr>
              <w:lastRenderedPageBreak/>
              <w:t xml:space="preserve">สิทธิ์ของลูกค้าทั้งหมด + /merchant, </w:t>
            </w:r>
            <w:r>
              <w:rPr>
                <w:sz w:val="26"/>
              </w:rPr>
              <w:lastRenderedPageBreak/>
              <w:t>/kds, /store-admin, /store-chat</w:t>
            </w:r>
          </w:p>
        </w:tc>
      </w:tr>
      <w:tr w:rsidR="00893FF5" w14:paraId="7786906D" w14:textId="77777777">
        <w:trPr>
          <w:jc w:val="center"/>
        </w:trPr>
        <w:tc>
          <w:tcPr>
            <w:tcW w:w="2770" w:type="dxa"/>
          </w:tcPr>
          <w:p w14:paraId="2BC68428" w14:textId="77777777" w:rsidR="00893FF5" w:rsidRDefault="005D29BE">
            <w:pPr>
              <w:rPr>
                <w:rFonts w:hint="eastAsia"/>
              </w:rPr>
            </w:pPr>
            <w:r>
              <w:rPr>
                <w:sz w:val="28"/>
              </w:rPr>
              <w:lastRenderedPageBreak/>
              <w:t>Super Admin</w:t>
            </w:r>
            <w:r>
              <w:rPr>
                <w:sz w:val="28"/>
              </w:rPr>
              <w:br/>
              <w:t>(</w:t>
            </w:r>
            <w:r>
              <w:rPr>
                <w:sz w:val="28"/>
              </w:rPr>
              <w:t>ผู้ดูแลระบบโรงอาหาร)</w:t>
            </w:r>
          </w:p>
        </w:tc>
        <w:tc>
          <w:tcPr>
            <w:tcW w:w="2770" w:type="dxa"/>
          </w:tcPr>
          <w:p w14:paraId="79C8CC71" w14:textId="77777777" w:rsidR="00893FF5" w:rsidRDefault="005D29BE">
            <w:pPr>
              <w:rPr>
                <w:rFonts w:hint="eastAsia"/>
              </w:rPr>
            </w:pPr>
            <w:r>
              <w:rPr>
                <w:sz w:val="28"/>
              </w:rPr>
              <w:t>ดูภาพรวมสถิติทั้งโรงอาหาร, จัดการร้านค้าพันธมิตร, ตรวจสอบ Audit Log, ควบคุมความปลอดภัย</w:t>
            </w:r>
          </w:p>
        </w:tc>
        <w:tc>
          <w:tcPr>
            <w:tcW w:w="2770" w:type="dxa"/>
          </w:tcPr>
          <w:p w14:paraId="27580A0E" w14:textId="77777777" w:rsidR="00893FF5" w:rsidRDefault="005D29BE">
            <w:pPr>
              <w:rPr>
                <w:rFonts w:hint="eastAsia"/>
              </w:rPr>
            </w:pPr>
            <w:r>
              <w:rPr>
                <w:sz w:val="26"/>
              </w:rPr>
              <w:t>ทุกหน้าจอในระบบ + /admin, /admin-dashboard</w:t>
            </w:r>
          </w:p>
        </w:tc>
      </w:tr>
    </w:tbl>
    <w:p w14:paraId="005FA189" w14:textId="77777777" w:rsidR="00893FF5" w:rsidRDefault="005D29BE">
      <w:pPr>
        <w:spacing w:before="80" w:after="160"/>
        <w:jc w:val="center"/>
        <w:rPr>
          <w:rFonts w:hint="eastAsia"/>
        </w:rPr>
      </w:pPr>
      <w:r>
        <w:rPr>
          <w:b/>
          <w:color w:val="475569"/>
          <w:sz w:val="28"/>
        </w:rPr>
        <w:t>ตารางที่ 3.1 สิทธิ์การเข้าถึงและการดำเนินงานตามบทบาท (RBAC Permission Matrix)</w:t>
      </w:r>
    </w:p>
    <w:p w14:paraId="6FC4A2AA" w14:textId="77777777" w:rsidR="00893FF5" w:rsidRDefault="005D29BE">
      <w:pPr>
        <w:keepNext/>
        <w:spacing w:before="240"/>
        <w:rPr>
          <w:rFonts w:hint="eastAsia"/>
        </w:rPr>
      </w:pPr>
      <w:r>
        <w:rPr>
          <w:b/>
          <w:color w:val="0F172A"/>
          <w:sz w:val="33"/>
        </w:rPr>
        <w:t xml:space="preserve">3.2 </w:t>
      </w:r>
      <w:r>
        <w:rPr>
          <w:b/>
          <w:color w:val="0F172A"/>
          <w:sz w:val="33"/>
        </w:rPr>
        <w:t>สถาปัตยกรรมระบบและการไหลของข้อมูล (System Architecture &amp; DFD)</w:t>
      </w:r>
    </w:p>
    <w:p w14:paraId="65A13FCE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>ระบบ QueueUp ใช้สถาปัตยกรรมแบบ 3 ชั้น (3-Tier Layered Architecture) ประกอบด้วย:</w:t>
      </w:r>
    </w:p>
    <w:p w14:paraId="7619A736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1) </w:t>
      </w:r>
      <w:r>
        <w:rPr>
          <w:color w:val="000000"/>
        </w:rPr>
        <w:t>ชั้นการแสดงผล (Presentation Layer): พัฒนาด้วย React 19 SPA ทำงานบนเบราว์เซอร์ของผู้ใช้ จัดการแสดงผลผ่าน Responsive Components และ Dynamic Routing</w:t>
      </w:r>
    </w:p>
    <w:p w14:paraId="5130B99A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2) </w:t>
      </w:r>
      <w:r>
        <w:rPr>
          <w:color w:val="000000"/>
        </w:rPr>
        <w:t>ชั้นตรรกะและการบริการ (Application &amp; Business Logic Layer): ให้บริการผ่าน Express Node.js Cloud API ควบคุมกฎการจองสล็อตเวลา, การออกรหัสคิว, การตรวจสอบสลิป, และการเชื่อมต่อ Google GenAI</w:t>
      </w:r>
    </w:p>
    <w:p w14:paraId="554D33DE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3) </w:t>
      </w:r>
      <w:r>
        <w:rPr>
          <w:color w:val="000000"/>
        </w:rPr>
        <w:t>ชั้นข้อมูล (Data Persistence Layer): จัดเก็บข้อมูลบน Google Cloud Firestore พร้อมระบบแคชสำรอง LocalStorage ในฝั่งไคลเอนต์</w:t>
      </w:r>
    </w:p>
    <w:p w14:paraId="0DCBAD35" w14:textId="77777777" w:rsidR="00893FF5" w:rsidRDefault="005D29BE">
      <w:pPr>
        <w:spacing w:before="80" w:after="160"/>
        <w:jc w:val="center"/>
        <w:rPr>
          <w:rFonts w:hint="eastAsia"/>
        </w:rPr>
      </w:pPr>
      <w:r>
        <w:rPr>
          <w:b/>
          <w:color w:val="475569"/>
          <w:sz w:val="28"/>
        </w:rPr>
        <w:t>ภาพที่ 3.1 สถาปัตยกรรมระบบ 3 ชั้น (3-Tier Architecture) ของเว็บแอปพลิเคชัน QueueUp</w:t>
      </w:r>
    </w:p>
    <w:p w14:paraId="59C090C3" w14:textId="77777777" w:rsidR="00893FF5" w:rsidRDefault="005D29BE">
      <w:pPr>
        <w:spacing w:before="80" w:after="160"/>
        <w:jc w:val="center"/>
        <w:rPr>
          <w:rFonts w:hint="eastAsia"/>
        </w:rPr>
      </w:pPr>
      <w:r>
        <w:rPr>
          <w:b/>
          <w:color w:val="475569"/>
          <w:sz w:val="28"/>
        </w:rPr>
        <w:t>ภาพที่ 3.2 แผนภาพการไหลของข้อมูล (Data Flow Diagram - Level 1)</w:t>
      </w:r>
    </w:p>
    <w:p w14:paraId="4B7E5FC2" w14:textId="77777777" w:rsidR="00893FF5" w:rsidRDefault="005D29BE">
      <w:pPr>
        <w:keepNext/>
        <w:spacing w:before="240"/>
        <w:rPr>
          <w:rFonts w:hint="eastAsia"/>
        </w:rPr>
      </w:pPr>
      <w:r>
        <w:rPr>
          <w:b/>
          <w:color w:val="0F172A"/>
          <w:sz w:val="33"/>
        </w:rPr>
        <w:t xml:space="preserve">3.3 </w:t>
      </w:r>
      <w:r>
        <w:rPr>
          <w:b/>
          <w:color w:val="0F172A"/>
          <w:sz w:val="33"/>
        </w:rPr>
        <w:t>การออกแบบฐานข้อมูล (Database Schema Design)</w:t>
      </w:r>
    </w:p>
    <w:p w14:paraId="4A2C63ED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>ระบบจัดเก็บข้อมูลใน Google Cloud Firestore โดยแบ่งออกเป็น 5 คอลเลกชันหลัก ดังนี้:</w:t>
      </w:r>
    </w:p>
    <w:p w14:paraId="24025BC2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1) </w:t>
      </w:r>
      <w:r>
        <w:rPr>
          <w:color w:val="000000"/>
        </w:rPr>
        <w:t>คอลเลกชัน users: บันทึกข้อมูลบัญชีผู้ใช้ บทบาทสิทธิ์ (role), แต้มสะสม CRM Points, และประวัติการรับคูปองส่วนลด</w:t>
      </w:r>
    </w:p>
    <w:p w14:paraId="0986E118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2) </w:t>
      </w:r>
      <w:r>
        <w:rPr>
          <w:color w:val="000000"/>
        </w:rPr>
        <w:t>คอลเลกชัน products: บันทึกรายการอาหาร ราคาปกติ ราคาลดตามช่วงเวลา หมวดหมู่ (18 ชนิด) รูปภาพ และชื่อร้านค้า</w:t>
      </w:r>
    </w:p>
    <w:p w14:paraId="1676115D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lastRenderedPageBreak/>
        <w:t xml:space="preserve">3) </w:t>
      </w:r>
      <w:r>
        <w:rPr>
          <w:color w:val="000000"/>
        </w:rPr>
        <w:t>คอลเลกชัน orders: บันทึกคำสั่งซื้อ รหัสคิว (queueNo), สล็อตเวลานัดรับ, สถานะการปรุง, สลิปโอนเงิน และยอดชำระ</w:t>
      </w:r>
    </w:p>
    <w:p w14:paraId="4A84E6BD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4) </w:t>
      </w:r>
      <w:r>
        <w:rPr>
          <w:color w:val="000000"/>
        </w:rPr>
        <w:t>คอลเลกชัน shops: บันทึกข้อมูลร้านค้า พิกัดโรงอาหาร เวลาเปิด-ปิด และเวลารอคิวเฉลี่ย</w:t>
      </w:r>
    </w:p>
    <w:p w14:paraId="6794C536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5) </w:t>
      </w:r>
      <w:r>
        <w:rPr>
          <w:color w:val="000000"/>
        </w:rPr>
        <w:t>คอลเลกชัน categories: บันทึกหมวดหมู่อาหารทั้ง 18 หมวดหมู่ พร้อมไอคอนและชื่อภาษาไทย/อังกฤษ</w:t>
      </w:r>
    </w:p>
    <w:p w14:paraId="515E9FAD" w14:textId="77777777" w:rsidR="00893FF5" w:rsidRDefault="005D29BE">
      <w:pPr>
        <w:keepNext/>
        <w:spacing w:before="240"/>
        <w:rPr>
          <w:rFonts w:hint="eastAsia"/>
        </w:rPr>
      </w:pPr>
      <w:r>
        <w:rPr>
          <w:b/>
          <w:color w:val="0F172A"/>
          <w:sz w:val="33"/>
        </w:rPr>
        <w:t xml:space="preserve">3.4 </w:t>
      </w:r>
      <w:r>
        <w:rPr>
          <w:b/>
          <w:color w:val="0F172A"/>
          <w:sz w:val="33"/>
        </w:rPr>
        <w:t>การออกแบบส่วนติดต่อผู้ใช้และระบบ Fluid Zoom Scaling (UX/UI Design)</w:t>
      </w:r>
    </w:p>
    <w:p w14:paraId="3620A1BD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>หนึ่งในนวัตกรรมสำคัญของ QueueUp คือการออกแบบระบบ Fluid Zoom Scaling ซึ่งแก้ไขปัญหาข้อบกพร่องที่พบบ่อยในเว็บแอปพลิเคชันทั่วไป เมื่อผู้ใช้กดซูมเข้าหรือซูมออกบนเบราว์เซอร์ (Ctrl + / Ctrl -) โครงสร้างหน้าจอมักจะล้นหรือเกิดขอบสีขาวว่างด้านล่าง คณะผู้จัดทำได้วางสถาปัตยกรรม CSS ด้วยการใช้ฟังก์ชัน clamp() ทางคณิตศาสตร์ เช่น `max-width: clamp(1200px, 92vw, 1680px)` ร่วมกับโครงสร้าง Flexbox Sticky Footer ที่ระดับรากฐานของ HTML/Body ทำให้หน้าจอคงสัดส่วนที่สวยงามและเต็มหน้าจอเสมอในทุกระดับการซูมตั้งแต่ 50% ถึง 200%</w:t>
      </w:r>
    </w:p>
    <w:p w14:paraId="1CE9AD19" w14:textId="77777777" w:rsidR="00893FF5" w:rsidRDefault="005D29BE">
      <w:pPr>
        <w:spacing w:before="80" w:after="160"/>
        <w:jc w:val="center"/>
        <w:rPr>
          <w:rFonts w:hint="eastAsia"/>
        </w:rPr>
      </w:pPr>
      <w:r>
        <w:rPr>
          <w:b/>
          <w:color w:val="475569"/>
          <w:sz w:val="28"/>
        </w:rPr>
        <w:t>ภาพที่ 3.4 โครงสร้างเลย์เอาต์ Fluid Zoom Scaling และ Sticky Footer</w:t>
      </w:r>
    </w:p>
    <w:p w14:paraId="4BA25EF7" w14:textId="77777777" w:rsidR="00893FF5" w:rsidRDefault="005D29BE">
      <w:pPr>
        <w:keepNext/>
        <w:spacing w:before="240"/>
        <w:rPr>
          <w:rFonts w:hint="eastAsia"/>
        </w:rPr>
      </w:pPr>
      <w:r>
        <w:rPr>
          <w:b/>
          <w:color w:val="0F172A"/>
          <w:sz w:val="33"/>
        </w:rPr>
        <w:t xml:space="preserve">3.5 </w:t>
      </w:r>
      <w:r>
        <w:rPr>
          <w:b/>
          <w:color w:val="0F172A"/>
          <w:sz w:val="33"/>
        </w:rPr>
        <w:t>ขั้นตอนวิธีและตรรกะสำคัญของระบบ (Core Algorithms)</w:t>
      </w:r>
    </w:p>
    <w:p w14:paraId="2F21FD21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>คณะผู้จัดทำได้ออกแบบขั้นตอนวิธีสำคัญ 3 รายการ ดังนี้:</w:t>
      </w:r>
    </w:p>
    <w:p w14:paraId="45F894D5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1) </w:t>
      </w:r>
      <w:r>
        <w:rPr>
          <w:color w:val="000000"/>
        </w:rPr>
        <w:t>ขั้นตอนวิธีจองสล็อตเวลาแบบป้องกัน Concurrency (Time-Slot Booking Algorithm):</w:t>
      </w:r>
    </w:p>
    <w:p w14:paraId="6C7291E8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   </w:t>
      </w:r>
      <w:r>
        <w:rPr>
          <w:color w:val="000000"/>
        </w:rPr>
        <w:t>ใช้กลไก Distributed Database Transaction ในการตรวจสอบความจุของสล็อตเวลา หากความจุคงเหลือ (Available Capacity) มีค่าน้อยกว่าจำนวนรายการอาหารในออเดอร์ ระบบจะยกเลิกคำขอทันทีและแนะนำให้ผู้ใช้เลือกสล็อตถัดไป ป้องกันปัญหาการรับออเดอร์เกินกำลังการผลิตของครัว</w:t>
      </w:r>
    </w:p>
    <w:p w14:paraId="02546C05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2) </w:t>
      </w:r>
      <w:r>
        <w:rPr>
          <w:color w:val="000000"/>
        </w:rPr>
        <w:t>ขั้นตอนวิธีสร้าง Dynamic PromptPay QR Code พร้อม Checksum CRC16:</w:t>
      </w:r>
    </w:p>
    <w:p w14:paraId="7BC09D4E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   </w:t>
      </w:r>
      <w:r>
        <w:rPr>
          <w:color w:val="000000"/>
        </w:rPr>
        <w:t xml:space="preserve">สร้างสตริงข้อมูลตามมาตรฐาน EMVCo ประกอบด้วย Payload Format Indicator, Point of Initiation Method, Merchant Account Information (เบอร์โทร/Tax ID), </w:t>
      </w:r>
      <w:r>
        <w:rPr>
          <w:color w:val="000000"/>
        </w:rPr>
        <w:lastRenderedPageBreak/>
        <w:t>Transaction Currency (764 สำหรับบาทไทย), Transaction Amount, และคำนวณ CRC16-CCITT แบบ Polynomial 0x1021 เพื่อปิดท้ายสตริง</w:t>
      </w:r>
    </w:p>
    <w:p w14:paraId="275FC0F6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3) </w:t>
      </w:r>
      <w:r>
        <w:rPr>
          <w:color w:val="000000"/>
        </w:rPr>
        <w:t>ขั้นตอนวิธีระบบเสียงแจ้งเตือนด้วย Web Audio API:</w:t>
      </w:r>
    </w:p>
    <w:p w14:paraId="1F7A5F15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   </w:t>
      </w:r>
      <w:r>
        <w:rPr>
          <w:color w:val="000000"/>
        </w:rPr>
        <w:t>สร้างสัญญาณเสียงกระดิ่ง (Audio Chime) สังเคราะห์ผ่าน OscillatorNode ความถี่ 587.33 Hz (D5) และ 880.00 Hz (A5) ร่วมกับ GainNode สำหรับควบคุมความดังและการ Fade-out อย่างนุ่มนวล โดยไม่ต้องพึ่งพาการดาวน์โหลดไฟล์เสียงภายนอก</w:t>
      </w:r>
    </w:p>
    <w:p w14:paraId="349E6792" w14:textId="77777777" w:rsidR="00893FF5" w:rsidRDefault="005D29BE">
      <w:pPr>
        <w:keepNext/>
        <w:spacing w:before="240"/>
        <w:rPr>
          <w:rFonts w:hint="eastAsia"/>
        </w:rPr>
      </w:pPr>
      <w:r>
        <w:rPr>
          <w:b/>
          <w:color w:val="0F172A"/>
          <w:sz w:val="33"/>
        </w:rPr>
        <w:t xml:space="preserve">3.6 </w:t>
      </w:r>
      <w:r>
        <w:rPr>
          <w:b/>
          <w:color w:val="0F172A"/>
          <w:sz w:val="33"/>
        </w:rPr>
        <w:t>กลยุทธ์การทดสอบและการประกันคุณภาพซอฟต์แวร์ (Testing Strategy)</w:t>
      </w:r>
    </w:p>
    <w:p w14:paraId="3BF815B2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>โครงการใช้แนวทางการทดสอบแบบหลายระดับ (Multi-Tier Testing Hierarchy) ประกอบด้วย:</w:t>
      </w:r>
    </w:p>
    <w:p w14:paraId="37651658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1) Server Unit Tests: </w:t>
      </w:r>
      <w:r>
        <w:rPr>
          <w:color w:val="000000"/>
        </w:rPr>
        <w:t>ทดสอบตรรกะการคำนวณราคา การคำนวณส่วนลด และการจัดการความจุสล็อตเวลา</w:t>
      </w:r>
    </w:p>
    <w:p w14:paraId="3C170F27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2) Firestore Rules Testing: </w:t>
      </w:r>
      <w:r>
        <w:rPr>
          <w:color w:val="000000"/>
        </w:rPr>
        <w:t>ทดสอบกฎความปลอดภัยของฐานข้อมูลด้วย Firebase Rules Unit Testing Emulator ยืนยันการป้องกันการเข้าถึงข้ามสิทธิ์</w:t>
      </w:r>
    </w:p>
    <w:p w14:paraId="5BAD1532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3) End-to-End (E2E) Testing: </w:t>
      </w:r>
      <w:r>
        <w:rPr>
          <w:color w:val="000000"/>
        </w:rPr>
        <w:t>ทดสอบจำลองขั้นตอนการใช้งานตั้งแต่การค้นหาอาหาร, สั่งจอง, ชำระเงิน, จนถึงการอัปเดตสถานะในหน้าจอ KDS ด้วย Playwright</w:t>
      </w:r>
    </w:p>
    <w:p w14:paraId="1A130AB0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4) Ledger Integrity Tests: </w:t>
      </w:r>
      <w:r>
        <w:rPr>
          <w:color w:val="000000"/>
        </w:rPr>
        <w:t>ทดสอบความถูกต้องของบัญชีธุรกรรมสองทาง (Double-Entry Ledger) ป้องกันการเกิดเงินสูญหายหรือแต้มสะสมผิดพลาด</w:t>
      </w:r>
    </w:p>
    <w:p w14:paraId="678DCE83" w14:textId="77777777" w:rsidR="00893FF5" w:rsidRDefault="005D29BE">
      <w:pPr>
        <w:rPr>
          <w:rFonts w:hint="eastAsia"/>
        </w:rPr>
      </w:pPr>
      <w:r>
        <w:br w:type="page"/>
      </w:r>
    </w:p>
    <w:p w14:paraId="463869DB" w14:textId="77777777" w:rsidR="00893FF5" w:rsidRDefault="005D29BE">
      <w:pPr>
        <w:spacing w:before="360"/>
        <w:jc w:val="center"/>
        <w:rPr>
          <w:rFonts w:hint="eastAsia"/>
        </w:rPr>
      </w:pPr>
      <w:r>
        <w:rPr>
          <w:b/>
          <w:color w:val="EA580C"/>
          <w:sz w:val="36"/>
        </w:rPr>
        <w:lastRenderedPageBreak/>
        <w:t>บทที่ 4</w:t>
      </w:r>
      <w:r>
        <w:rPr>
          <w:b/>
          <w:color w:val="EA580C"/>
          <w:sz w:val="36"/>
        </w:rPr>
        <w:br/>
      </w:r>
      <w:r>
        <w:rPr>
          <w:b/>
          <w:color w:val="0F172A"/>
          <w:sz w:val="36"/>
        </w:rPr>
        <w:t>ผลการดำเนินงานและการประเมินผล (Implementation &amp; Evaluation)</w:t>
      </w:r>
    </w:p>
    <w:p w14:paraId="7D41D078" w14:textId="77777777" w:rsidR="00893FF5" w:rsidRDefault="005D29BE">
      <w:pPr>
        <w:keepNext/>
        <w:spacing w:before="240"/>
        <w:rPr>
          <w:rFonts w:hint="eastAsia"/>
        </w:rPr>
      </w:pPr>
      <w:r>
        <w:rPr>
          <w:b/>
          <w:color w:val="0F172A"/>
          <w:sz w:val="33"/>
        </w:rPr>
        <w:t xml:space="preserve">4.1 </w:t>
      </w:r>
      <w:r>
        <w:rPr>
          <w:b/>
          <w:color w:val="0F172A"/>
          <w:sz w:val="33"/>
        </w:rPr>
        <w:t>ผลการพัฒนาฟังก์ชันการทำงานหลัก 9 โมดูล (Functional Modules Implementation)</w:t>
      </w:r>
    </w:p>
    <w:p w14:paraId="60E78A98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>คณะผู้จัดทำได้พัฒนาเว็บแอปพลิเคชัน QueueUp เวอร์ชัน v2.5.0 สำเร็จสมบูรณ์ โดยมีฟังก์ชันการทำงานหลัก 9 โมดูล ดังนี้:</w:t>
      </w:r>
    </w:p>
    <w:p w14:paraId="2DBCE4ED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1) </w:t>
      </w:r>
      <w:r>
        <w:rPr>
          <w:color w:val="000000"/>
        </w:rPr>
        <w:t>โมดูลค้นหาอัจฉริยะ (AI Smart Search): ประมวลผลข้อความค้นหาภาษาธรรมชาติ (NLP) เช่น 'อยากกินเผ็ดๆ', 'ไม่เกิน 50 บาท' ร่วมกับแคโรเซลหมวดหมู่อาหาร 18 หมวดหมู่</w:t>
      </w:r>
    </w:p>
    <w:p w14:paraId="42A72DAA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2) </w:t>
      </w:r>
      <w:r>
        <w:rPr>
          <w:color w:val="000000"/>
        </w:rPr>
        <w:t>โมดูลนำเสนออาหารยอดนิยม (Food Discovery &amp; Hero Showcase): แบนเนอร์ข่าวสาร, ปุ่มกดรับคูปอง WELCOME50 ในคลิกเดียว, และแคโรเซล 10 เมนูขายดีประจำโรงอาหารที่คำนวณจากยอดขายจริง (salesCount)</w:t>
      </w:r>
    </w:p>
    <w:p w14:paraId="228FBD3C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3) </w:t>
      </w:r>
      <w:r>
        <w:rPr>
          <w:color w:val="000000"/>
        </w:rPr>
        <w:t>โมดูลสั่งจองล่วงหน้าตามสล็อตเวลา (Pre-Order &amp; Time-Slot Booking): เลือกเวลานัดรับล่วงหน้าทุก 15 นาที พร้อมส่วนลดจูงใจแบบไดนามิก และตัวคูณจำนวนผู้รับประทาน (Guest Multiplier)</w:t>
      </w:r>
    </w:p>
    <w:p w14:paraId="7F5B5E8A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4) </w:t>
      </w:r>
      <w:r>
        <w:rPr>
          <w:color w:val="000000"/>
        </w:rPr>
        <w:t>โมดูลชำระเงินไร้สัมผัสและจำลองตรวจสลิป: สร้าง Dynamic PromptPay QR Code อัตโนมัติ พร้อมระบบจำลองตรวจสลิปใน 1.2 วินาที และเวลานับถอยหลัง 15 นาที</w:t>
      </w:r>
    </w:p>
    <w:p w14:paraId="6F46D9BA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5) </w:t>
      </w:r>
      <w:r>
        <w:rPr>
          <w:color w:val="000000"/>
        </w:rPr>
        <w:t>โมดูลบัตรคิวดิจิทัลและการติดตามสด: ออกหมายเลขคิวแยกตามร้านค้า แสดงสถานะสด 3 ขั้น (TO_PAY -&gt; TO_SHIP -&gt; COMPLETED) พร้อมเสียงกระดิ่งเตือนเมื่ออาหารเสร็จ</w:t>
      </w:r>
    </w:p>
    <w:p w14:paraId="0C1BAFAE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6) </w:t>
      </w:r>
      <w:r>
        <w:rPr>
          <w:color w:val="000000"/>
        </w:rPr>
        <w:t>โมดูลหน้าจอครัว KDS (Kitchen Display System): หน้าจอครัว Kanban บอร์ดสำหรับแม่ค้า อัปเดตสถานะออเดอร์ในคลิกเดียว พร้อมเสียงเตือนออเดอร์เข้า</w:t>
      </w:r>
    </w:p>
    <w:p w14:paraId="1D2F6A79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7) </w:t>
      </w:r>
      <w:r>
        <w:rPr>
          <w:color w:val="000000"/>
        </w:rPr>
        <w:t>โมดูลโปรไฟล์ผู้ใช้และแต้มสะสม CRM: กระเป๋าแต้มสะสม 128 แต้ม, กระเป๋าคูปองส่วนลด, และปุ่มสั่งซ้ำเมนูเดิมทันที (1-Click Re-order)</w:t>
      </w:r>
    </w:p>
    <w:p w14:paraId="3F1469A4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8) </w:t>
      </w:r>
      <w:r>
        <w:rPr>
          <w:color w:val="000000"/>
        </w:rPr>
        <w:t>โมดูลความปลอดภัยและสิทธิ์ผู้ใช้: แยกสิทธิ์ RBAC 3 ระดับ, เกราะป้องกัน XSS/Injection, และแถบขอความยินยอมตามกฎหมาย PDPA</w:t>
      </w:r>
    </w:p>
    <w:p w14:paraId="0D258F93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9) </w:t>
      </w:r>
      <w:r>
        <w:rPr>
          <w:color w:val="000000"/>
        </w:rPr>
        <w:t>โมดูล Fluid Zoom Scaling และ Accessibility: หน้าจอยืดหยุ่นรองรับการซูม 50%-200% สัดส่วนไม่เพี้ยน พร้อมระบบสลับภาษาไทย/อังกฤษ และแชทสด</w:t>
      </w:r>
    </w:p>
    <w:p w14:paraId="7501A974" w14:textId="77777777" w:rsidR="00893FF5" w:rsidRDefault="005D29BE">
      <w:pPr>
        <w:spacing w:before="80" w:after="160"/>
        <w:jc w:val="center"/>
        <w:rPr>
          <w:rFonts w:hint="eastAsia"/>
        </w:rPr>
      </w:pPr>
      <w:r>
        <w:rPr>
          <w:b/>
          <w:color w:val="475569"/>
          <w:sz w:val="28"/>
        </w:rPr>
        <w:lastRenderedPageBreak/>
        <w:t>ภาพที่ 4.1 หน้าแรกของแอปพลิเคชัน (Homepage) พร้อม Hero Carousel และหมวดหมู่ 18 ชนิด</w:t>
      </w:r>
    </w:p>
    <w:p w14:paraId="5BCECA0A" w14:textId="77777777" w:rsidR="00893FF5" w:rsidRDefault="005D29BE">
      <w:pPr>
        <w:spacing w:before="80" w:after="160"/>
        <w:jc w:val="center"/>
        <w:rPr>
          <w:rFonts w:hint="eastAsia"/>
        </w:rPr>
      </w:pPr>
      <w:r>
        <w:rPr>
          <w:b/>
          <w:color w:val="475569"/>
          <w:sz w:val="28"/>
        </w:rPr>
        <w:t>ภาพที่ 4.2 หน้าจอสั่งจองอาหารล่วงหน้าตามสล็อตเวลา (Time-Slot Booking &amp; Discount Engine)</w:t>
      </w:r>
    </w:p>
    <w:p w14:paraId="2729C810" w14:textId="77777777" w:rsidR="00893FF5" w:rsidRDefault="005D29BE">
      <w:pPr>
        <w:spacing w:before="80" w:after="160"/>
        <w:jc w:val="center"/>
        <w:rPr>
          <w:rFonts w:hint="eastAsia"/>
        </w:rPr>
      </w:pPr>
      <w:r>
        <w:rPr>
          <w:b/>
          <w:color w:val="475569"/>
          <w:sz w:val="28"/>
        </w:rPr>
        <w:t>ภาพที่ 4.3 หน้าจอบัตรคิวดิจิทัลสด (Live Digital Queue Ticket) พร้อม PromptPay QR Code</w:t>
      </w:r>
    </w:p>
    <w:p w14:paraId="08ECCCE8" w14:textId="77777777" w:rsidR="00893FF5" w:rsidRDefault="005D29BE">
      <w:pPr>
        <w:spacing w:before="80" w:after="160"/>
        <w:jc w:val="center"/>
        <w:rPr>
          <w:rFonts w:hint="eastAsia"/>
        </w:rPr>
      </w:pPr>
      <w:r>
        <w:rPr>
          <w:b/>
          <w:color w:val="475569"/>
          <w:sz w:val="28"/>
        </w:rPr>
        <w:t>ภาพที่ 4.4 หน้าจอครัวสำหรับร้านค้า (Kitchen Display System - KDS Kanban Board)</w:t>
      </w:r>
    </w:p>
    <w:p w14:paraId="7F7D9181" w14:textId="77777777" w:rsidR="00893FF5" w:rsidRDefault="005D29BE">
      <w:pPr>
        <w:keepNext/>
        <w:spacing w:before="240"/>
        <w:rPr>
          <w:rFonts w:hint="eastAsia"/>
        </w:rPr>
      </w:pPr>
      <w:r>
        <w:rPr>
          <w:b/>
          <w:color w:val="0F172A"/>
          <w:sz w:val="33"/>
        </w:rPr>
        <w:t xml:space="preserve">4.2 </w:t>
      </w:r>
      <w:r>
        <w:rPr>
          <w:b/>
          <w:color w:val="0F172A"/>
          <w:sz w:val="33"/>
        </w:rPr>
        <w:t>ผลการทดสอบเชิงประจักษ์ภาคสนามในมหาวิทยาลัยขอนแก่น (KKU Canteen Survey)</w:t>
      </w:r>
    </w:p>
    <w:p w14:paraId="0F440F08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>คณะผู้จัดทำได้นำระบบต้นแบบ QueueUp ไปทดสอบและเก็บข้อมูลการประเมินจากกลุ่มตัวอย่างจริงในพื้นที่มหาวิทยาลัยขอนแก่น จำนวน 110 ราย จาก 16 คณะวิชา ผ่านแบบประเมินความพึงพอใจมาตรวัด Likert Scale 5 ระดับ (15 ข้อคำถาม) โดยผลการประเมินสรุปแยกตาม 5 มิติหลัก ได้ดังแสดงในตารางที่ 4.2:</w:t>
      </w:r>
    </w:p>
    <w:tbl>
      <w:tblPr>
        <w:tblW w:w="0" w:type="auto"/>
        <w:jc w:val="center"/>
        <w:tblBorders>
          <w:top w:val="single" w:sz="3" w:space="0" w:color="CBD5E1"/>
          <w:bottom w:val="single" w:sz="3" w:space="0" w:color="CBD5E1"/>
          <w:insideH w:val="single" w:sz="3" w:space="0" w:color="CBD5E1"/>
        </w:tblBorders>
        <w:tblLook w:val="04A0" w:firstRow="1" w:lastRow="0" w:firstColumn="1" w:lastColumn="0" w:noHBand="0" w:noVBand="1"/>
      </w:tblPr>
      <w:tblGrid>
        <w:gridCol w:w="4500"/>
        <w:gridCol w:w="1281"/>
        <w:gridCol w:w="841"/>
        <w:gridCol w:w="1903"/>
      </w:tblGrid>
      <w:tr w:rsidR="00893FF5" w14:paraId="16827181" w14:textId="77777777">
        <w:trPr>
          <w:jc w:val="center"/>
        </w:trPr>
        <w:tc>
          <w:tcPr>
            <w:tcW w:w="2077" w:type="dxa"/>
            <w:shd w:val="clear" w:color="auto" w:fill="F1F5F9"/>
          </w:tcPr>
          <w:p w14:paraId="41016179" w14:textId="77777777" w:rsidR="00893FF5" w:rsidRDefault="005D29BE">
            <w:pPr>
              <w:rPr>
                <w:rFonts w:hint="eastAsia"/>
              </w:rPr>
            </w:pPr>
            <w:r>
              <w:rPr>
                <w:b/>
              </w:rPr>
              <w:t>มิติการประเมินความพึงพอใจ</w:t>
            </w:r>
          </w:p>
        </w:tc>
        <w:tc>
          <w:tcPr>
            <w:tcW w:w="2077" w:type="dxa"/>
            <w:shd w:val="clear" w:color="auto" w:fill="F1F5F9"/>
          </w:tcPr>
          <w:p w14:paraId="6D05484E" w14:textId="77777777" w:rsidR="00893FF5" w:rsidRDefault="005D29BE">
            <w:pPr>
              <w:jc w:val="right"/>
              <w:rPr>
                <w:rFonts w:hint="eastAsia"/>
              </w:rPr>
            </w:pPr>
            <w:r>
              <w:rPr>
                <w:b/>
              </w:rPr>
              <w:t>คะแนนเฉลี่ย</w:t>
            </w:r>
            <w:r>
              <w:rPr>
                <w:b/>
              </w:rPr>
              <w:br/>
              <w:t>(</w:t>
            </w:r>
            <w:r>
              <w:rPr>
                <w:b/>
              </w:rPr>
              <w:t>เต็ม 5.00)</w:t>
            </w:r>
          </w:p>
        </w:tc>
        <w:tc>
          <w:tcPr>
            <w:tcW w:w="2077" w:type="dxa"/>
            <w:shd w:val="clear" w:color="auto" w:fill="F1F5F9"/>
          </w:tcPr>
          <w:p w14:paraId="7EB3C102" w14:textId="77777777" w:rsidR="00893FF5" w:rsidRDefault="005D29BE">
            <w:pPr>
              <w:jc w:val="right"/>
              <w:rPr>
                <w:rFonts w:hint="eastAsia"/>
              </w:rPr>
            </w:pPr>
            <w:r>
              <w:rPr>
                <w:b/>
              </w:rPr>
              <w:t>ร้อยละ</w:t>
            </w:r>
            <w:r>
              <w:rPr>
                <w:b/>
              </w:rPr>
              <w:br/>
              <w:t>(%)</w:t>
            </w:r>
          </w:p>
        </w:tc>
        <w:tc>
          <w:tcPr>
            <w:tcW w:w="2077" w:type="dxa"/>
            <w:shd w:val="clear" w:color="auto" w:fill="F1F5F9"/>
          </w:tcPr>
          <w:p w14:paraId="5100607D" w14:textId="77777777" w:rsidR="00893FF5" w:rsidRDefault="005D29BE">
            <w:pPr>
              <w:rPr>
                <w:rFonts w:hint="eastAsia"/>
              </w:rPr>
            </w:pPr>
            <w:r>
              <w:rPr>
                <w:b/>
              </w:rPr>
              <w:t>ระดับความพึงพอใจ</w:t>
            </w:r>
          </w:p>
        </w:tc>
      </w:tr>
      <w:tr w:rsidR="00893FF5" w14:paraId="4FC46FEF" w14:textId="77777777">
        <w:trPr>
          <w:jc w:val="center"/>
        </w:trPr>
        <w:tc>
          <w:tcPr>
            <w:tcW w:w="2077" w:type="dxa"/>
          </w:tcPr>
          <w:p w14:paraId="25493064" w14:textId="77777777" w:rsidR="00893FF5" w:rsidRDefault="005D29BE">
            <w:pPr>
              <w:rPr>
                <w:rFonts w:hint="eastAsia"/>
              </w:rPr>
            </w:pPr>
            <w:r>
              <w:t xml:space="preserve">1. </w:t>
            </w:r>
            <w:r>
              <w:t>ด้านความสะดวกรวดเร็วในการสั่งอาหารล่วงหน้า</w:t>
            </w:r>
          </w:p>
        </w:tc>
        <w:tc>
          <w:tcPr>
            <w:tcW w:w="2077" w:type="dxa"/>
          </w:tcPr>
          <w:p w14:paraId="03D22D98" w14:textId="77777777" w:rsidR="00893FF5" w:rsidRDefault="005D29BE">
            <w:pPr>
              <w:jc w:val="right"/>
              <w:rPr>
                <w:rFonts w:hint="eastAsia"/>
              </w:rPr>
            </w:pPr>
            <w:r>
              <w:t>4.78</w:t>
            </w:r>
          </w:p>
        </w:tc>
        <w:tc>
          <w:tcPr>
            <w:tcW w:w="2077" w:type="dxa"/>
          </w:tcPr>
          <w:p w14:paraId="312BDBB7" w14:textId="77777777" w:rsidR="00893FF5" w:rsidRDefault="005D29BE">
            <w:pPr>
              <w:jc w:val="right"/>
              <w:rPr>
                <w:rFonts w:hint="eastAsia"/>
              </w:rPr>
            </w:pPr>
            <w:r>
              <w:t>95.6%</w:t>
            </w:r>
          </w:p>
        </w:tc>
        <w:tc>
          <w:tcPr>
            <w:tcW w:w="2077" w:type="dxa"/>
          </w:tcPr>
          <w:p w14:paraId="7A98B77F" w14:textId="77777777" w:rsidR="00893FF5" w:rsidRDefault="005D29BE">
            <w:pPr>
              <w:rPr>
                <w:rFonts w:hint="eastAsia"/>
              </w:rPr>
            </w:pPr>
            <w:r>
              <w:t>มากที่สุด</w:t>
            </w:r>
          </w:p>
        </w:tc>
      </w:tr>
      <w:tr w:rsidR="00893FF5" w14:paraId="2369BFC8" w14:textId="77777777">
        <w:trPr>
          <w:jc w:val="center"/>
        </w:trPr>
        <w:tc>
          <w:tcPr>
            <w:tcW w:w="2077" w:type="dxa"/>
          </w:tcPr>
          <w:p w14:paraId="3E06F3C6" w14:textId="77777777" w:rsidR="00893FF5" w:rsidRDefault="005D29BE">
            <w:pPr>
              <w:rPr>
                <w:rFonts w:hint="eastAsia"/>
              </w:rPr>
            </w:pPr>
            <w:r>
              <w:t xml:space="preserve">2. </w:t>
            </w:r>
            <w:r>
              <w:t>ด้านความถูกต้องของบัตรคิวและระบบเสียงเตือน</w:t>
            </w:r>
          </w:p>
        </w:tc>
        <w:tc>
          <w:tcPr>
            <w:tcW w:w="2077" w:type="dxa"/>
          </w:tcPr>
          <w:p w14:paraId="2BC2C581" w14:textId="77777777" w:rsidR="00893FF5" w:rsidRDefault="005D29BE">
            <w:pPr>
              <w:jc w:val="right"/>
              <w:rPr>
                <w:rFonts w:hint="eastAsia"/>
              </w:rPr>
            </w:pPr>
            <w:r>
              <w:t>4.72</w:t>
            </w:r>
          </w:p>
        </w:tc>
        <w:tc>
          <w:tcPr>
            <w:tcW w:w="2077" w:type="dxa"/>
          </w:tcPr>
          <w:p w14:paraId="6A1F9FC8" w14:textId="77777777" w:rsidR="00893FF5" w:rsidRDefault="005D29BE">
            <w:pPr>
              <w:jc w:val="right"/>
              <w:rPr>
                <w:rFonts w:hint="eastAsia"/>
              </w:rPr>
            </w:pPr>
            <w:r>
              <w:t>94.4%</w:t>
            </w:r>
          </w:p>
        </w:tc>
        <w:tc>
          <w:tcPr>
            <w:tcW w:w="2077" w:type="dxa"/>
          </w:tcPr>
          <w:p w14:paraId="5A41A527" w14:textId="77777777" w:rsidR="00893FF5" w:rsidRDefault="005D29BE">
            <w:pPr>
              <w:rPr>
                <w:rFonts w:hint="eastAsia"/>
              </w:rPr>
            </w:pPr>
            <w:r>
              <w:t>มากที่สุด</w:t>
            </w:r>
          </w:p>
        </w:tc>
      </w:tr>
      <w:tr w:rsidR="00893FF5" w14:paraId="209DB202" w14:textId="77777777">
        <w:trPr>
          <w:jc w:val="center"/>
        </w:trPr>
        <w:tc>
          <w:tcPr>
            <w:tcW w:w="2077" w:type="dxa"/>
          </w:tcPr>
          <w:p w14:paraId="2AEF23BD" w14:textId="77777777" w:rsidR="00893FF5" w:rsidRDefault="005D29BE">
            <w:pPr>
              <w:rPr>
                <w:rFonts w:hint="eastAsia"/>
              </w:rPr>
            </w:pPr>
            <w:r>
              <w:t xml:space="preserve">3. </w:t>
            </w:r>
            <w:r>
              <w:t>ด้านความง่ายในการชำระเงินผ่าน PromptPay QR</w:t>
            </w:r>
          </w:p>
        </w:tc>
        <w:tc>
          <w:tcPr>
            <w:tcW w:w="2077" w:type="dxa"/>
          </w:tcPr>
          <w:p w14:paraId="333AD976" w14:textId="77777777" w:rsidR="00893FF5" w:rsidRDefault="005D29BE">
            <w:pPr>
              <w:jc w:val="right"/>
              <w:rPr>
                <w:rFonts w:hint="eastAsia"/>
              </w:rPr>
            </w:pPr>
            <w:r>
              <w:t>4.69</w:t>
            </w:r>
          </w:p>
        </w:tc>
        <w:tc>
          <w:tcPr>
            <w:tcW w:w="2077" w:type="dxa"/>
          </w:tcPr>
          <w:p w14:paraId="73B54880" w14:textId="77777777" w:rsidR="00893FF5" w:rsidRDefault="005D29BE">
            <w:pPr>
              <w:jc w:val="right"/>
              <w:rPr>
                <w:rFonts w:hint="eastAsia"/>
              </w:rPr>
            </w:pPr>
            <w:r>
              <w:t>93.8%</w:t>
            </w:r>
          </w:p>
        </w:tc>
        <w:tc>
          <w:tcPr>
            <w:tcW w:w="2077" w:type="dxa"/>
          </w:tcPr>
          <w:p w14:paraId="0CAB3F07" w14:textId="77777777" w:rsidR="00893FF5" w:rsidRDefault="005D29BE">
            <w:pPr>
              <w:rPr>
                <w:rFonts w:hint="eastAsia"/>
              </w:rPr>
            </w:pPr>
            <w:r>
              <w:t>มากที่สุด</w:t>
            </w:r>
          </w:p>
        </w:tc>
      </w:tr>
      <w:tr w:rsidR="00893FF5" w14:paraId="754DD1EB" w14:textId="77777777">
        <w:trPr>
          <w:jc w:val="center"/>
        </w:trPr>
        <w:tc>
          <w:tcPr>
            <w:tcW w:w="2077" w:type="dxa"/>
          </w:tcPr>
          <w:p w14:paraId="5CC2AE9F" w14:textId="77777777" w:rsidR="00893FF5" w:rsidRDefault="005D29BE">
            <w:pPr>
              <w:rPr>
                <w:rFonts w:hint="eastAsia"/>
              </w:rPr>
            </w:pPr>
            <w:r>
              <w:t xml:space="preserve">4. </w:t>
            </w:r>
            <w:r>
              <w:t>ด้านประสบการณ์การใช้งานหน้าจอ (UX/UI)</w:t>
            </w:r>
          </w:p>
        </w:tc>
        <w:tc>
          <w:tcPr>
            <w:tcW w:w="2077" w:type="dxa"/>
          </w:tcPr>
          <w:p w14:paraId="33B1F6EF" w14:textId="77777777" w:rsidR="00893FF5" w:rsidRDefault="005D29BE">
            <w:pPr>
              <w:jc w:val="right"/>
              <w:rPr>
                <w:rFonts w:hint="eastAsia"/>
              </w:rPr>
            </w:pPr>
            <w:r>
              <w:t>4.61</w:t>
            </w:r>
          </w:p>
        </w:tc>
        <w:tc>
          <w:tcPr>
            <w:tcW w:w="2077" w:type="dxa"/>
          </w:tcPr>
          <w:p w14:paraId="4D5AFB40" w14:textId="77777777" w:rsidR="00893FF5" w:rsidRDefault="005D29BE">
            <w:pPr>
              <w:jc w:val="right"/>
              <w:rPr>
                <w:rFonts w:hint="eastAsia"/>
              </w:rPr>
            </w:pPr>
            <w:r>
              <w:t>92.2%</w:t>
            </w:r>
          </w:p>
        </w:tc>
        <w:tc>
          <w:tcPr>
            <w:tcW w:w="2077" w:type="dxa"/>
          </w:tcPr>
          <w:p w14:paraId="3665AA94" w14:textId="77777777" w:rsidR="00893FF5" w:rsidRDefault="005D29BE">
            <w:pPr>
              <w:rPr>
                <w:rFonts w:hint="eastAsia"/>
              </w:rPr>
            </w:pPr>
            <w:r>
              <w:t>มากที่สุด</w:t>
            </w:r>
          </w:p>
        </w:tc>
      </w:tr>
      <w:tr w:rsidR="00893FF5" w14:paraId="606AC051" w14:textId="77777777">
        <w:trPr>
          <w:jc w:val="center"/>
        </w:trPr>
        <w:tc>
          <w:tcPr>
            <w:tcW w:w="2077" w:type="dxa"/>
          </w:tcPr>
          <w:p w14:paraId="457B22A0" w14:textId="77777777" w:rsidR="00893FF5" w:rsidRDefault="005D29BE">
            <w:pPr>
              <w:rPr>
                <w:rFonts w:hint="eastAsia"/>
              </w:rPr>
            </w:pPr>
            <w:r>
              <w:t xml:space="preserve">5. </w:t>
            </w:r>
            <w:r>
              <w:t>ด้านประสิทธิภาพในการลดความแออัดของโรงอาหาร</w:t>
            </w:r>
          </w:p>
        </w:tc>
        <w:tc>
          <w:tcPr>
            <w:tcW w:w="2077" w:type="dxa"/>
          </w:tcPr>
          <w:p w14:paraId="1FEC3084" w14:textId="77777777" w:rsidR="00893FF5" w:rsidRDefault="005D29BE">
            <w:pPr>
              <w:jc w:val="right"/>
              <w:rPr>
                <w:rFonts w:hint="eastAsia"/>
              </w:rPr>
            </w:pPr>
            <w:r>
              <w:t>4.52</w:t>
            </w:r>
          </w:p>
        </w:tc>
        <w:tc>
          <w:tcPr>
            <w:tcW w:w="2077" w:type="dxa"/>
          </w:tcPr>
          <w:p w14:paraId="430DEA01" w14:textId="77777777" w:rsidR="00893FF5" w:rsidRDefault="005D29BE">
            <w:pPr>
              <w:jc w:val="right"/>
              <w:rPr>
                <w:rFonts w:hint="eastAsia"/>
              </w:rPr>
            </w:pPr>
            <w:r>
              <w:t>90.4%</w:t>
            </w:r>
          </w:p>
        </w:tc>
        <w:tc>
          <w:tcPr>
            <w:tcW w:w="2077" w:type="dxa"/>
          </w:tcPr>
          <w:p w14:paraId="07D70F18" w14:textId="77777777" w:rsidR="00893FF5" w:rsidRDefault="005D29BE">
            <w:pPr>
              <w:rPr>
                <w:rFonts w:hint="eastAsia"/>
              </w:rPr>
            </w:pPr>
            <w:r>
              <w:t>มากที่สุด</w:t>
            </w:r>
          </w:p>
        </w:tc>
      </w:tr>
      <w:tr w:rsidR="00893FF5" w14:paraId="689479C2" w14:textId="77777777">
        <w:trPr>
          <w:jc w:val="center"/>
        </w:trPr>
        <w:tc>
          <w:tcPr>
            <w:tcW w:w="2077" w:type="dxa"/>
          </w:tcPr>
          <w:p w14:paraId="7A60D0E5" w14:textId="77777777" w:rsidR="00893FF5" w:rsidRDefault="005D29BE">
            <w:pPr>
              <w:rPr>
                <w:rFonts w:hint="eastAsia"/>
              </w:rPr>
            </w:pPr>
            <w:r>
              <w:rPr>
                <w:b/>
              </w:rPr>
              <w:t>ภาพรวมความพึงพอใจทั้งหมด (15 ข้อคำถาม)</w:t>
            </w:r>
          </w:p>
        </w:tc>
        <w:tc>
          <w:tcPr>
            <w:tcW w:w="2077" w:type="dxa"/>
          </w:tcPr>
          <w:p w14:paraId="6F3AC97D" w14:textId="77777777" w:rsidR="00893FF5" w:rsidRDefault="005D29BE">
            <w:pPr>
              <w:jc w:val="right"/>
              <w:rPr>
                <w:rFonts w:hint="eastAsia"/>
              </w:rPr>
            </w:pPr>
            <w:r>
              <w:rPr>
                <w:b/>
              </w:rPr>
              <w:t>4.66</w:t>
            </w:r>
          </w:p>
        </w:tc>
        <w:tc>
          <w:tcPr>
            <w:tcW w:w="2077" w:type="dxa"/>
          </w:tcPr>
          <w:p w14:paraId="3D50BA9E" w14:textId="77777777" w:rsidR="00893FF5" w:rsidRDefault="005D29BE">
            <w:pPr>
              <w:jc w:val="right"/>
              <w:rPr>
                <w:rFonts w:hint="eastAsia"/>
              </w:rPr>
            </w:pPr>
            <w:r>
              <w:rPr>
                <w:b/>
              </w:rPr>
              <w:t>93.2%</w:t>
            </w:r>
          </w:p>
        </w:tc>
        <w:tc>
          <w:tcPr>
            <w:tcW w:w="2077" w:type="dxa"/>
          </w:tcPr>
          <w:p w14:paraId="5D142320" w14:textId="77777777" w:rsidR="00893FF5" w:rsidRDefault="005D29BE">
            <w:pPr>
              <w:rPr>
                <w:rFonts w:hint="eastAsia"/>
              </w:rPr>
            </w:pPr>
            <w:r>
              <w:rPr>
                <w:b/>
              </w:rPr>
              <w:t>มากที่สุด</w:t>
            </w:r>
          </w:p>
        </w:tc>
      </w:tr>
    </w:tbl>
    <w:p w14:paraId="23100057" w14:textId="77777777" w:rsidR="00893FF5" w:rsidRDefault="005D29BE">
      <w:pPr>
        <w:spacing w:before="80" w:after="160"/>
        <w:jc w:val="center"/>
        <w:rPr>
          <w:rFonts w:hint="eastAsia"/>
        </w:rPr>
      </w:pPr>
      <w:r>
        <w:rPr>
          <w:b/>
          <w:color w:val="475569"/>
          <w:sz w:val="28"/>
        </w:rPr>
        <w:t>ตารางที่ 4.2 ผลการประเมินความพึงพอใจการใช้งานโรงอาหาร (KKU Canteen Survey 110 รายการ)</w:t>
      </w:r>
    </w:p>
    <w:p w14:paraId="37E9BC8F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>ผลการเปรียบเทียบระยะเวลาการรอคอยอาหารก่อนและหลังการใช้งานระบบ พบสถิติที่สำคัญดังแสดงในตารางที่ 4.3:</w:t>
      </w:r>
    </w:p>
    <w:tbl>
      <w:tblPr>
        <w:tblW w:w="0" w:type="auto"/>
        <w:jc w:val="center"/>
        <w:tblBorders>
          <w:top w:val="single" w:sz="3" w:space="0" w:color="CBD5E1"/>
          <w:bottom w:val="single" w:sz="3" w:space="0" w:color="CBD5E1"/>
          <w:insideH w:val="single" w:sz="3" w:space="0" w:color="CBD5E1"/>
        </w:tblBorders>
        <w:tblLook w:val="04A0" w:firstRow="1" w:lastRow="0" w:firstColumn="1" w:lastColumn="0" w:noHBand="0" w:noVBand="1"/>
      </w:tblPr>
      <w:tblGrid>
        <w:gridCol w:w="2870"/>
        <w:gridCol w:w="1896"/>
        <w:gridCol w:w="1756"/>
        <w:gridCol w:w="2003"/>
      </w:tblGrid>
      <w:tr w:rsidR="00893FF5" w14:paraId="2615991A" w14:textId="77777777">
        <w:trPr>
          <w:jc w:val="center"/>
        </w:trPr>
        <w:tc>
          <w:tcPr>
            <w:tcW w:w="2077" w:type="dxa"/>
            <w:shd w:val="clear" w:color="auto" w:fill="F1F5F9"/>
          </w:tcPr>
          <w:p w14:paraId="1CF38135" w14:textId="77777777" w:rsidR="00893FF5" w:rsidRDefault="005D29BE">
            <w:pPr>
              <w:rPr>
                <w:rFonts w:hint="eastAsia"/>
              </w:rPr>
            </w:pPr>
            <w:r>
              <w:rPr>
                <w:b/>
              </w:rPr>
              <w:lastRenderedPageBreak/>
              <w:t>ตัวชี้วัดระยะเวลา</w:t>
            </w:r>
          </w:p>
        </w:tc>
        <w:tc>
          <w:tcPr>
            <w:tcW w:w="2077" w:type="dxa"/>
            <w:shd w:val="clear" w:color="auto" w:fill="F1F5F9"/>
          </w:tcPr>
          <w:p w14:paraId="44B09E21" w14:textId="77777777" w:rsidR="00893FF5" w:rsidRDefault="005D29BE">
            <w:pPr>
              <w:jc w:val="right"/>
              <w:rPr>
                <w:rFonts w:hint="eastAsia"/>
              </w:rPr>
            </w:pPr>
            <w:r>
              <w:rPr>
                <w:b/>
              </w:rPr>
              <w:t>ก่อนใช้งานระบบ</w:t>
            </w:r>
          </w:p>
        </w:tc>
        <w:tc>
          <w:tcPr>
            <w:tcW w:w="2077" w:type="dxa"/>
            <w:shd w:val="clear" w:color="auto" w:fill="F1F5F9"/>
          </w:tcPr>
          <w:p w14:paraId="46AF2397" w14:textId="77777777" w:rsidR="00893FF5" w:rsidRDefault="005D29BE">
            <w:pPr>
              <w:jc w:val="right"/>
              <w:rPr>
                <w:rFonts w:hint="eastAsia"/>
              </w:rPr>
            </w:pPr>
            <w:r>
              <w:rPr>
                <w:b/>
              </w:rPr>
              <w:t>หลังใช้งาน QueueUp</w:t>
            </w:r>
          </w:p>
        </w:tc>
        <w:tc>
          <w:tcPr>
            <w:tcW w:w="2077" w:type="dxa"/>
            <w:shd w:val="clear" w:color="auto" w:fill="F1F5F9"/>
          </w:tcPr>
          <w:p w14:paraId="47F53C42" w14:textId="77777777" w:rsidR="00893FF5" w:rsidRDefault="005D29BE">
            <w:pPr>
              <w:jc w:val="right"/>
              <w:rPr>
                <w:rFonts w:hint="eastAsia"/>
              </w:rPr>
            </w:pPr>
            <w:r>
              <w:rPr>
                <w:b/>
              </w:rPr>
              <w:t>ผลการเปลี่ยนแปลง</w:t>
            </w:r>
          </w:p>
        </w:tc>
      </w:tr>
      <w:tr w:rsidR="00893FF5" w14:paraId="5F0D587B" w14:textId="77777777">
        <w:trPr>
          <w:jc w:val="center"/>
        </w:trPr>
        <w:tc>
          <w:tcPr>
            <w:tcW w:w="2077" w:type="dxa"/>
          </w:tcPr>
          <w:p w14:paraId="259F4E38" w14:textId="77777777" w:rsidR="00893FF5" w:rsidRDefault="005D29BE">
            <w:pPr>
              <w:rPr>
                <w:rFonts w:hint="eastAsia"/>
              </w:rPr>
            </w:pPr>
            <w:r>
              <w:rPr>
                <w:sz w:val="28"/>
              </w:rPr>
              <w:t>เวลารอคิวสั่งอาหารหน้าร้าน</w:t>
            </w:r>
          </w:p>
        </w:tc>
        <w:tc>
          <w:tcPr>
            <w:tcW w:w="2077" w:type="dxa"/>
          </w:tcPr>
          <w:p w14:paraId="6B8870AA" w14:textId="77777777" w:rsidR="00893FF5" w:rsidRDefault="005D29BE">
            <w:pPr>
              <w:jc w:val="right"/>
              <w:rPr>
                <w:rFonts w:hint="eastAsia"/>
              </w:rPr>
            </w:pPr>
            <w:r>
              <w:rPr>
                <w:sz w:val="28"/>
              </w:rPr>
              <w:t xml:space="preserve">8.5 </w:t>
            </w:r>
            <w:r>
              <w:rPr>
                <w:sz w:val="28"/>
              </w:rPr>
              <w:t>นาที</w:t>
            </w:r>
          </w:p>
        </w:tc>
        <w:tc>
          <w:tcPr>
            <w:tcW w:w="2077" w:type="dxa"/>
          </w:tcPr>
          <w:p w14:paraId="6C571E0B" w14:textId="77777777" w:rsidR="00893FF5" w:rsidRDefault="005D29BE">
            <w:pPr>
              <w:jc w:val="right"/>
              <w:rPr>
                <w:rFonts w:hint="eastAsia"/>
              </w:rPr>
            </w:pPr>
            <w:r>
              <w:rPr>
                <w:sz w:val="28"/>
              </w:rPr>
              <w:t xml:space="preserve">0.0 </w:t>
            </w:r>
            <w:r>
              <w:rPr>
                <w:sz w:val="28"/>
              </w:rPr>
              <w:t>นาที (สั่งล่วงหน้า)</w:t>
            </w:r>
          </w:p>
        </w:tc>
        <w:tc>
          <w:tcPr>
            <w:tcW w:w="2077" w:type="dxa"/>
          </w:tcPr>
          <w:p w14:paraId="6528889A" w14:textId="77777777" w:rsidR="00893FF5" w:rsidRDefault="005D29BE">
            <w:pPr>
              <w:jc w:val="right"/>
              <w:rPr>
                <w:rFonts w:hint="eastAsia"/>
              </w:rPr>
            </w:pPr>
            <w:r>
              <w:rPr>
                <w:sz w:val="28"/>
              </w:rPr>
              <w:t>ลดลง 100%</w:t>
            </w:r>
          </w:p>
        </w:tc>
      </w:tr>
      <w:tr w:rsidR="00893FF5" w14:paraId="2DB364B8" w14:textId="77777777">
        <w:trPr>
          <w:jc w:val="center"/>
        </w:trPr>
        <w:tc>
          <w:tcPr>
            <w:tcW w:w="2077" w:type="dxa"/>
          </w:tcPr>
          <w:p w14:paraId="1E084D0A" w14:textId="77777777" w:rsidR="00893FF5" w:rsidRDefault="005D29BE">
            <w:pPr>
              <w:rPr>
                <w:rFonts w:hint="eastAsia"/>
              </w:rPr>
            </w:pPr>
            <w:r>
              <w:rPr>
                <w:sz w:val="28"/>
              </w:rPr>
              <w:t>เวลารอปรุงอาหารหน้าเคาน์เตอร์</w:t>
            </w:r>
          </w:p>
        </w:tc>
        <w:tc>
          <w:tcPr>
            <w:tcW w:w="2077" w:type="dxa"/>
          </w:tcPr>
          <w:p w14:paraId="3F8030C1" w14:textId="77777777" w:rsidR="00893FF5" w:rsidRDefault="005D29BE">
            <w:pPr>
              <w:jc w:val="right"/>
              <w:rPr>
                <w:rFonts w:hint="eastAsia"/>
              </w:rPr>
            </w:pPr>
            <w:r>
              <w:rPr>
                <w:sz w:val="28"/>
              </w:rPr>
              <w:t xml:space="preserve">12.9 </w:t>
            </w:r>
            <w:r>
              <w:rPr>
                <w:sz w:val="28"/>
              </w:rPr>
              <w:t>นาที</w:t>
            </w:r>
          </w:p>
        </w:tc>
        <w:tc>
          <w:tcPr>
            <w:tcW w:w="2077" w:type="dxa"/>
          </w:tcPr>
          <w:p w14:paraId="33DB37D4" w14:textId="77777777" w:rsidR="00893FF5" w:rsidRDefault="005D29BE">
            <w:pPr>
              <w:jc w:val="right"/>
              <w:rPr>
                <w:rFonts w:hint="eastAsia"/>
              </w:rPr>
            </w:pPr>
            <w:r>
              <w:rPr>
                <w:sz w:val="28"/>
              </w:rPr>
              <w:t xml:space="preserve">6.2 </w:t>
            </w:r>
            <w:r>
              <w:rPr>
                <w:sz w:val="28"/>
              </w:rPr>
              <w:t>นาที (เดินมารับพอดี)</w:t>
            </w:r>
          </w:p>
        </w:tc>
        <w:tc>
          <w:tcPr>
            <w:tcW w:w="2077" w:type="dxa"/>
          </w:tcPr>
          <w:p w14:paraId="7BF98013" w14:textId="77777777" w:rsidR="00893FF5" w:rsidRDefault="005D29BE">
            <w:pPr>
              <w:jc w:val="right"/>
              <w:rPr>
                <w:rFonts w:hint="eastAsia"/>
              </w:rPr>
            </w:pPr>
            <w:r>
              <w:rPr>
                <w:sz w:val="28"/>
              </w:rPr>
              <w:t>ลดลง 51.9%</w:t>
            </w:r>
          </w:p>
        </w:tc>
      </w:tr>
      <w:tr w:rsidR="00893FF5" w14:paraId="305B783D" w14:textId="77777777">
        <w:trPr>
          <w:jc w:val="center"/>
        </w:trPr>
        <w:tc>
          <w:tcPr>
            <w:tcW w:w="2077" w:type="dxa"/>
          </w:tcPr>
          <w:p w14:paraId="562BBE95" w14:textId="77777777" w:rsidR="00893FF5" w:rsidRDefault="005D29BE">
            <w:pPr>
              <w:rPr>
                <w:rFonts w:hint="eastAsia"/>
              </w:rPr>
            </w:pPr>
            <w:r>
              <w:rPr>
                <w:sz w:val="28"/>
              </w:rPr>
              <w:t>เวลารวมในการรอรับประทานอาหาร</w:t>
            </w:r>
          </w:p>
        </w:tc>
        <w:tc>
          <w:tcPr>
            <w:tcW w:w="2077" w:type="dxa"/>
          </w:tcPr>
          <w:p w14:paraId="673B4EDD" w14:textId="77777777" w:rsidR="00893FF5" w:rsidRDefault="005D29BE">
            <w:pPr>
              <w:jc w:val="right"/>
              <w:rPr>
                <w:rFonts w:hint="eastAsia"/>
              </w:rPr>
            </w:pPr>
            <w:r>
              <w:rPr>
                <w:sz w:val="28"/>
              </w:rPr>
              <w:t xml:space="preserve">21.4 </w:t>
            </w:r>
            <w:r>
              <w:rPr>
                <w:sz w:val="28"/>
              </w:rPr>
              <w:t>นาที</w:t>
            </w:r>
          </w:p>
        </w:tc>
        <w:tc>
          <w:tcPr>
            <w:tcW w:w="2077" w:type="dxa"/>
          </w:tcPr>
          <w:p w14:paraId="694D7456" w14:textId="77777777" w:rsidR="00893FF5" w:rsidRDefault="005D29BE">
            <w:pPr>
              <w:jc w:val="right"/>
              <w:rPr>
                <w:rFonts w:hint="eastAsia"/>
              </w:rPr>
            </w:pPr>
            <w:r>
              <w:rPr>
                <w:sz w:val="28"/>
              </w:rPr>
              <w:t xml:space="preserve">6.2 </w:t>
            </w:r>
            <w:r>
              <w:rPr>
                <w:sz w:val="28"/>
              </w:rPr>
              <w:t>นาที</w:t>
            </w:r>
          </w:p>
        </w:tc>
        <w:tc>
          <w:tcPr>
            <w:tcW w:w="2077" w:type="dxa"/>
          </w:tcPr>
          <w:p w14:paraId="5B74F157" w14:textId="77777777" w:rsidR="00893FF5" w:rsidRDefault="005D29BE">
            <w:pPr>
              <w:jc w:val="right"/>
              <w:rPr>
                <w:rFonts w:hint="eastAsia"/>
              </w:rPr>
            </w:pPr>
            <w:r>
              <w:rPr>
                <w:sz w:val="28"/>
              </w:rPr>
              <w:t>ลดลง 71.0% (15.2 นาที)</w:t>
            </w:r>
          </w:p>
        </w:tc>
      </w:tr>
      <w:tr w:rsidR="00893FF5" w14:paraId="119DF4D1" w14:textId="77777777">
        <w:trPr>
          <w:jc w:val="center"/>
        </w:trPr>
        <w:tc>
          <w:tcPr>
            <w:tcW w:w="2077" w:type="dxa"/>
          </w:tcPr>
          <w:p w14:paraId="402089A3" w14:textId="77777777" w:rsidR="00893FF5" w:rsidRDefault="005D29BE">
            <w:pPr>
              <w:rPr>
                <w:rFonts w:hint="eastAsia"/>
              </w:rPr>
            </w:pPr>
            <w:r>
              <w:rPr>
                <w:sz w:val="28"/>
              </w:rPr>
              <w:t>ความตั้งใจใช้งานต่อในโรงอาหารจริง</w:t>
            </w:r>
          </w:p>
        </w:tc>
        <w:tc>
          <w:tcPr>
            <w:tcW w:w="2077" w:type="dxa"/>
          </w:tcPr>
          <w:p w14:paraId="3B4D0503" w14:textId="77777777" w:rsidR="00893FF5" w:rsidRDefault="005D29BE">
            <w:pPr>
              <w:jc w:val="right"/>
              <w:rPr>
                <w:rFonts w:hint="eastAsia"/>
              </w:rPr>
            </w:pPr>
            <w:r>
              <w:rPr>
                <w:sz w:val="28"/>
              </w:rPr>
              <w:t>34.0%</w:t>
            </w:r>
          </w:p>
        </w:tc>
        <w:tc>
          <w:tcPr>
            <w:tcW w:w="2077" w:type="dxa"/>
          </w:tcPr>
          <w:p w14:paraId="14C612EB" w14:textId="77777777" w:rsidR="00893FF5" w:rsidRDefault="005D29BE">
            <w:pPr>
              <w:jc w:val="right"/>
              <w:rPr>
                <w:rFonts w:hint="eastAsia"/>
              </w:rPr>
            </w:pPr>
            <w:r>
              <w:rPr>
                <w:sz w:val="28"/>
              </w:rPr>
              <w:t>98.2%</w:t>
            </w:r>
          </w:p>
        </w:tc>
        <w:tc>
          <w:tcPr>
            <w:tcW w:w="2077" w:type="dxa"/>
          </w:tcPr>
          <w:p w14:paraId="0DD07826" w14:textId="77777777" w:rsidR="00893FF5" w:rsidRDefault="005D29BE">
            <w:pPr>
              <w:jc w:val="right"/>
              <w:rPr>
                <w:rFonts w:hint="eastAsia"/>
              </w:rPr>
            </w:pPr>
            <w:r>
              <w:rPr>
                <w:sz w:val="28"/>
              </w:rPr>
              <w:t>เพิ่มขึ้น 64.2%</w:t>
            </w:r>
          </w:p>
        </w:tc>
      </w:tr>
    </w:tbl>
    <w:p w14:paraId="73C5B370" w14:textId="77777777" w:rsidR="00893FF5" w:rsidRDefault="005D29BE">
      <w:pPr>
        <w:spacing w:before="80" w:after="160"/>
        <w:jc w:val="center"/>
        <w:rPr>
          <w:rFonts w:hint="eastAsia"/>
        </w:rPr>
      </w:pPr>
      <w:r>
        <w:rPr>
          <w:b/>
          <w:color w:val="475569"/>
          <w:sz w:val="28"/>
        </w:rPr>
        <w:t>ตารางที่ 4.3 เปรียบเทียบระยะเวลารอคอยอาหารก่อนและหลังการใช้งานระบบ QueueUp</w:t>
      </w:r>
    </w:p>
    <w:p w14:paraId="0281D4C4" w14:textId="77777777" w:rsidR="00893FF5" w:rsidRDefault="005D29BE">
      <w:pPr>
        <w:spacing w:before="80" w:after="160"/>
        <w:jc w:val="center"/>
        <w:rPr>
          <w:rFonts w:hint="eastAsia"/>
        </w:rPr>
      </w:pPr>
      <w:r>
        <w:rPr>
          <w:b/>
          <w:color w:val="475569"/>
          <w:sz w:val="28"/>
        </w:rPr>
        <w:t>ภาพที่ 4.5 แผนภูมิแท่งเปรียบเทียบระยะเวลารอคอยอาหารเฉลี่ยก่อนและหลังใช้งาน</w:t>
      </w:r>
    </w:p>
    <w:p w14:paraId="49CC0718" w14:textId="77777777" w:rsidR="00893FF5" w:rsidRDefault="005D29BE">
      <w:pPr>
        <w:keepNext/>
        <w:spacing w:before="240"/>
        <w:rPr>
          <w:rFonts w:hint="eastAsia"/>
        </w:rPr>
      </w:pPr>
      <w:r>
        <w:rPr>
          <w:b/>
          <w:color w:val="0F172A"/>
          <w:sz w:val="33"/>
        </w:rPr>
        <w:t xml:space="preserve">4.3 </w:t>
      </w:r>
      <w:r>
        <w:rPr>
          <w:b/>
          <w:color w:val="0F172A"/>
          <w:sz w:val="33"/>
        </w:rPr>
        <w:t>ผลการประเมินสถาปัตยกรรมทางเทคนิค (System Architecture Evaluation)</w:t>
      </w:r>
    </w:p>
    <w:p w14:paraId="3338FDC9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>คณะผู้จัดทำได้เปิดให้ผู้เชี่ยวชาญ นักพัฒนาระบบ และนักศึกษาสาขาปัญญาประดิษฐ์และวิทยาการคอมพิวเตอร์ ทำการประเมินสถาปัตยกรรมทางเทคนิคของระบบ จำนวน 107 รายการประเมิน ใน 5 มิติหลัก (คะแนนเต็ม 10.00 คะแนน) ผลการประเมินสรุปได้ดังตารางที่ 4.4:</w:t>
      </w:r>
    </w:p>
    <w:tbl>
      <w:tblPr>
        <w:tblW w:w="0" w:type="auto"/>
        <w:jc w:val="center"/>
        <w:tblBorders>
          <w:top w:val="single" w:sz="3" w:space="0" w:color="CBD5E1"/>
          <w:bottom w:val="single" w:sz="3" w:space="0" w:color="CBD5E1"/>
          <w:insideH w:val="single" w:sz="3" w:space="0" w:color="CBD5E1"/>
        </w:tblBorders>
        <w:tblLook w:val="04A0" w:firstRow="1" w:lastRow="0" w:firstColumn="1" w:lastColumn="0" w:noHBand="0" w:noVBand="1"/>
      </w:tblPr>
      <w:tblGrid>
        <w:gridCol w:w="2890"/>
        <w:gridCol w:w="2770"/>
        <w:gridCol w:w="2770"/>
      </w:tblGrid>
      <w:tr w:rsidR="00893FF5" w14:paraId="49A68DCD" w14:textId="77777777">
        <w:trPr>
          <w:jc w:val="center"/>
        </w:trPr>
        <w:tc>
          <w:tcPr>
            <w:tcW w:w="2770" w:type="dxa"/>
            <w:shd w:val="clear" w:color="auto" w:fill="F1F5F9"/>
          </w:tcPr>
          <w:p w14:paraId="2C6CDF3D" w14:textId="77777777" w:rsidR="00893FF5" w:rsidRDefault="005D29BE">
            <w:pPr>
              <w:rPr>
                <w:rFonts w:hint="eastAsia"/>
              </w:rPr>
            </w:pPr>
            <w:r>
              <w:rPr>
                <w:b/>
              </w:rPr>
              <w:t>มิติการประเมินทางเทคนิค</w:t>
            </w:r>
          </w:p>
        </w:tc>
        <w:tc>
          <w:tcPr>
            <w:tcW w:w="2770" w:type="dxa"/>
            <w:shd w:val="clear" w:color="auto" w:fill="F1F5F9"/>
          </w:tcPr>
          <w:p w14:paraId="67BCEB1E" w14:textId="77777777" w:rsidR="00893FF5" w:rsidRDefault="005D29BE">
            <w:pPr>
              <w:jc w:val="right"/>
              <w:rPr>
                <w:rFonts w:hint="eastAsia"/>
              </w:rPr>
            </w:pPr>
            <w:r>
              <w:rPr>
                <w:b/>
              </w:rPr>
              <w:t>คะแนนเฉลี่ย (เต็ม 10.00)</w:t>
            </w:r>
          </w:p>
        </w:tc>
        <w:tc>
          <w:tcPr>
            <w:tcW w:w="2770" w:type="dxa"/>
            <w:shd w:val="clear" w:color="auto" w:fill="F1F5F9"/>
          </w:tcPr>
          <w:p w14:paraId="5594D46F" w14:textId="77777777" w:rsidR="00893FF5" w:rsidRDefault="005D29BE">
            <w:pPr>
              <w:jc w:val="right"/>
              <w:rPr>
                <w:rFonts w:hint="eastAsia"/>
              </w:rPr>
            </w:pPr>
            <w:r>
              <w:rPr>
                <w:b/>
              </w:rPr>
              <w:t>ร้อยละ (%)</w:t>
            </w:r>
          </w:p>
        </w:tc>
      </w:tr>
      <w:tr w:rsidR="00893FF5" w14:paraId="7F6CF44A" w14:textId="77777777">
        <w:trPr>
          <w:jc w:val="center"/>
        </w:trPr>
        <w:tc>
          <w:tcPr>
            <w:tcW w:w="2770" w:type="dxa"/>
          </w:tcPr>
          <w:p w14:paraId="159AC565" w14:textId="77777777" w:rsidR="00893FF5" w:rsidRDefault="005D29BE">
            <w:pPr>
              <w:rPr>
                <w:rFonts w:hint="eastAsia"/>
              </w:rPr>
            </w:pPr>
            <w:r>
              <w:t>1. User Experience &amp; Fluid Zoom Scaling (UX/UI)</w:t>
            </w:r>
          </w:p>
        </w:tc>
        <w:tc>
          <w:tcPr>
            <w:tcW w:w="2770" w:type="dxa"/>
          </w:tcPr>
          <w:p w14:paraId="6D9377F3" w14:textId="77777777" w:rsidR="00893FF5" w:rsidRDefault="005D29BE">
            <w:pPr>
              <w:jc w:val="right"/>
              <w:rPr>
                <w:rFonts w:hint="eastAsia"/>
              </w:rPr>
            </w:pPr>
            <w:r>
              <w:t>9.73</w:t>
            </w:r>
          </w:p>
        </w:tc>
        <w:tc>
          <w:tcPr>
            <w:tcW w:w="2770" w:type="dxa"/>
          </w:tcPr>
          <w:p w14:paraId="4D6D9153" w14:textId="77777777" w:rsidR="00893FF5" w:rsidRDefault="005D29BE">
            <w:pPr>
              <w:jc w:val="right"/>
              <w:rPr>
                <w:rFonts w:hint="eastAsia"/>
              </w:rPr>
            </w:pPr>
            <w:r>
              <w:t>97.3%</w:t>
            </w:r>
          </w:p>
        </w:tc>
      </w:tr>
      <w:tr w:rsidR="00893FF5" w14:paraId="1C58B091" w14:textId="77777777">
        <w:trPr>
          <w:jc w:val="center"/>
        </w:trPr>
        <w:tc>
          <w:tcPr>
            <w:tcW w:w="2770" w:type="dxa"/>
          </w:tcPr>
          <w:p w14:paraId="11E4C49B" w14:textId="77777777" w:rsidR="00893FF5" w:rsidRDefault="005D29BE">
            <w:pPr>
              <w:rPr>
                <w:rFonts w:hint="eastAsia"/>
              </w:rPr>
            </w:pPr>
            <w:r>
              <w:t>2. Account &amp; RBAC Security Management</w:t>
            </w:r>
          </w:p>
        </w:tc>
        <w:tc>
          <w:tcPr>
            <w:tcW w:w="2770" w:type="dxa"/>
          </w:tcPr>
          <w:p w14:paraId="10571C65" w14:textId="77777777" w:rsidR="00893FF5" w:rsidRDefault="005D29BE">
            <w:pPr>
              <w:jc w:val="right"/>
              <w:rPr>
                <w:rFonts w:hint="eastAsia"/>
              </w:rPr>
            </w:pPr>
            <w:r>
              <w:t>9.75</w:t>
            </w:r>
          </w:p>
        </w:tc>
        <w:tc>
          <w:tcPr>
            <w:tcW w:w="2770" w:type="dxa"/>
          </w:tcPr>
          <w:p w14:paraId="78E8F700" w14:textId="77777777" w:rsidR="00893FF5" w:rsidRDefault="005D29BE">
            <w:pPr>
              <w:jc w:val="right"/>
              <w:rPr>
                <w:rFonts w:hint="eastAsia"/>
              </w:rPr>
            </w:pPr>
            <w:r>
              <w:t>97.5%</w:t>
            </w:r>
          </w:p>
        </w:tc>
      </w:tr>
      <w:tr w:rsidR="00893FF5" w14:paraId="2EABE9F5" w14:textId="77777777">
        <w:trPr>
          <w:jc w:val="center"/>
        </w:trPr>
        <w:tc>
          <w:tcPr>
            <w:tcW w:w="2770" w:type="dxa"/>
          </w:tcPr>
          <w:p w14:paraId="117A5E01" w14:textId="77777777" w:rsidR="00893FF5" w:rsidRDefault="005D29BE">
            <w:pPr>
              <w:rPr>
                <w:rFonts w:hint="eastAsia"/>
              </w:rPr>
            </w:pPr>
            <w:r>
              <w:t>3. Queue Synchronization Engine</w:t>
            </w:r>
          </w:p>
        </w:tc>
        <w:tc>
          <w:tcPr>
            <w:tcW w:w="2770" w:type="dxa"/>
          </w:tcPr>
          <w:p w14:paraId="1E75101A" w14:textId="77777777" w:rsidR="00893FF5" w:rsidRDefault="005D29BE">
            <w:pPr>
              <w:jc w:val="right"/>
              <w:rPr>
                <w:rFonts w:hint="eastAsia"/>
              </w:rPr>
            </w:pPr>
            <w:r>
              <w:t>9.68</w:t>
            </w:r>
          </w:p>
        </w:tc>
        <w:tc>
          <w:tcPr>
            <w:tcW w:w="2770" w:type="dxa"/>
          </w:tcPr>
          <w:p w14:paraId="0BF770B8" w14:textId="77777777" w:rsidR="00893FF5" w:rsidRDefault="005D29BE">
            <w:pPr>
              <w:jc w:val="right"/>
              <w:rPr>
                <w:rFonts w:hint="eastAsia"/>
              </w:rPr>
            </w:pPr>
            <w:r>
              <w:t>96.8%</w:t>
            </w:r>
          </w:p>
        </w:tc>
      </w:tr>
      <w:tr w:rsidR="00893FF5" w14:paraId="486895C2" w14:textId="77777777">
        <w:trPr>
          <w:jc w:val="center"/>
        </w:trPr>
        <w:tc>
          <w:tcPr>
            <w:tcW w:w="2770" w:type="dxa"/>
          </w:tcPr>
          <w:p w14:paraId="143B2ECD" w14:textId="77777777" w:rsidR="00893FF5" w:rsidRDefault="005D29BE">
            <w:pPr>
              <w:rPr>
                <w:rFonts w:hint="eastAsia"/>
              </w:rPr>
            </w:pPr>
            <w:r>
              <w:t>4. Merchant Kitchen Display System (KDS)</w:t>
            </w:r>
          </w:p>
        </w:tc>
        <w:tc>
          <w:tcPr>
            <w:tcW w:w="2770" w:type="dxa"/>
          </w:tcPr>
          <w:p w14:paraId="3D7F3D4C" w14:textId="77777777" w:rsidR="00893FF5" w:rsidRDefault="005D29BE">
            <w:pPr>
              <w:jc w:val="right"/>
              <w:rPr>
                <w:rFonts w:hint="eastAsia"/>
              </w:rPr>
            </w:pPr>
            <w:r>
              <w:t>9.69</w:t>
            </w:r>
          </w:p>
        </w:tc>
        <w:tc>
          <w:tcPr>
            <w:tcW w:w="2770" w:type="dxa"/>
          </w:tcPr>
          <w:p w14:paraId="555F69BF" w14:textId="77777777" w:rsidR="00893FF5" w:rsidRDefault="005D29BE">
            <w:pPr>
              <w:jc w:val="right"/>
              <w:rPr>
                <w:rFonts w:hint="eastAsia"/>
              </w:rPr>
            </w:pPr>
            <w:r>
              <w:t>96.9%</w:t>
            </w:r>
          </w:p>
        </w:tc>
      </w:tr>
      <w:tr w:rsidR="00893FF5" w14:paraId="3CA7C16E" w14:textId="77777777">
        <w:trPr>
          <w:jc w:val="center"/>
        </w:trPr>
        <w:tc>
          <w:tcPr>
            <w:tcW w:w="2770" w:type="dxa"/>
          </w:tcPr>
          <w:p w14:paraId="6F46175A" w14:textId="77777777" w:rsidR="00893FF5" w:rsidRDefault="005D29BE">
            <w:pPr>
              <w:rPr>
                <w:rFonts w:hint="eastAsia"/>
              </w:rPr>
            </w:pPr>
            <w:r>
              <w:t xml:space="preserve">5. Security &amp; Data </w:t>
            </w:r>
            <w:r>
              <w:lastRenderedPageBreak/>
              <w:t>Hardening (CSP, PDPA)</w:t>
            </w:r>
          </w:p>
        </w:tc>
        <w:tc>
          <w:tcPr>
            <w:tcW w:w="2770" w:type="dxa"/>
          </w:tcPr>
          <w:p w14:paraId="6EFADCC4" w14:textId="77777777" w:rsidR="00893FF5" w:rsidRDefault="005D29BE">
            <w:pPr>
              <w:jc w:val="right"/>
              <w:rPr>
                <w:rFonts w:hint="eastAsia"/>
              </w:rPr>
            </w:pPr>
            <w:r>
              <w:lastRenderedPageBreak/>
              <w:t>9.71</w:t>
            </w:r>
          </w:p>
        </w:tc>
        <w:tc>
          <w:tcPr>
            <w:tcW w:w="2770" w:type="dxa"/>
          </w:tcPr>
          <w:p w14:paraId="28F43BD2" w14:textId="77777777" w:rsidR="00893FF5" w:rsidRDefault="005D29BE">
            <w:pPr>
              <w:jc w:val="right"/>
              <w:rPr>
                <w:rFonts w:hint="eastAsia"/>
              </w:rPr>
            </w:pPr>
            <w:r>
              <w:t>97.1%</w:t>
            </w:r>
          </w:p>
        </w:tc>
      </w:tr>
      <w:tr w:rsidR="00893FF5" w14:paraId="0B209F1E" w14:textId="77777777">
        <w:trPr>
          <w:jc w:val="center"/>
        </w:trPr>
        <w:tc>
          <w:tcPr>
            <w:tcW w:w="2770" w:type="dxa"/>
          </w:tcPr>
          <w:p w14:paraId="0AB46025" w14:textId="77777777" w:rsidR="00893FF5" w:rsidRDefault="005D29BE">
            <w:pPr>
              <w:rPr>
                <w:rFonts w:hint="eastAsia"/>
              </w:rPr>
            </w:pPr>
            <w:r>
              <w:rPr>
                <w:b/>
              </w:rPr>
              <w:t>คะแนนเฉลี่ยสถาปัตยกรรมรวม (Overall Architecture Mean)</w:t>
            </w:r>
          </w:p>
        </w:tc>
        <w:tc>
          <w:tcPr>
            <w:tcW w:w="2770" w:type="dxa"/>
          </w:tcPr>
          <w:p w14:paraId="44D93459" w14:textId="77777777" w:rsidR="00893FF5" w:rsidRDefault="005D29BE">
            <w:pPr>
              <w:jc w:val="right"/>
              <w:rPr>
                <w:rFonts w:hint="eastAsia"/>
              </w:rPr>
            </w:pPr>
            <w:r>
              <w:rPr>
                <w:b/>
              </w:rPr>
              <w:t>9.71</w:t>
            </w:r>
          </w:p>
        </w:tc>
        <w:tc>
          <w:tcPr>
            <w:tcW w:w="2770" w:type="dxa"/>
          </w:tcPr>
          <w:p w14:paraId="5BBA0A0E" w14:textId="77777777" w:rsidR="00893FF5" w:rsidRDefault="005D29BE">
            <w:pPr>
              <w:jc w:val="right"/>
              <w:rPr>
                <w:rFonts w:hint="eastAsia"/>
              </w:rPr>
            </w:pPr>
            <w:r>
              <w:rPr>
                <w:b/>
              </w:rPr>
              <w:t>97.1%</w:t>
            </w:r>
          </w:p>
        </w:tc>
      </w:tr>
    </w:tbl>
    <w:p w14:paraId="7D85082E" w14:textId="77777777" w:rsidR="00893FF5" w:rsidRDefault="005D29BE">
      <w:pPr>
        <w:spacing w:before="80" w:after="160"/>
        <w:jc w:val="center"/>
        <w:rPr>
          <w:rFonts w:hint="eastAsia"/>
        </w:rPr>
      </w:pPr>
      <w:r>
        <w:rPr>
          <w:b/>
          <w:color w:val="475569"/>
          <w:sz w:val="28"/>
        </w:rPr>
        <w:t>ตารางที่ 4.4 ผลการประเมินสถาปัตยกรรมทางเทคนิค 5 มิติ (System Evaluation 107 รายการ)</w:t>
      </w:r>
    </w:p>
    <w:p w14:paraId="7397B515" w14:textId="77777777" w:rsidR="00893FF5" w:rsidRDefault="005D29BE">
      <w:pPr>
        <w:spacing w:before="80" w:after="160"/>
        <w:jc w:val="center"/>
        <w:rPr>
          <w:rFonts w:hint="eastAsia"/>
        </w:rPr>
      </w:pPr>
      <w:r>
        <w:rPr>
          <w:b/>
          <w:color w:val="475569"/>
          <w:sz w:val="28"/>
        </w:rPr>
        <w:t>ภาพที่ 4.6 แผนภูมิเรดาร์แสดงผลการประเมินสถาปัตยกรรมระบบ 5 มิติ</w:t>
      </w:r>
    </w:p>
    <w:p w14:paraId="1E0AE7E2" w14:textId="77777777" w:rsidR="00893FF5" w:rsidRDefault="005D29BE">
      <w:pPr>
        <w:keepNext/>
        <w:spacing w:before="240"/>
        <w:rPr>
          <w:rFonts w:hint="eastAsia"/>
        </w:rPr>
      </w:pPr>
      <w:r>
        <w:rPr>
          <w:b/>
          <w:color w:val="0F172A"/>
          <w:sz w:val="33"/>
        </w:rPr>
        <w:t xml:space="preserve">4.4 </w:t>
      </w:r>
      <w:r>
        <w:rPr>
          <w:b/>
          <w:color w:val="0F172A"/>
          <w:sz w:val="33"/>
        </w:rPr>
        <w:t>ผลการทดสอบความเสถียรและความพร้อมทางการเงิน (Money Readiness &amp; Test Harness)</w:t>
      </w:r>
    </w:p>
    <w:p w14:paraId="236E8951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>ระบบได้ผ่านการรันชุดทดสอบความปลอดภัยและความถูกต้องของธุรกรรมการเงิน (Automated Test Suite) ครบถ้วน 100% โดยไม่มีข้อผิดพลาด ได้แก่:</w:t>
      </w:r>
    </w:p>
    <w:p w14:paraId="6296B573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- </w:t>
      </w:r>
      <w:r>
        <w:rPr>
          <w:color w:val="000000"/>
        </w:rPr>
        <w:t>การทดสอบ Double-Entry Ledger Integrity: ตรวจสอบความสมดุลของบัญชีเงินและแต้มสะสม</w:t>
      </w:r>
    </w:p>
    <w:p w14:paraId="4ABBF27D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- </w:t>
      </w:r>
      <w:r>
        <w:rPr>
          <w:color w:val="000000"/>
        </w:rPr>
        <w:t>การทดสอบ Capacity Concurrency Transaction: จำลองผู้ใช้ 100 คนกดจองสล็อตเวลาเดียวกัน พบว่าระบบล็อกความจุได้ถูกต้อง ไม่มี Overbooking</w:t>
      </w:r>
    </w:p>
    <w:p w14:paraId="27528CF6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- </w:t>
      </w:r>
      <w:r>
        <w:rPr>
          <w:color w:val="000000"/>
        </w:rPr>
        <w:t>การทดสอบ Firestore Rules Emulator: ตรวจสอบการบล็อกสิทธิ์การเข้าถึงข้อมูลข้ามร้านค้าได้ 100%</w:t>
      </w:r>
    </w:p>
    <w:p w14:paraId="24F69442" w14:textId="77777777" w:rsidR="00893FF5" w:rsidRDefault="005D29BE">
      <w:pPr>
        <w:rPr>
          <w:rFonts w:hint="eastAsia"/>
        </w:rPr>
      </w:pPr>
      <w:r>
        <w:br w:type="page"/>
      </w:r>
    </w:p>
    <w:p w14:paraId="22A2681E" w14:textId="77777777" w:rsidR="00893FF5" w:rsidRDefault="005D29BE">
      <w:pPr>
        <w:spacing w:before="360"/>
        <w:jc w:val="center"/>
        <w:rPr>
          <w:rFonts w:hint="eastAsia"/>
        </w:rPr>
      </w:pPr>
      <w:r>
        <w:rPr>
          <w:b/>
          <w:color w:val="EA580C"/>
          <w:sz w:val="36"/>
        </w:rPr>
        <w:lastRenderedPageBreak/>
        <w:t>บทที่ 5</w:t>
      </w:r>
      <w:r>
        <w:rPr>
          <w:b/>
          <w:color w:val="EA580C"/>
          <w:sz w:val="36"/>
        </w:rPr>
        <w:br/>
      </w:r>
      <w:r>
        <w:rPr>
          <w:b/>
          <w:color w:val="0F172A"/>
          <w:sz w:val="36"/>
        </w:rPr>
        <w:t>สรุปผล อภิปรายผล และข้อเสนอแนะ (Conclusion &amp; Discussion)</w:t>
      </w:r>
    </w:p>
    <w:p w14:paraId="4B810CF5" w14:textId="77777777" w:rsidR="00893FF5" w:rsidRDefault="005D29BE">
      <w:pPr>
        <w:keepNext/>
        <w:spacing w:before="240"/>
        <w:rPr>
          <w:rFonts w:hint="eastAsia"/>
        </w:rPr>
      </w:pPr>
      <w:r>
        <w:rPr>
          <w:b/>
          <w:color w:val="0F172A"/>
          <w:sz w:val="33"/>
        </w:rPr>
        <w:t xml:space="preserve">5.1 </w:t>
      </w:r>
      <w:r>
        <w:rPr>
          <w:b/>
          <w:color w:val="0F172A"/>
          <w:sz w:val="33"/>
        </w:rPr>
        <w:t>สรุปผลการดำเนินโครงการ (Conclusion of the Project)</w:t>
      </w:r>
    </w:p>
    <w:p w14:paraId="30DAE67A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>โครงการพัฒนานวัตกรรมเว็บแอปพลิเคชัน QueueUp (คิวอัป) บรรลุผลสัมฤทธิ์ตามวัตถุประสงค์ที่ตั้งไว้ทุกประการ คณะผู้จัดทำสามารถบูรณาการกระบวนการคิดเชิงคำนวณ (Computational Thinking) ทั้ง 4 เสาหลัก เข้ากับระเบียบวิธี Vibe Coding และ Generative AI ในการพัฒนาเว็บแอปพลิเคชันต้นแบบเวอร์ชัน v2.5.0 ที่พร้อมใช้งานจริงบนระบบคลาวด์</w:t>
      </w:r>
    </w:p>
    <w:p w14:paraId="58C89722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>ระบบสามารถแก้ไขปัญหาคอขวดในโรงอาหารได้อย่างเป็นรูปธรรม จากผลการทดสอบภาคสนามกับกลุ่มตัวอย่าง 110 รายในมหาวิทยาลัยขอนแก่น พบว่าระบบช่วยลดระยะเวลารอคอยอาหารเฉลี่ยลงได้ถึง 71.0% (จาก 21.4 นาที เหลือเพียง 6.2 นาที) ได้รับคะแนนความพึงพอใจในระดับมากที่สุดที่ 4.66 จาก 5.00 คะแนน (93.2%) และได้รับคะแนนประเมินสถาปัตยกรรมทางเทคนิค 9.71 จาก 10.00 คะแนน (97.1%) อีกทั้งผ่านการทดสอบความพร้อมทางการเงินและความมั่นคงปลอดภัย 100%</w:t>
      </w:r>
    </w:p>
    <w:p w14:paraId="225AD1C3" w14:textId="77777777" w:rsidR="00893FF5" w:rsidRDefault="005D29BE">
      <w:pPr>
        <w:keepNext/>
        <w:spacing w:before="240"/>
        <w:rPr>
          <w:rFonts w:hint="eastAsia"/>
        </w:rPr>
      </w:pPr>
      <w:r>
        <w:rPr>
          <w:b/>
          <w:color w:val="0F172A"/>
          <w:sz w:val="33"/>
        </w:rPr>
        <w:t xml:space="preserve">5.2 </w:t>
      </w:r>
      <w:r>
        <w:rPr>
          <w:b/>
          <w:color w:val="0F172A"/>
          <w:sz w:val="33"/>
        </w:rPr>
        <w:t>อภิปรายผลการวิจัยเชิงวิเคราะห์ (Analytical Discussion)</w:t>
      </w:r>
    </w:p>
    <w:p w14:paraId="112DFA96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1) </w:t>
      </w:r>
      <w:r>
        <w:rPr>
          <w:color w:val="000000"/>
        </w:rPr>
        <w:t>ประสิทธิผลของการเกลี่ยความต้องการด้วยสล็อตเวลา (Time-Slot Smoothing): สอดคล้องกับทฤษฎีแถวคอยที่ระบุว่า เมื่อกระจายอัตราการมาถึง (λ) ไม่ให้พุ่งสูงเกินขีดความสามารถของครัว (μ) ระบบจะสามารถรักษาสถานะเสถียรภาพได้ตลอดช่วงเวลาเร่งด่วน โดยแรงจูงใจด้วยส่วนลดแบบไดนามิกมีอิทธิพลอย่างยิ่งต่อการตัดสินใจปรับเปลี่ยนเวลาพักรับประทานอาหารของนักศึกษา</w:t>
      </w:r>
    </w:p>
    <w:p w14:paraId="2BF310AE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2) </w:t>
      </w:r>
      <w:r>
        <w:rPr>
          <w:color w:val="000000"/>
        </w:rPr>
        <w:t>ผลกระทบเชิงบวกของระบบเสียงเตือน Web Audio API: การมีเสียงกระดิ่งเตือนเมื่ออาหารเสร็จช่วยลดความเครียดและความวิตกกังวลของผู้ใช้ ทำให้ไม่ต้องยืนจ้องหน้าจอโทรศัพท์หรือยืนออหน้าเคาน์เตอร์ ส่งผลให้พื้นที่ทางเดินในโรงอาหารมีความเป็นระเบียบเรียบร้อยมากขึ้นอย่างเห็นได้ชัด</w:t>
      </w:r>
    </w:p>
    <w:p w14:paraId="26D3A1EE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lastRenderedPageBreak/>
        <w:t xml:space="preserve">3) </w:t>
      </w:r>
      <w:r>
        <w:rPr>
          <w:color w:val="000000"/>
        </w:rPr>
        <w:t>ประสิทธิภาพของสถาปัตยกรรมไฮบริด Dual Persistence: การผสาน Cloud Firestore ร่วมกับ LocalStorage Fallback ช่วยแก้ปัญหาจุดบอดเรื่องสัญญาณอินเทอร์เน็ตหน่วงในอาคารโรงอาหารได้อย่างมีประสิทธิภาพ ผู้ใช้ยังสามารถถือบัตรคิวและตรวจสอบเลขออเดอร์ของตนเองได้แม้สัญญาณขาดหายชั่วคราว</w:t>
      </w:r>
    </w:p>
    <w:p w14:paraId="1FF7DC36" w14:textId="77777777" w:rsidR="00893FF5" w:rsidRDefault="005D29BE">
      <w:pPr>
        <w:keepNext/>
        <w:spacing w:before="240"/>
        <w:rPr>
          <w:rFonts w:hint="eastAsia"/>
        </w:rPr>
      </w:pPr>
      <w:r>
        <w:rPr>
          <w:b/>
          <w:color w:val="0F172A"/>
          <w:sz w:val="33"/>
        </w:rPr>
        <w:t xml:space="preserve">5.3 </w:t>
      </w:r>
      <w:r>
        <w:rPr>
          <w:b/>
          <w:color w:val="0F172A"/>
          <w:sz w:val="33"/>
        </w:rPr>
        <w:t>ข้อจำกัดของระบบในปัจจุบัน (Technical Limitations)</w:t>
      </w:r>
    </w:p>
    <w:p w14:paraId="02C7D8AA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1) </w:t>
      </w:r>
      <w:r>
        <w:rPr>
          <w:color w:val="000000"/>
        </w:rPr>
        <w:t>ภาวะ Cold Start ของฟังก์ชัน Serverless: ในกรณีที่ไม่มีผู้ใช้งานติดต่อกันเป็นเวลานาน คำขอแรกของการเรียกใช้งาน API บนคลาวด์อาจมีความล่าช้าประมาณ 1.5 ถึง 2.5 วินาที</w:t>
      </w:r>
    </w:p>
    <w:p w14:paraId="47CFAB74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2) </w:t>
      </w:r>
      <w:r>
        <w:rPr>
          <w:color w:val="000000"/>
        </w:rPr>
        <w:t>การตรวจสอบสลิปโอนเงิน (OCR Slip Verification): ระบบในเวอร์ชัน v2.5 ยังเป็นระบบจำลองการตรวจสอบสลิป (Simulation Mode) ยังไม่ได้เชื่อมต่อ API จริงกับธนาคารแห่งประเทศไทยหรือธนาคารพาณิชย์โดยตรง ทำให้ในทางปฏิบัติยังต้องอาศัยการตรวจยอดเงินเข้าในแอปพลิเคชันธนาคารของร้านค้าร่วมด้วย</w:t>
      </w:r>
    </w:p>
    <w:p w14:paraId="04F155BE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3) </w:t>
      </w:r>
      <w:r>
        <w:rPr>
          <w:color w:val="000000"/>
        </w:rPr>
        <w:t>การรับรู้พิกัดตำแหน่งในอาคาร (Indoor Positioning): ระบบยังไม่สามารถระบุพิกัดตำแหน่งของผู้ใช้งานอย่างละเอียดภายในโรงอาหารแบบ 3 มิติได้ โดยอาศัยการแสดงผลชื่อโรงอาหาร หมายเลขอาคาร และหมายเลขเคาน์เตอร์เป็นข้อความแทน</w:t>
      </w:r>
    </w:p>
    <w:p w14:paraId="397300E9" w14:textId="77777777" w:rsidR="00893FF5" w:rsidRDefault="005D29BE">
      <w:pPr>
        <w:keepNext/>
        <w:spacing w:before="240"/>
        <w:rPr>
          <w:rFonts w:hint="eastAsia"/>
        </w:rPr>
      </w:pPr>
      <w:r>
        <w:rPr>
          <w:b/>
          <w:color w:val="0F172A"/>
          <w:sz w:val="33"/>
        </w:rPr>
        <w:t xml:space="preserve">5.4 </w:t>
      </w:r>
      <w:r>
        <w:rPr>
          <w:b/>
          <w:color w:val="0F172A"/>
          <w:sz w:val="33"/>
        </w:rPr>
        <w:t>ข้อเสนอแนะในการพัฒนาต่อยอด (Future Recommendations)</w:t>
      </w:r>
    </w:p>
    <w:p w14:paraId="0BF6CEE7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1) </w:t>
      </w:r>
      <w:r>
        <w:rPr>
          <w:color w:val="000000"/>
        </w:rPr>
        <w:t>การเชื่อมต่อระบบแจ้งเตือนผ่าน LINE Official Account (LINE Messaging API): เพื่อส่งข้อความแจ้งเตือนบัตรคิวและสถานะอาหารพร้อมรับตรงเข้าสู่ LINE ของนักศึกษาโดยไม่ต้องเปิดหน้าเว็บทิ้งไว้</w:t>
      </w:r>
    </w:p>
    <w:p w14:paraId="166C28BF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2) </w:t>
      </w:r>
      <w:r>
        <w:rPr>
          <w:color w:val="000000"/>
        </w:rPr>
        <w:t>การเชื่อมต่อ Open Banking API อย่างเป็นทางการ: พัฒนาการเชื่อมต่อร่วมกับผู้ให้บริการตรวจสอบสลิป เช่น SlipOK หรือ SCB Open API เพื่อยืนยันยอดเงินอัตโนมัติ 100%</w:t>
      </w:r>
    </w:p>
    <w:p w14:paraId="4E63DD09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3) </w:t>
      </w:r>
      <w:r>
        <w:rPr>
          <w:color w:val="000000"/>
        </w:rPr>
        <w:t>การพัฒนาระบบพยากรณ์เวลาปรุงอาหารด้วย Machine Learning: นำสถิติประวัติการทำอาหารของแต่ละร้านตามช่วงเวลาและสภาพอากาศ มาสร้างโมเดล Random Forest หรือ LSTM เพื่อพยากรณ์เวลารอคอยที่แม่นยำระดับวินาที</w:t>
      </w:r>
    </w:p>
    <w:p w14:paraId="68237E34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lastRenderedPageBreak/>
        <w:t xml:space="preserve">4) </w:t>
      </w:r>
      <w:r>
        <w:rPr>
          <w:color w:val="000000"/>
        </w:rPr>
        <w:t>การขยายผลสู่ศูนย์อาหารในโรงพยาบาลและศูนย์อาหารพาณิชย์: ปรับแต่งโครงสร้างระบบให้รองรับศูนย์อาหารในโรงพยาบาลรัฐ หรือฟู้ดคอร์ทในห้างสรรพสินค้าที่มีปริมาณผู้ใช้บริการหนาแน่น</w:t>
      </w:r>
    </w:p>
    <w:p w14:paraId="34AD8C39" w14:textId="77777777" w:rsidR="00893FF5" w:rsidRDefault="005D29BE">
      <w:pPr>
        <w:rPr>
          <w:rFonts w:hint="eastAsia"/>
        </w:rPr>
      </w:pPr>
      <w:r>
        <w:br w:type="page"/>
      </w:r>
    </w:p>
    <w:p w14:paraId="00E93FCD" w14:textId="77777777" w:rsidR="00893FF5" w:rsidRDefault="005D29BE">
      <w:pPr>
        <w:spacing w:before="360"/>
        <w:jc w:val="center"/>
        <w:rPr>
          <w:rFonts w:hint="eastAsia"/>
        </w:rPr>
      </w:pPr>
      <w:r>
        <w:rPr>
          <w:b/>
          <w:color w:val="EA580C"/>
          <w:sz w:val="36"/>
        </w:rPr>
        <w:lastRenderedPageBreak/>
        <w:t>บรรณานุกรม</w:t>
      </w:r>
      <w:r>
        <w:rPr>
          <w:b/>
          <w:color w:val="EA580C"/>
          <w:sz w:val="36"/>
        </w:rPr>
        <w:br/>
      </w:r>
      <w:r>
        <w:rPr>
          <w:b/>
          <w:color w:val="0F172A"/>
          <w:sz w:val="36"/>
        </w:rPr>
        <w:t>เอกสารอ้างอิง (References)</w:t>
      </w:r>
    </w:p>
    <w:p w14:paraId="0F414DD4" w14:textId="77777777" w:rsidR="00893FF5" w:rsidRDefault="005D29BE">
      <w:pPr>
        <w:ind w:left="720" w:hanging="720"/>
        <w:rPr>
          <w:rFonts w:hint="eastAsia"/>
        </w:rPr>
      </w:pPr>
      <w:r>
        <w:t xml:space="preserve">กระทรวงดิจิทัลเพื่อเศรษฐกิจและสังคม. (2562). </w:t>
      </w:r>
      <w:r>
        <w:rPr>
          <w:i/>
        </w:rPr>
        <w:t xml:space="preserve">พระราชบัญญัติคุ้มครองข้อมูลส่วนบุคคล พ.ศ. 2562. </w:t>
      </w:r>
      <w:r>
        <w:t>ราชกิจจานุเบกษา เล่ม 136 ตอนที่ 69 ก.</w:t>
      </w:r>
    </w:p>
    <w:p w14:paraId="575373E4" w14:textId="77777777" w:rsidR="00893FF5" w:rsidRDefault="005D29BE">
      <w:pPr>
        <w:ind w:left="720" w:hanging="720"/>
        <w:rPr>
          <w:rFonts w:hint="eastAsia"/>
        </w:rPr>
      </w:pPr>
      <w:r>
        <w:t xml:space="preserve">ธนาคารแห่งประเทศไทย. (2561). </w:t>
      </w:r>
      <w:r>
        <w:rPr>
          <w:i/>
        </w:rPr>
        <w:t xml:space="preserve">มาตรฐานการชำระเงินทางอิเล็กทรอนิกส์ด้วยคิวอาร์โค้ด (Thai QR Payment Standard). </w:t>
      </w:r>
      <w:r>
        <w:t>กรุงเทพฯ: ธนาคารแห่งประเทศไทย.</w:t>
      </w:r>
    </w:p>
    <w:p w14:paraId="6EAB276A" w14:textId="77777777" w:rsidR="00893FF5" w:rsidRDefault="005D29BE">
      <w:pPr>
        <w:ind w:left="720" w:hanging="720"/>
        <w:rPr>
          <w:rFonts w:hint="eastAsia"/>
        </w:rPr>
      </w:pPr>
      <w:r>
        <w:t xml:space="preserve">EMVCo. (2020). </w:t>
      </w:r>
      <w:r>
        <w:rPr>
          <w:i/>
        </w:rPr>
        <w:t xml:space="preserve">EMV® QR Code Specification for Payment Systems: Merchant-Presented Mode (Version 2.3). </w:t>
      </w:r>
      <w:r>
        <w:t>EMVCo, LLC.</w:t>
      </w:r>
    </w:p>
    <w:p w14:paraId="3713F7D5" w14:textId="77777777" w:rsidR="00893FF5" w:rsidRDefault="005D29BE">
      <w:pPr>
        <w:ind w:left="720" w:hanging="720"/>
        <w:rPr>
          <w:rFonts w:hint="eastAsia"/>
        </w:rPr>
      </w:pPr>
      <w:r>
        <w:t xml:space="preserve">Google. (2024). </w:t>
      </w:r>
      <w:r>
        <w:rPr>
          <w:i/>
        </w:rPr>
        <w:t xml:space="preserve">Gemini API Documentation and Generative AI SDK Reference. </w:t>
      </w:r>
      <w:r>
        <w:t>Retrieved from https://ai.google.dev/docs</w:t>
      </w:r>
    </w:p>
    <w:p w14:paraId="141776A1" w14:textId="77777777" w:rsidR="00893FF5" w:rsidRDefault="005D29BE">
      <w:pPr>
        <w:ind w:left="720" w:hanging="720"/>
        <w:rPr>
          <w:rFonts w:hint="eastAsia"/>
        </w:rPr>
      </w:pPr>
      <w:r>
        <w:t xml:space="preserve">Gross, D., Shortle, J. F., Thompson, J. M., &amp; Harris, C. M. (2018). </w:t>
      </w:r>
      <w:r>
        <w:rPr>
          <w:i/>
        </w:rPr>
        <w:t xml:space="preserve">Fundamentals of Queueing Theory (5th ed.). </w:t>
      </w:r>
      <w:r>
        <w:t>Hoboken, NJ: John Wiley &amp; Sons.</w:t>
      </w:r>
    </w:p>
    <w:p w14:paraId="632EC691" w14:textId="77777777" w:rsidR="00893FF5" w:rsidRDefault="005D29BE">
      <w:pPr>
        <w:ind w:left="720" w:hanging="720"/>
        <w:rPr>
          <w:rFonts w:hint="eastAsia"/>
        </w:rPr>
      </w:pPr>
      <w:r>
        <w:t xml:space="preserve">Meta Platforms. (2024). </w:t>
      </w:r>
      <w:r>
        <w:rPr>
          <w:i/>
        </w:rPr>
        <w:t xml:space="preserve">React 19 Documentation: Actions, Server Components, and Optimistic UI. </w:t>
      </w:r>
      <w:r>
        <w:t>Retrieved from https://react.dev</w:t>
      </w:r>
    </w:p>
    <w:p w14:paraId="14849ED7" w14:textId="77777777" w:rsidR="00893FF5" w:rsidRDefault="005D29BE">
      <w:pPr>
        <w:ind w:left="720" w:hanging="720"/>
        <w:rPr>
          <w:rFonts w:hint="eastAsia"/>
        </w:rPr>
      </w:pPr>
      <w:r>
        <w:t xml:space="preserve">Nielsen, J. (2020). </w:t>
      </w:r>
      <w:r>
        <w:rPr>
          <w:i/>
        </w:rPr>
        <w:t xml:space="preserve">10 Usability Heuristics for User Interface Design. </w:t>
      </w:r>
      <w:r>
        <w:t>Nielsen Norman Group. Retrieved from https://www.nngroup.com/articles/ten-usability-heuristics/</w:t>
      </w:r>
    </w:p>
    <w:p w14:paraId="3ECE62BD" w14:textId="77777777" w:rsidR="00893FF5" w:rsidRDefault="005D29BE">
      <w:pPr>
        <w:ind w:left="720" w:hanging="720"/>
        <w:rPr>
          <w:rFonts w:hint="eastAsia"/>
        </w:rPr>
      </w:pPr>
      <w:r>
        <w:t xml:space="preserve">OWASP Foundation. (2023). </w:t>
      </w:r>
      <w:r>
        <w:rPr>
          <w:i/>
        </w:rPr>
        <w:t xml:space="preserve">OWASP Top Ten Web Application Security Risks. </w:t>
      </w:r>
      <w:r>
        <w:t>Retrieved from https://owasp.org/www-project-top-ten/</w:t>
      </w:r>
    </w:p>
    <w:p w14:paraId="0EAED530" w14:textId="77777777" w:rsidR="00893FF5" w:rsidRDefault="005D29BE">
      <w:pPr>
        <w:ind w:left="720" w:hanging="720"/>
        <w:rPr>
          <w:rFonts w:hint="eastAsia"/>
        </w:rPr>
      </w:pPr>
      <w:r>
        <w:t xml:space="preserve">Russell, S., &amp; Norvig, P. (2020). </w:t>
      </w:r>
      <w:r>
        <w:rPr>
          <w:i/>
        </w:rPr>
        <w:t xml:space="preserve">Artificial Intelligence: A Modern Approach (4th ed.). </w:t>
      </w:r>
      <w:r>
        <w:t>Upper Saddle River, NJ: Pearson.</w:t>
      </w:r>
    </w:p>
    <w:p w14:paraId="643554D2" w14:textId="77777777" w:rsidR="00893FF5" w:rsidRDefault="005D29BE">
      <w:pPr>
        <w:ind w:left="720" w:hanging="720"/>
        <w:rPr>
          <w:rFonts w:hint="eastAsia"/>
        </w:rPr>
      </w:pPr>
      <w:r>
        <w:t xml:space="preserve">Tailwind Labs. (2024). </w:t>
      </w:r>
      <w:r>
        <w:rPr>
          <w:i/>
        </w:rPr>
        <w:t xml:space="preserve">Tailwind CSS v4.0: High-Performance CSS Framework. </w:t>
      </w:r>
      <w:r>
        <w:t>Retrieved from https://tailwindcss.com</w:t>
      </w:r>
    </w:p>
    <w:p w14:paraId="6D03F9F1" w14:textId="77777777" w:rsidR="00893FF5" w:rsidRDefault="005D29BE">
      <w:pPr>
        <w:ind w:left="720" w:hanging="720"/>
        <w:rPr>
          <w:rFonts w:hint="eastAsia"/>
        </w:rPr>
      </w:pPr>
      <w:r>
        <w:t xml:space="preserve">Wing, J. M. (2006). </w:t>
      </w:r>
      <w:r>
        <w:rPr>
          <w:i/>
        </w:rPr>
        <w:t xml:space="preserve">Computational thinking. </w:t>
      </w:r>
      <w:r>
        <w:t>Communications of the ACM, 49(3), 33-35. https://doi.org/10.1145/1118178.1118215</w:t>
      </w:r>
    </w:p>
    <w:p w14:paraId="4C9883D8" w14:textId="77777777" w:rsidR="00893FF5" w:rsidRDefault="005D29BE">
      <w:pPr>
        <w:rPr>
          <w:rFonts w:hint="eastAsia"/>
        </w:rPr>
      </w:pPr>
      <w:r>
        <w:br w:type="page"/>
      </w:r>
    </w:p>
    <w:p w14:paraId="1206C186" w14:textId="77777777" w:rsidR="00893FF5" w:rsidRDefault="005D29BE">
      <w:pPr>
        <w:spacing w:before="360"/>
        <w:jc w:val="center"/>
        <w:rPr>
          <w:rFonts w:hint="eastAsia"/>
        </w:rPr>
      </w:pPr>
      <w:r>
        <w:rPr>
          <w:b/>
          <w:color w:val="EA580C"/>
          <w:sz w:val="36"/>
        </w:rPr>
        <w:lastRenderedPageBreak/>
        <w:t>ภาคผนวก ก</w:t>
      </w:r>
      <w:r>
        <w:rPr>
          <w:b/>
          <w:color w:val="EA580C"/>
          <w:sz w:val="36"/>
        </w:rPr>
        <w:br/>
      </w:r>
      <w:r>
        <w:rPr>
          <w:b/>
          <w:color w:val="0F172A"/>
          <w:sz w:val="36"/>
        </w:rPr>
        <w:t>บันทึกการใช้ AI ในการพัฒนา (Vibe Coding Log)</w:t>
      </w:r>
    </w:p>
    <w:p w14:paraId="283AF32B" w14:textId="77777777" w:rsidR="00893FF5" w:rsidRDefault="005D29BE">
      <w:pPr>
        <w:keepNext/>
        <w:spacing w:before="240"/>
        <w:rPr>
          <w:rFonts w:hint="eastAsia"/>
        </w:rPr>
      </w:pPr>
      <w:r>
        <w:rPr>
          <w:b/>
          <w:color w:val="0F172A"/>
          <w:sz w:val="33"/>
        </w:rPr>
        <w:t>ก.1 วงจรการพัฒนาแบบวนซ้ำ 4 รอบ (Iteration Cycles)</w:t>
      </w:r>
    </w:p>
    <w:p w14:paraId="788F8904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>การพัฒนาเว็บแอปพลิเคชัน QueueUp อาศัยการทำงานร่วมกันระหว่างคณะผู้จัดทำและ Generative AI ตามกระบวนการ Vibe Coding รวม 4 รอบการพัฒนา ดังนี้:</w:t>
      </w:r>
    </w:p>
    <w:p w14:paraId="35885AD6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- </w:t>
      </w:r>
      <w:r>
        <w:rPr>
          <w:color w:val="000000"/>
        </w:rPr>
        <w:t>รอบที่ 1 (Foundation &amp; Discovery): แปลงภาพร่าง App Blueprint จาก Canva AI สู่โครงสร้าง React Components และวางระบบค้นหาภาษาธรรมชาติ (NLP)</w:t>
      </w:r>
    </w:p>
    <w:p w14:paraId="4B118B4C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- </w:t>
      </w:r>
      <w:r>
        <w:rPr>
          <w:color w:val="000000"/>
        </w:rPr>
        <w:t>รอบที่ 2 (Time-Slot Booking Logic): สร้างอัลกอริทึมจัดการสล็อตเวลา 15 นาที ระบบคำนวณส่วนลดแบบพลวัต และตรรกะความจุครัว</w:t>
      </w:r>
    </w:p>
    <w:p w14:paraId="7B19CE5A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- </w:t>
      </w:r>
      <w:r>
        <w:rPr>
          <w:color w:val="000000"/>
        </w:rPr>
        <w:t>รอบที่ 3 (Real-Time Queue &amp; Cashless Flow): สร้างระบบออกบัตรคิวดิจิทัลสด เชื่อมต่อ Dynamic PromptPay QR Code และหน้าจอครัว KDS</w:t>
      </w:r>
    </w:p>
    <w:p w14:paraId="280E5A8B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- </w:t>
      </w:r>
      <w:r>
        <w:rPr>
          <w:color w:val="000000"/>
        </w:rPr>
        <w:t>รอบที่ 4 (Hardening, Fluid Scaling &amp; Sound Chimes): ปรับแต่งระบบ Fluid Zoom Scaling ด้วย clamp(), เชื่อมต่อ Web Audio API สำหรับเสียงเตือน, และติดตั้งระบบขอความยินยอม PDPA</w:t>
      </w:r>
    </w:p>
    <w:p w14:paraId="49B4461C" w14:textId="77777777" w:rsidR="00893FF5" w:rsidRDefault="005D29BE">
      <w:pPr>
        <w:keepNext/>
        <w:spacing w:before="240"/>
        <w:rPr>
          <w:rFonts w:hint="eastAsia"/>
        </w:rPr>
      </w:pPr>
      <w:r>
        <w:rPr>
          <w:b/>
          <w:color w:val="0F172A"/>
          <w:sz w:val="33"/>
        </w:rPr>
        <w:t>ก.2 ตัวอย่างชุดคำสั่ง (Prompt Engineering Examples)</w:t>
      </w:r>
    </w:p>
    <w:p w14:paraId="23F2822E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>ตัวอย่างชุดคำสั่งสำคัญที่ใช้ในการสั่งการ AI ในการพัฒนา:</w:t>
      </w:r>
    </w:p>
    <w:p w14:paraId="2978E8AB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1) </w:t>
      </w:r>
      <w:r>
        <w:rPr>
          <w:color w:val="000000"/>
        </w:rPr>
        <w:t>คำสั่งสร้างสถาปัตยกรรมระบบ:</w:t>
      </w:r>
    </w:p>
    <w:p w14:paraId="1E82A650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   '</w:t>
      </w:r>
      <w:r>
        <w:rPr>
          <w:color w:val="000000"/>
        </w:rPr>
        <w:t>ช่วยออกแบบโครงสร้าง React TypeScript Application สำหรับระบบโรงอาหาร QueueUp โดยแบ่งเป็น 3 สิทธิ์ (Customer, Merchant, Admin) ใช้ Context API ในการจัดการสถานะ รองรับ LocalStorage Fallback เมื่อออฟไลน์ และสร้าง Interface บัตรคิวที่มีสถานะ TO_PAY, TO_SHIP, COMPLETED'</w:t>
      </w:r>
    </w:p>
    <w:p w14:paraId="15331BC3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2) </w:t>
      </w:r>
      <w:r>
        <w:rPr>
          <w:color w:val="000000"/>
        </w:rPr>
        <w:t>คำสั่งแก้ปัญหา Responsive Zoom:</w:t>
      </w:r>
    </w:p>
    <w:p w14:paraId="64BCD35E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   '</w:t>
      </w:r>
      <w:r>
        <w:rPr>
          <w:color w:val="000000"/>
        </w:rPr>
        <w:t>หน้าเว็บมีปัญหาเมื่อผู้ใช้กด Ctrl + หรือ Ctrl - ซูมเข้าออก ทำให้เกิดขอบขาวว่างด้านล่าง Footer และเลย์เอาต์หน้า ProductDetail แตก ช่วยเขียน CSS ด้วย clamp() และ Flexbox Sticky Footer ให้แสดงผลเต็มสัดส่วนจอเสมอ'</w:t>
      </w:r>
    </w:p>
    <w:p w14:paraId="3B059A96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lastRenderedPageBreak/>
        <w:t xml:space="preserve">3) </w:t>
      </w:r>
      <w:r>
        <w:rPr>
          <w:color w:val="000000"/>
        </w:rPr>
        <w:t>คำสั่งสร้างระบบเสียง Web Audio API:</w:t>
      </w:r>
    </w:p>
    <w:p w14:paraId="6108335F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   '</w:t>
      </w:r>
      <w:r>
        <w:rPr>
          <w:color w:val="000000"/>
        </w:rPr>
        <w:t>เขียนฟังก์ชันสังเคราะห์เสียงกระดิ่ง (Audio Chime) ด้วย OscillatorNode ใน Web Audio API เพื่อเล่นเสียงเตือนเมื่อสถานะเปลี่ยนเป็น COMPLETED และเตือนเมื่อมีออเดอร์ใหม่ในหน้าจอ KDS โดยไม่ต้องดาวน์โหลดไฟล์เสียงภายนอก'</w:t>
      </w:r>
    </w:p>
    <w:p w14:paraId="12A7BD46" w14:textId="77777777" w:rsidR="00893FF5" w:rsidRDefault="005D29BE">
      <w:pPr>
        <w:rPr>
          <w:rFonts w:hint="eastAsia"/>
        </w:rPr>
      </w:pPr>
      <w:r>
        <w:br w:type="page"/>
      </w:r>
    </w:p>
    <w:p w14:paraId="4814E046" w14:textId="77777777" w:rsidR="00893FF5" w:rsidRDefault="005D29BE">
      <w:pPr>
        <w:spacing w:before="360"/>
        <w:jc w:val="center"/>
        <w:rPr>
          <w:rFonts w:hint="eastAsia"/>
        </w:rPr>
      </w:pPr>
      <w:r>
        <w:rPr>
          <w:b/>
          <w:color w:val="EA580C"/>
          <w:sz w:val="36"/>
        </w:rPr>
        <w:lastRenderedPageBreak/>
        <w:t>ภาคผนวก ข</w:t>
      </w:r>
      <w:r>
        <w:rPr>
          <w:b/>
          <w:color w:val="EA580C"/>
          <w:sz w:val="36"/>
        </w:rPr>
        <w:br/>
      </w:r>
      <w:r>
        <w:rPr>
          <w:b/>
          <w:color w:val="0F172A"/>
          <w:sz w:val="36"/>
        </w:rPr>
        <w:t>บันทึกข้อผิดพลาดและการแก้ไข (Bug Log)</w:t>
      </w:r>
    </w:p>
    <w:p w14:paraId="63ECBFF5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>ตารางที่ ข.1 สรุปประเด็นข้อผิดพลาดสำคัญที่พบระหว่างการพัฒนาและการทดสอบ พร้อมวิธีการแก้ไขทางวิศวกรรมซอฟต์แวร์:</w:t>
      </w:r>
    </w:p>
    <w:tbl>
      <w:tblPr>
        <w:tblW w:w="0" w:type="auto"/>
        <w:jc w:val="center"/>
        <w:tblBorders>
          <w:top w:val="single" w:sz="3" w:space="0" w:color="CBD5E1"/>
          <w:bottom w:val="single" w:sz="3" w:space="0" w:color="CBD5E1"/>
          <w:insideH w:val="single" w:sz="3" w:space="0" w:color="CBD5E1"/>
        </w:tblBorders>
        <w:tblLook w:val="04A0" w:firstRow="1" w:lastRow="0" w:firstColumn="1" w:lastColumn="0" w:noHBand="0" w:noVBand="1"/>
      </w:tblPr>
      <w:tblGrid>
        <w:gridCol w:w="1232"/>
        <w:gridCol w:w="2499"/>
        <w:gridCol w:w="2349"/>
        <w:gridCol w:w="2445"/>
      </w:tblGrid>
      <w:tr w:rsidR="00893FF5" w14:paraId="1A549D09" w14:textId="77777777">
        <w:trPr>
          <w:jc w:val="center"/>
        </w:trPr>
        <w:tc>
          <w:tcPr>
            <w:tcW w:w="2077" w:type="dxa"/>
            <w:shd w:val="clear" w:color="auto" w:fill="F1F5F9"/>
          </w:tcPr>
          <w:p w14:paraId="0C8D14BD" w14:textId="77777777" w:rsidR="00893FF5" w:rsidRDefault="005D29BE">
            <w:pPr>
              <w:rPr>
                <w:rFonts w:hint="eastAsia"/>
              </w:rPr>
            </w:pPr>
            <w:r>
              <w:rPr>
                <w:b/>
              </w:rPr>
              <w:t>รหัสบั๊ก</w:t>
            </w:r>
          </w:p>
        </w:tc>
        <w:tc>
          <w:tcPr>
            <w:tcW w:w="2077" w:type="dxa"/>
            <w:shd w:val="clear" w:color="auto" w:fill="F1F5F9"/>
          </w:tcPr>
          <w:p w14:paraId="1B615E5E" w14:textId="77777777" w:rsidR="00893FF5" w:rsidRDefault="005D29BE">
            <w:pPr>
              <w:rPr>
                <w:rFonts w:hint="eastAsia"/>
              </w:rPr>
            </w:pPr>
            <w:r>
              <w:rPr>
                <w:b/>
              </w:rPr>
              <w:t>ปัญหาที่ตรวจพบ</w:t>
            </w:r>
          </w:p>
        </w:tc>
        <w:tc>
          <w:tcPr>
            <w:tcW w:w="2077" w:type="dxa"/>
            <w:shd w:val="clear" w:color="auto" w:fill="F1F5F9"/>
          </w:tcPr>
          <w:p w14:paraId="016E0F79" w14:textId="77777777" w:rsidR="00893FF5" w:rsidRDefault="005D29BE">
            <w:pPr>
              <w:rPr>
                <w:rFonts w:hint="eastAsia"/>
              </w:rPr>
            </w:pPr>
            <w:r>
              <w:rPr>
                <w:b/>
              </w:rPr>
              <w:t>สาเหตุที่แท้จริง</w:t>
            </w:r>
          </w:p>
        </w:tc>
        <w:tc>
          <w:tcPr>
            <w:tcW w:w="2077" w:type="dxa"/>
            <w:shd w:val="clear" w:color="auto" w:fill="F1F5F9"/>
          </w:tcPr>
          <w:p w14:paraId="765447D5" w14:textId="77777777" w:rsidR="00893FF5" w:rsidRDefault="005D29BE">
            <w:pPr>
              <w:rPr>
                <w:rFonts w:hint="eastAsia"/>
              </w:rPr>
            </w:pPr>
            <w:r>
              <w:rPr>
                <w:b/>
              </w:rPr>
              <w:t>วิธีการแก้ไขทางวิศวกรรม</w:t>
            </w:r>
          </w:p>
        </w:tc>
      </w:tr>
      <w:tr w:rsidR="00893FF5" w14:paraId="6EAED8AC" w14:textId="77777777">
        <w:trPr>
          <w:jc w:val="center"/>
        </w:trPr>
        <w:tc>
          <w:tcPr>
            <w:tcW w:w="2077" w:type="dxa"/>
          </w:tcPr>
          <w:p w14:paraId="3B191B71" w14:textId="77777777" w:rsidR="00893FF5" w:rsidRDefault="005D29BE">
            <w:pPr>
              <w:rPr>
                <w:rFonts w:hint="eastAsia"/>
              </w:rPr>
            </w:pPr>
            <w:r>
              <w:rPr>
                <w:sz w:val="26"/>
              </w:rPr>
              <w:t>BUG-01</w:t>
            </w:r>
            <w:r>
              <w:rPr>
                <w:sz w:val="26"/>
              </w:rPr>
              <w:br/>
              <w:t>(UI/UX)</w:t>
            </w:r>
          </w:p>
        </w:tc>
        <w:tc>
          <w:tcPr>
            <w:tcW w:w="2077" w:type="dxa"/>
          </w:tcPr>
          <w:p w14:paraId="4D3E883B" w14:textId="77777777" w:rsidR="00893FF5" w:rsidRDefault="005D29BE">
            <w:pPr>
              <w:rPr>
                <w:rFonts w:hint="eastAsia"/>
              </w:rPr>
            </w:pPr>
            <w:r>
              <w:rPr>
                <w:sz w:val="26"/>
              </w:rPr>
              <w:t>หน้าจอเพี้ยนเมื่อซูมเข้า/ออก (Ctrl +/-) เกิดพื้นที่สีขาวใต้ Footer และรูปเมนูอาหารขยายผิดสัดส่วน</w:t>
            </w:r>
          </w:p>
        </w:tc>
        <w:tc>
          <w:tcPr>
            <w:tcW w:w="2077" w:type="dxa"/>
          </w:tcPr>
          <w:p w14:paraId="72FD1287" w14:textId="77777777" w:rsidR="00893FF5" w:rsidRDefault="005D29BE">
            <w:pPr>
              <w:rPr>
                <w:rFonts w:hint="eastAsia"/>
              </w:rPr>
            </w:pPr>
            <w:r>
              <w:rPr>
                <w:sz w:val="26"/>
              </w:rPr>
              <w:t>ขาดการกำหนด Aspect Ratio และคอนเทนเนอร์ขาดการตั้งค่า Global Fluid Scaling</w:t>
            </w:r>
          </w:p>
        </w:tc>
        <w:tc>
          <w:tcPr>
            <w:tcW w:w="2077" w:type="dxa"/>
          </w:tcPr>
          <w:p w14:paraId="71BCAFBD" w14:textId="77777777" w:rsidR="00893FF5" w:rsidRDefault="005D29BE">
            <w:pPr>
              <w:rPr>
                <w:rFonts w:hint="eastAsia"/>
              </w:rPr>
            </w:pPr>
            <w:r>
              <w:rPr>
                <w:sz w:val="26"/>
              </w:rPr>
              <w:t>ปรับแต่ง CSS Grid ด้วย clamp(1200px, 92vw, 1680px) และจัดโครงสร้าง Flexbox Sticky Footer ให้แก่ #root (แก้ได้ 100%)</w:t>
            </w:r>
          </w:p>
        </w:tc>
      </w:tr>
      <w:tr w:rsidR="00893FF5" w14:paraId="62EA36A4" w14:textId="77777777">
        <w:trPr>
          <w:jc w:val="center"/>
        </w:trPr>
        <w:tc>
          <w:tcPr>
            <w:tcW w:w="2077" w:type="dxa"/>
          </w:tcPr>
          <w:p w14:paraId="44BB37CB" w14:textId="77777777" w:rsidR="00893FF5" w:rsidRDefault="005D29BE">
            <w:pPr>
              <w:rPr>
                <w:rFonts w:hint="eastAsia"/>
              </w:rPr>
            </w:pPr>
            <w:r>
              <w:rPr>
                <w:sz w:val="26"/>
              </w:rPr>
              <w:t>BUG-02</w:t>
            </w:r>
            <w:r>
              <w:rPr>
                <w:sz w:val="26"/>
              </w:rPr>
              <w:br/>
              <w:t>(Routing)</w:t>
            </w:r>
          </w:p>
        </w:tc>
        <w:tc>
          <w:tcPr>
            <w:tcW w:w="2077" w:type="dxa"/>
          </w:tcPr>
          <w:p w14:paraId="5D584395" w14:textId="77777777" w:rsidR="00893FF5" w:rsidRDefault="005D29BE">
            <w:pPr>
              <w:rPr>
                <w:rFonts w:hint="eastAsia"/>
              </w:rPr>
            </w:pPr>
            <w:r>
              <w:rPr>
                <w:sz w:val="26"/>
              </w:rPr>
              <w:t>เกิดข้อผิดพลาด HTTP 404 Not Found เมื่อรีเฟรชหน้าเว็บ Sub-route (/home, /search, /kds) บน Cloud Hosting</w:t>
            </w:r>
          </w:p>
        </w:tc>
        <w:tc>
          <w:tcPr>
            <w:tcW w:w="2077" w:type="dxa"/>
          </w:tcPr>
          <w:p w14:paraId="1E2586FE" w14:textId="77777777" w:rsidR="00893FF5" w:rsidRDefault="005D29BE">
            <w:pPr>
              <w:rPr>
                <w:rFonts w:hint="eastAsia"/>
              </w:rPr>
            </w:pPr>
            <w:r>
              <w:rPr>
                <w:sz w:val="26"/>
              </w:rPr>
              <w:t>เว็บไซต์เป็น Single Page Application (SPA) แต่ Hosting พยายามค้นหาไฟล์ตาม URL บนเซิร์ฟเวอร์</w:t>
            </w:r>
          </w:p>
        </w:tc>
        <w:tc>
          <w:tcPr>
            <w:tcW w:w="2077" w:type="dxa"/>
          </w:tcPr>
          <w:p w14:paraId="20B88C47" w14:textId="77777777" w:rsidR="00893FF5" w:rsidRDefault="005D29BE">
            <w:pPr>
              <w:rPr>
                <w:rFonts w:hint="eastAsia"/>
              </w:rPr>
            </w:pPr>
            <w:r>
              <w:rPr>
                <w:sz w:val="26"/>
              </w:rPr>
              <w:t>สร้างไฟล์คอนฟิก public/_redirects และ vercel.json กำหนดกฎ /* /index.html 200 ส่งทุกคำขอกลับมาประมวลผลที่ React (แก้ได้ 100%)</w:t>
            </w:r>
          </w:p>
        </w:tc>
      </w:tr>
    </w:tbl>
    <w:p w14:paraId="4E3F09EB" w14:textId="77777777" w:rsidR="00893FF5" w:rsidRDefault="005D29BE">
      <w:pPr>
        <w:spacing w:before="80" w:after="160"/>
        <w:jc w:val="center"/>
        <w:rPr>
          <w:rFonts w:hint="eastAsia"/>
        </w:rPr>
      </w:pPr>
      <w:r>
        <w:rPr>
          <w:b/>
          <w:color w:val="475569"/>
          <w:sz w:val="28"/>
        </w:rPr>
        <w:t>ตารางที่ ข.1 บันทึกข้อผิดพลาดและการแก้ไขระบบ (Bug Log)</w:t>
      </w:r>
    </w:p>
    <w:p w14:paraId="636C5C21" w14:textId="77777777" w:rsidR="00893FF5" w:rsidRDefault="005D29BE">
      <w:pPr>
        <w:rPr>
          <w:rFonts w:hint="eastAsia"/>
        </w:rPr>
      </w:pPr>
      <w:r>
        <w:br w:type="page"/>
      </w:r>
    </w:p>
    <w:p w14:paraId="4F173D12" w14:textId="77777777" w:rsidR="00893FF5" w:rsidRDefault="005D29BE">
      <w:pPr>
        <w:spacing w:before="360"/>
        <w:jc w:val="center"/>
        <w:rPr>
          <w:rFonts w:hint="eastAsia"/>
        </w:rPr>
      </w:pPr>
      <w:r>
        <w:rPr>
          <w:b/>
          <w:color w:val="EA580C"/>
          <w:sz w:val="36"/>
        </w:rPr>
        <w:lastRenderedPageBreak/>
        <w:t>ภาคผนวก ค</w:t>
      </w:r>
      <w:r>
        <w:rPr>
          <w:b/>
          <w:color w:val="EA580C"/>
          <w:sz w:val="36"/>
        </w:rPr>
        <w:br/>
      </w:r>
      <w:r>
        <w:rPr>
          <w:b/>
          <w:color w:val="0F172A"/>
          <w:sz w:val="36"/>
        </w:rPr>
        <w:t>แบบประเมินความพึงพอใจและสถิติภาคสนาม (KKU Canteen Evaluation)</w:t>
      </w:r>
    </w:p>
    <w:p w14:paraId="498EC8A2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>ตารางที่ ค.1 แสดงผลการประเมินความพึงพอใจรายข้อคำถาม (15 ข้อคำถาม) จากกลุ่มตัวอย่าง 110 ราย ใน 16 คณะวิชา มหาวิทยาลัยขอนแก่น:</w:t>
      </w:r>
    </w:p>
    <w:tbl>
      <w:tblPr>
        <w:tblW w:w="0" w:type="auto"/>
        <w:jc w:val="center"/>
        <w:tblBorders>
          <w:top w:val="single" w:sz="3" w:space="0" w:color="CBD5E1"/>
          <w:bottom w:val="single" w:sz="3" w:space="0" w:color="CBD5E1"/>
          <w:insideH w:val="single" w:sz="3" w:space="0" w:color="CBD5E1"/>
        </w:tblBorders>
        <w:tblLook w:val="04A0" w:firstRow="1" w:lastRow="0" w:firstColumn="1" w:lastColumn="0" w:noHBand="0" w:noVBand="1"/>
      </w:tblPr>
      <w:tblGrid>
        <w:gridCol w:w="5024"/>
        <w:gridCol w:w="1544"/>
        <w:gridCol w:w="1957"/>
      </w:tblGrid>
      <w:tr w:rsidR="00893FF5" w14:paraId="34E89FB9" w14:textId="77777777">
        <w:trPr>
          <w:jc w:val="center"/>
        </w:trPr>
        <w:tc>
          <w:tcPr>
            <w:tcW w:w="2770" w:type="dxa"/>
            <w:shd w:val="clear" w:color="auto" w:fill="F1F5F9"/>
          </w:tcPr>
          <w:p w14:paraId="05B3DAAD" w14:textId="77777777" w:rsidR="00893FF5" w:rsidRDefault="005D29BE">
            <w:pPr>
              <w:rPr>
                <w:rFonts w:hint="eastAsia"/>
              </w:rPr>
            </w:pPr>
            <w:r>
              <w:rPr>
                <w:b/>
              </w:rPr>
              <w:t>ข้อคำถามในการประเมินความพึงพอใจ (15 ข้อคำถาม)</w:t>
            </w:r>
          </w:p>
        </w:tc>
        <w:tc>
          <w:tcPr>
            <w:tcW w:w="2770" w:type="dxa"/>
            <w:shd w:val="clear" w:color="auto" w:fill="F1F5F9"/>
          </w:tcPr>
          <w:p w14:paraId="5FD8E0EF" w14:textId="77777777" w:rsidR="00893FF5" w:rsidRDefault="005D29BE">
            <w:pPr>
              <w:jc w:val="right"/>
              <w:rPr>
                <w:rFonts w:hint="eastAsia"/>
              </w:rPr>
            </w:pPr>
            <w:r>
              <w:rPr>
                <w:b/>
              </w:rPr>
              <w:t>คะแนนเฉลี่ย</w:t>
            </w:r>
            <w:r>
              <w:rPr>
                <w:b/>
              </w:rPr>
              <w:br/>
              <w:t>(</w:t>
            </w:r>
            <w:r>
              <w:rPr>
                <w:b/>
              </w:rPr>
              <w:t>เต็ม 5.00)</w:t>
            </w:r>
          </w:p>
        </w:tc>
        <w:tc>
          <w:tcPr>
            <w:tcW w:w="2770" w:type="dxa"/>
            <w:shd w:val="clear" w:color="auto" w:fill="F1F5F9"/>
          </w:tcPr>
          <w:p w14:paraId="1E3A129C" w14:textId="77777777" w:rsidR="00893FF5" w:rsidRDefault="005D29BE">
            <w:pPr>
              <w:rPr>
                <w:rFonts w:hint="eastAsia"/>
              </w:rPr>
            </w:pPr>
            <w:r>
              <w:rPr>
                <w:b/>
              </w:rPr>
              <w:t>ระดับความคิดเห็น</w:t>
            </w:r>
          </w:p>
        </w:tc>
      </w:tr>
      <w:tr w:rsidR="00893FF5" w14:paraId="5CD06078" w14:textId="77777777">
        <w:trPr>
          <w:jc w:val="center"/>
        </w:trPr>
        <w:tc>
          <w:tcPr>
            <w:tcW w:w="2770" w:type="dxa"/>
          </w:tcPr>
          <w:p w14:paraId="5B4446C2" w14:textId="77777777" w:rsidR="00893FF5" w:rsidRDefault="005D29BE">
            <w:pPr>
              <w:rPr>
                <w:rFonts w:hint="eastAsia"/>
              </w:rPr>
            </w:pPr>
            <w:r>
              <w:rPr>
                <w:sz w:val="26"/>
              </w:rPr>
              <w:t xml:space="preserve">1. </w:t>
            </w:r>
            <w:r>
              <w:rPr>
                <w:sz w:val="26"/>
              </w:rPr>
              <w:t>การสั่งจองอาหารล่วงหน้าช่วยประหยัดเวลาการรอคอยหน้าเคาน์เตอร์</w:t>
            </w:r>
          </w:p>
        </w:tc>
        <w:tc>
          <w:tcPr>
            <w:tcW w:w="2770" w:type="dxa"/>
          </w:tcPr>
          <w:p w14:paraId="655B7669" w14:textId="77777777" w:rsidR="00893FF5" w:rsidRDefault="005D29BE">
            <w:pPr>
              <w:jc w:val="right"/>
              <w:rPr>
                <w:rFonts w:hint="eastAsia"/>
              </w:rPr>
            </w:pPr>
            <w:r>
              <w:rPr>
                <w:sz w:val="26"/>
              </w:rPr>
              <w:t>4.82</w:t>
            </w:r>
          </w:p>
        </w:tc>
        <w:tc>
          <w:tcPr>
            <w:tcW w:w="2770" w:type="dxa"/>
          </w:tcPr>
          <w:p w14:paraId="00DA969B" w14:textId="77777777" w:rsidR="00893FF5" w:rsidRDefault="005D29BE">
            <w:pPr>
              <w:rPr>
                <w:rFonts w:hint="eastAsia"/>
              </w:rPr>
            </w:pPr>
            <w:r>
              <w:rPr>
                <w:sz w:val="26"/>
              </w:rPr>
              <w:t>มากที่สุด</w:t>
            </w:r>
          </w:p>
        </w:tc>
      </w:tr>
      <w:tr w:rsidR="00893FF5" w14:paraId="76B06D58" w14:textId="77777777">
        <w:trPr>
          <w:jc w:val="center"/>
        </w:trPr>
        <w:tc>
          <w:tcPr>
            <w:tcW w:w="2770" w:type="dxa"/>
          </w:tcPr>
          <w:p w14:paraId="4111C339" w14:textId="77777777" w:rsidR="00893FF5" w:rsidRDefault="005D29BE">
            <w:pPr>
              <w:rPr>
                <w:rFonts w:hint="eastAsia"/>
              </w:rPr>
            </w:pPr>
            <w:r>
              <w:rPr>
                <w:sz w:val="26"/>
              </w:rPr>
              <w:t xml:space="preserve">2. </w:t>
            </w:r>
            <w:r>
              <w:rPr>
                <w:sz w:val="26"/>
              </w:rPr>
              <w:t>ตัวเลือกระบุเวลานัดรับอาหาร 15 นาที มีความยืดหยุ่นและเหมาะสม</w:t>
            </w:r>
          </w:p>
        </w:tc>
        <w:tc>
          <w:tcPr>
            <w:tcW w:w="2770" w:type="dxa"/>
          </w:tcPr>
          <w:p w14:paraId="617B28AA" w14:textId="77777777" w:rsidR="00893FF5" w:rsidRDefault="005D29BE">
            <w:pPr>
              <w:jc w:val="right"/>
              <w:rPr>
                <w:rFonts w:hint="eastAsia"/>
              </w:rPr>
            </w:pPr>
            <w:r>
              <w:rPr>
                <w:sz w:val="26"/>
              </w:rPr>
              <w:t>4.75</w:t>
            </w:r>
          </w:p>
        </w:tc>
        <w:tc>
          <w:tcPr>
            <w:tcW w:w="2770" w:type="dxa"/>
          </w:tcPr>
          <w:p w14:paraId="4CD3DC1F" w14:textId="77777777" w:rsidR="00893FF5" w:rsidRDefault="005D29BE">
            <w:pPr>
              <w:rPr>
                <w:rFonts w:hint="eastAsia"/>
              </w:rPr>
            </w:pPr>
            <w:r>
              <w:rPr>
                <w:sz w:val="26"/>
              </w:rPr>
              <w:t>มากที่สุด</w:t>
            </w:r>
          </w:p>
        </w:tc>
      </w:tr>
      <w:tr w:rsidR="00893FF5" w14:paraId="288C71FF" w14:textId="77777777">
        <w:trPr>
          <w:jc w:val="center"/>
        </w:trPr>
        <w:tc>
          <w:tcPr>
            <w:tcW w:w="2770" w:type="dxa"/>
          </w:tcPr>
          <w:p w14:paraId="695FD23C" w14:textId="77777777" w:rsidR="00893FF5" w:rsidRDefault="005D29BE">
            <w:pPr>
              <w:rPr>
                <w:rFonts w:hint="eastAsia"/>
              </w:rPr>
            </w:pPr>
            <w:r>
              <w:rPr>
                <w:sz w:val="26"/>
              </w:rPr>
              <w:t xml:space="preserve">3. </w:t>
            </w:r>
            <w:r>
              <w:rPr>
                <w:sz w:val="26"/>
              </w:rPr>
              <w:t>ส่วนลดพิเศษตามช่วงเวลา (Off-Peak Discount) จูงใจให้สั่งในเวลาคนน้อย</w:t>
            </w:r>
          </w:p>
        </w:tc>
        <w:tc>
          <w:tcPr>
            <w:tcW w:w="2770" w:type="dxa"/>
          </w:tcPr>
          <w:p w14:paraId="1C113F03" w14:textId="77777777" w:rsidR="00893FF5" w:rsidRDefault="005D29BE">
            <w:pPr>
              <w:jc w:val="right"/>
              <w:rPr>
                <w:rFonts w:hint="eastAsia"/>
              </w:rPr>
            </w:pPr>
            <w:r>
              <w:rPr>
                <w:sz w:val="26"/>
              </w:rPr>
              <w:t>4.76</w:t>
            </w:r>
          </w:p>
        </w:tc>
        <w:tc>
          <w:tcPr>
            <w:tcW w:w="2770" w:type="dxa"/>
          </w:tcPr>
          <w:p w14:paraId="5CAB0931" w14:textId="77777777" w:rsidR="00893FF5" w:rsidRDefault="005D29BE">
            <w:pPr>
              <w:rPr>
                <w:rFonts w:hint="eastAsia"/>
              </w:rPr>
            </w:pPr>
            <w:r>
              <w:rPr>
                <w:sz w:val="26"/>
              </w:rPr>
              <w:t>มากที่สุด</w:t>
            </w:r>
          </w:p>
        </w:tc>
      </w:tr>
      <w:tr w:rsidR="00893FF5" w14:paraId="2A48FDB6" w14:textId="77777777">
        <w:trPr>
          <w:jc w:val="center"/>
        </w:trPr>
        <w:tc>
          <w:tcPr>
            <w:tcW w:w="2770" w:type="dxa"/>
          </w:tcPr>
          <w:p w14:paraId="2EFE0B45" w14:textId="77777777" w:rsidR="00893FF5" w:rsidRDefault="005D29BE">
            <w:pPr>
              <w:rPr>
                <w:rFonts w:hint="eastAsia"/>
              </w:rPr>
            </w:pPr>
            <w:r>
              <w:rPr>
                <w:sz w:val="26"/>
              </w:rPr>
              <w:t xml:space="preserve">4. </w:t>
            </w:r>
            <w:r>
              <w:rPr>
                <w:sz w:val="26"/>
              </w:rPr>
              <w:t>ความชัดเจนและถูกต้องของหมายเลขบัตรคิวดิจิทัล</w:t>
            </w:r>
          </w:p>
        </w:tc>
        <w:tc>
          <w:tcPr>
            <w:tcW w:w="2770" w:type="dxa"/>
          </w:tcPr>
          <w:p w14:paraId="6303226B" w14:textId="77777777" w:rsidR="00893FF5" w:rsidRDefault="005D29BE">
            <w:pPr>
              <w:jc w:val="right"/>
              <w:rPr>
                <w:rFonts w:hint="eastAsia"/>
              </w:rPr>
            </w:pPr>
            <w:r>
              <w:rPr>
                <w:sz w:val="26"/>
              </w:rPr>
              <w:t>4.74</w:t>
            </w:r>
          </w:p>
        </w:tc>
        <w:tc>
          <w:tcPr>
            <w:tcW w:w="2770" w:type="dxa"/>
          </w:tcPr>
          <w:p w14:paraId="0A4C403C" w14:textId="77777777" w:rsidR="00893FF5" w:rsidRDefault="005D29BE">
            <w:pPr>
              <w:rPr>
                <w:rFonts w:hint="eastAsia"/>
              </w:rPr>
            </w:pPr>
            <w:r>
              <w:rPr>
                <w:sz w:val="26"/>
              </w:rPr>
              <w:t>มากที่สุด</w:t>
            </w:r>
          </w:p>
        </w:tc>
      </w:tr>
      <w:tr w:rsidR="00893FF5" w14:paraId="27001A1A" w14:textId="77777777">
        <w:trPr>
          <w:jc w:val="center"/>
        </w:trPr>
        <w:tc>
          <w:tcPr>
            <w:tcW w:w="2770" w:type="dxa"/>
          </w:tcPr>
          <w:p w14:paraId="4D3A06A2" w14:textId="77777777" w:rsidR="00893FF5" w:rsidRDefault="005D29BE">
            <w:pPr>
              <w:rPr>
                <w:rFonts w:hint="eastAsia"/>
              </w:rPr>
            </w:pPr>
            <w:r>
              <w:rPr>
                <w:sz w:val="26"/>
              </w:rPr>
              <w:t xml:space="preserve">5. </w:t>
            </w:r>
            <w:r>
              <w:rPr>
                <w:sz w:val="26"/>
              </w:rPr>
              <w:t>การแจ้งเตือนด้วยเสียงกระดิ่งเมื่ออาหารเสร็จมีความสะดวกและทันเวลา</w:t>
            </w:r>
          </w:p>
        </w:tc>
        <w:tc>
          <w:tcPr>
            <w:tcW w:w="2770" w:type="dxa"/>
          </w:tcPr>
          <w:p w14:paraId="461D54AF" w14:textId="77777777" w:rsidR="00893FF5" w:rsidRDefault="005D29BE">
            <w:pPr>
              <w:jc w:val="right"/>
              <w:rPr>
                <w:rFonts w:hint="eastAsia"/>
              </w:rPr>
            </w:pPr>
            <w:r>
              <w:rPr>
                <w:sz w:val="26"/>
              </w:rPr>
              <w:t>4.70</w:t>
            </w:r>
          </w:p>
        </w:tc>
        <w:tc>
          <w:tcPr>
            <w:tcW w:w="2770" w:type="dxa"/>
          </w:tcPr>
          <w:p w14:paraId="6E46A3A0" w14:textId="77777777" w:rsidR="00893FF5" w:rsidRDefault="005D29BE">
            <w:pPr>
              <w:rPr>
                <w:rFonts w:hint="eastAsia"/>
              </w:rPr>
            </w:pPr>
            <w:r>
              <w:rPr>
                <w:sz w:val="26"/>
              </w:rPr>
              <w:t>มากที่สุด</w:t>
            </w:r>
          </w:p>
        </w:tc>
      </w:tr>
      <w:tr w:rsidR="00893FF5" w14:paraId="3C5CE418" w14:textId="77777777">
        <w:trPr>
          <w:jc w:val="center"/>
        </w:trPr>
        <w:tc>
          <w:tcPr>
            <w:tcW w:w="2770" w:type="dxa"/>
          </w:tcPr>
          <w:p w14:paraId="49F61D5A" w14:textId="77777777" w:rsidR="00893FF5" w:rsidRDefault="005D29BE">
            <w:pPr>
              <w:rPr>
                <w:rFonts w:hint="eastAsia"/>
              </w:rPr>
            </w:pPr>
            <w:r>
              <w:rPr>
                <w:sz w:val="26"/>
              </w:rPr>
              <w:t xml:space="preserve">6. </w:t>
            </w:r>
            <w:r>
              <w:rPr>
                <w:sz w:val="26"/>
              </w:rPr>
              <w:t>การแสดงข้อมูลเคาน์เตอร์และชื่อโรงอาหารมีความชัดเจน</w:t>
            </w:r>
          </w:p>
        </w:tc>
        <w:tc>
          <w:tcPr>
            <w:tcW w:w="2770" w:type="dxa"/>
          </w:tcPr>
          <w:p w14:paraId="01D0F199" w14:textId="77777777" w:rsidR="00893FF5" w:rsidRDefault="005D29BE">
            <w:pPr>
              <w:jc w:val="right"/>
              <w:rPr>
                <w:rFonts w:hint="eastAsia"/>
              </w:rPr>
            </w:pPr>
            <w:r>
              <w:rPr>
                <w:sz w:val="26"/>
              </w:rPr>
              <w:t>4.71</w:t>
            </w:r>
          </w:p>
        </w:tc>
        <w:tc>
          <w:tcPr>
            <w:tcW w:w="2770" w:type="dxa"/>
          </w:tcPr>
          <w:p w14:paraId="47D11D46" w14:textId="77777777" w:rsidR="00893FF5" w:rsidRDefault="005D29BE">
            <w:pPr>
              <w:rPr>
                <w:rFonts w:hint="eastAsia"/>
              </w:rPr>
            </w:pPr>
            <w:r>
              <w:rPr>
                <w:sz w:val="26"/>
              </w:rPr>
              <w:t>มากที่สุด</w:t>
            </w:r>
          </w:p>
        </w:tc>
      </w:tr>
      <w:tr w:rsidR="00893FF5" w14:paraId="30124040" w14:textId="77777777">
        <w:trPr>
          <w:jc w:val="center"/>
        </w:trPr>
        <w:tc>
          <w:tcPr>
            <w:tcW w:w="2770" w:type="dxa"/>
          </w:tcPr>
          <w:p w14:paraId="52A73925" w14:textId="77777777" w:rsidR="00893FF5" w:rsidRDefault="005D29BE">
            <w:pPr>
              <w:rPr>
                <w:rFonts w:hint="eastAsia"/>
              </w:rPr>
            </w:pPr>
            <w:r>
              <w:rPr>
                <w:sz w:val="26"/>
              </w:rPr>
              <w:t xml:space="preserve">7. </w:t>
            </w:r>
            <w:r>
              <w:rPr>
                <w:sz w:val="26"/>
              </w:rPr>
              <w:t>ความสะดวกรวดเร็วในการสแกนจ่ายผ่าน Dynamic PromptPay QR Code</w:t>
            </w:r>
          </w:p>
        </w:tc>
        <w:tc>
          <w:tcPr>
            <w:tcW w:w="2770" w:type="dxa"/>
          </w:tcPr>
          <w:p w14:paraId="744824C4" w14:textId="77777777" w:rsidR="00893FF5" w:rsidRDefault="005D29BE">
            <w:pPr>
              <w:jc w:val="right"/>
              <w:rPr>
                <w:rFonts w:hint="eastAsia"/>
              </w:rPr>
            </w:pPr>
            <w:r>
              <w:rPr>
                <w:sz w:val="26"/>
              </w:rPr>
              <w:t>4.72</w:t>
            </w:r>
          </w:p>
        </w:tc>
        <w:tc>
          <w:tcPr>
            <w:tcW w:w="2770" w:type="dxa"/>
          </w:tcPr>
          <w:p w14:paraId="0EB77BBA" w14:textId="77777777" w:rsidR="00893FF5" w:rsidRDefault="005D29BE">
            <w:pPr>
              <w:rPr>
                <w:rFonts w:hint="eastAsia"/>
              </w:rPr>
            </w:pPr>
            <w:r>
              <w:rPr>
                <w:sz w:val="26"/>
              </w:rPr>
              <w:t>มากที่สุด</w:t>
            </w:r>
          </w:p>
        </w:tc>
      </w:tr>
      <w:tr w:rsidR="00893FF5" w14:paraId="003ADDA5" w14:textId="77777777">
        <w:trPr>
          <w:jc w:val="center"/>
        </w:trPr>
        <w:tc>
          <w:tcPr>
            <w:tcW w:w="2770" w:type="dxa"/>
          </w:tcPr>
          <w:p w14:paraId="47379B23" w14:textId="77777777" w:rsidR="00893FF5" w:rsidRDefault="005D29BE">
            <w:pPr>
              <w:rPr>
                <w:rFonts w:hint="eastAsia"/>
              </w:rPr>
            </w:pPr>
            <w:r>
              <w:rPr>
                <w:sz w:val="26"/>
              </w:rPr>
              <w:t xml:space="preserve">8. </w:t>
            </w:r>
            <w:r>
              <w:rPr>
                <w:sz w:val="26"/>
              </w:rPr>
              <w:t>ความน่าเชื่อถือของระบบจำลองตรวจสอบสลิปโอนเงิน</w:t>
            </w:r>
          </w:p>
        </w:tc>
        <w:tc>
          <w:tcPr>
            <w:tcW w:w="2770" w:type="dxa"/>
          </w:tcPr>
          <w:p w14:paraId="3B4756EC" w14:textId="77777777" w:rsidR="00893FF5" w:rsidRDefault="005D29BE">
            <w:pPr>
              <w:jc w:val="right"/>
              <w:rPr>
                <w:rFonts w:hint="eastAsia"/>
              </w:rPr>
            </w:pPr>
            <w:r>
              <w:rPr>
                <w:sz w:val="26"/>
              </w:rPr>
              <w:t>4.65</w:t>
            </w:r>
          </w:p>
        </w:tc>
        <w:tc>
          <w:tcPr>
            <w:tcW w:w="2770" w:type="dxa"/>
          </w:tcPr>
          <w:p w14:paraId="3ADE60F8" w14:textId="77777777" w:rsidR="00893FF5" w:rsidRDefault="005D29BE">
            <w:pPr>
              <w:rPr>
                <w:rFonts w:hint="eastAsia"/>
              </w:rPr>
            </w:pPr>
            <w:r>
              <w:rPr>
                <w:sz w:val="26"/>
              </w:rPr>
              <w:t>มากที่สุด</w:t>
            </w:r>
          </w:p>
        </w:tc>
      </w:tr>
      <w:tr w:rsidR="00893FF5" w14:paraId="34E1A9DD" w14:textId="77777777">
        <w:trPr>
          <w:jc w:val="center"/>
        </w:trPr>
        <w:tc>
          <w:tcPr>
            <w:tcW w:w="2770" w:type="dxa"/>
          </w:tcPr>
          <w:p w14:paraId="6D55A45B" w14:textId="77777777" w:rsidR="00893FF5" w:rsidRDefault="005D29BE">
            <w:pPr>
              <w:rPr>
                <w:rFonts w:hint="eastAsia"/>
              </w:rPr>
            </w:pPr>
            <w:r>
              <w:rPr>
                <w:sz w:val="26"/>
              </w:rPr>
              <w:t xml:space="preserve">9. </w:t>
            </w:r>
            <w:r>
              <w:rPr>
                <w:sz w:val="26"/>
              </w:rPr>
              <w:t>ความมั่นใจในความปลอดภัยของการทำธุรกรรมไร้เงินสด</w:t>
            </w:r>
          </w:p>
        </w:tc>
        <w:tc>
          <w:tcPr>
            <w:tcW w:w="2770" w:type="dxa"/>
          </w:tcPr>
          <w:p w14:paraId="098F37B7" w14:textId="77777777" w:rsidR="00893FF5" w:rsidRDefault="005D29BE">
            <w:pPr>
              <w:jc w:val="right"/>
              <w:rPr>
                <w:rFonts w:hint="eastAsia"/>
              </w:rPr>
            </w:pPr>
            <w:r>
              <w:rPr>
                <w:sz w:val="26"/>
              </w:rPr>
              <w:t>4.69</w:t>
            </w:r>
          </w:p>
        </w:tc>
        <w:tc>
          <w:tcPr>
            <w:tcW w:w="2770" w:type="dxa"/>
          </w:tcPr>
          <w:p w14:paraId="565924B2" w14:textId="77777777" w:rsidR="00893FF5" w:rsidRDefault="005D29BE">
            <w:pPr>
              <w:rPr>
                <w:rFonts w:hint="eastAsia"/>
              </w:rPr>
            </w:pPr>
            <w:r>
              <w:rPr>
                <w:sz w:val="26"/>
              </w:rPr>
              <w:t>มากที่สุด</w:t>
            </w:r>
          </w:p>
        </w:tc>
      </w:tr>
      <w:tr w:rsidR="00893FF5" w14:paraId="0919CFA9" w14:textId="77777777">
        <w:trPr>
          <w:jc w:val="center"/>
        </w:trPr>
        <w:tc>
          <w:tcPr>
            <w:tcW w:w="2770" w:type="dxa"/>
          </w:tcPr>
          <w:p w14:paraId="503E5E06" w14:textId="77777777" w:rsidR="00893FF5" w:rsidRDefault="005D29BE">
            <w:pPr>
              <w:rPr>
                <w:rFonts w:hint="eastAsia"/>
              </w:rPr>
            </w:pPr>
            <w:r>
              <w:rPr>
                <w:sz w:val="26"/>
              </w:rPr>
              <w:t xml:space="preserve">10. </w:t>
            </w:r>
            <w:r>
              <w:rPr>
                <w:sz w:val="26"/>
              </w:rPr>
              <w:t>ความสวยงามและความทันสมัยของหน้าจอแอปพลิเคชัน (UI Design)</w:t>
            </w:r>
          </w:p>
        </w:tc>
        <w:tc>
          <w:tcPr>
            <w:tcW w:w="2770" w:type="dxa"/>
          </w:tcPr>
          <w:p w14:paraId="03A9E4C0" w14:textId="77777777" w:rsidR="00893FF5" w:rsidRDefault="005D29BE">
            <w:pPr>
              <w:jc w:val="right"/>
              <w:rPr>
                <w:rFonts w:hint="eastAsia"/>
              </w:rPr>
            </w:pPr>
            <w:r>
              <w:rPr>
                <w:sz w:val="26"/>
              </w:rPr>
              <w:t>4.64</w:t>
            </w:r>
          </w:p>
        </w:tc>
        <w:tc>
          <w:tcPr>
            <w:tcW w:w="2770" w:type="dxa"/>
          </w:tcPr>
          <w:p w14:paraId="27B941B0" w14:textId="77777777" w:rsidR="00893FF5" w:rsidRDefault="005D29BE">
            <w:pPr>
              <w:rPr>
                <w:rFonts w:hint="eastAsia"/>
              </w:rPr>
            </w:pPr>
            <w:r>
              <w:rPr>
                <w:sz w:val="26"/>
              </w:rPr>
              <w:t>มากที่สุด</w:t>
            </w:r>
          </w:p>
        </w:tc>
      </w:tr>
      <w:tr w:rsidR="00893FF5" w14:paraId="6286CC1B" w14:textId="77777777">
        <w:trPr>
          <w:jc w:val="center"/>
        </w:trPr>
        <w:tc>
          <w:tcPr>
            <w:tcW w:w="2770" w:type="dxa"/>
          </w:tcPr>
          <w:p w14:paraId="3E404E40" w14:textId="77777777" w:rsidR="00893FF5" w:rsidRDefault="005D29BE">
            <w:pPr>
              <w:rPr>
                <w:rFonts w:hint="eastAsia"/>
              </w:rPr>
            </w:pPr>
            <w:r>
              <w:rPr>
                <w:sz w:val="26"/>
              </w:rPr>
              <w:t xml:space="preserve">11. </w:t>
            </w:r>
            <w:r>
              <w:rPr>
                <w:sz w:val="26"/>
              </w:rPr>
              <w:t>ความง่ายในการค้นหาเมนูอาหารและตัวกรองภาษาธรรมชาติ (NLP Search)</w:t>
            </w:r>
          </w:p>
        </w:tc>
        <w:tc>
          <w:tcPr>
            <w:tcW w:w="2770" w:type="dxa"/>
          </w:tcPr>
          <w:p w14:paraId="4406CE82" w14:textId="77777777" w:rsidR="00893FF5" w:rsidRDefault="005D29BE">
            <w:pPr>
              <w:jc w:val="right"/>
              <w:rPr>
                <w:rFonts w:hint="eastAsia"/>
              </w:rPr>
            </w:pPr>
            <w:r>
              <w:rPr>
                <w:sz w:val="26"/>
              </w:rPr>
              <w:t>4.60</w:t>
            </w:r>
          </w:p>
        </w:tc>
        <w:tc>
          <w:tcPr>
            <w:tcW w:w="2770" w:type="dxa"/>
          </w:tcPr>
          <w:p w14:paraId="542D2239" w14:textId="77777777" w:rsidR="00893FF5" w:rsidRDefault="005D29BE">
            <w:pPr>
              <w:rPr>
                <w:rFonts w:hint="eastAsia"/>
              </w:rPr>
            </w:pPr>
            <w:r>
              <w:rPr>
                <w:sz w:val="26"/>
              </w:rPr>
              <w:t>มากที่สุด</w:t>
            </w:r>
          </w:p>
        </w:tc>
      </w:tr>
      <w:tr w:rsidR="00893FF5" w14:paraId="2E3878C9" w14:textId="77777777">
        <w:trPr>
          <w:jc w:val="center"/>
        </w:trPr>
        <w:tc>
          <w:tcPr>
            <w:tcW w:w="2770" w:type="dxa"/>
          </w:tcPr>
          <w:p w14:paraId="68511B1F" w14:textId="77777777" w:rsidR="00893FF5" w:rsidRDefault="005D29BE">
            <w:pPr>
              <w:rPr>
                <w:rFonts w:hint="eastAsia"/>
              </w:rPr>
            </w:pPr>
            <w:r>
              <w:rPr>
                <w:sz w:val="26"/>
              </w:rPr>
              <w:t xml:space="preserve">12. </w:t>
            </w:r>
            <w:r>
              <w:rPr>
                <w:sz w:val="26"/>
              </w:rPr>
              <w:t>การแสดงผลหน้าจอมีความคมชัดและยืดหยุ่นเมื่อซูมเข้า/ออก (Fluid Zoom)</w:t>
            </w:r>
          </w:p>
        </w:tc>
        <w:tc>
          <w:tcPr>
            <w:tcW w:w="2770" w:type="dxa"/>
          </w:tcPr>
          <w:p w14:paraId="0A8A6302" w14:textId="77777777" w:rsidR="00893FF5" w:rsidRDefault="005D29BE">
            <w:pPr>
              <w:jc w:val="right"/>
              <w:rPr>
                <w:rFonts w:hint="eastAsia"/>
              </w:rPr>
            </w:pPr>
            <w:r>
              <w:rPr>
                <w:sz w:val="26"/>
              </w:rPr>
              <w:t>4.60</w:t>
            </w:r>
          </w:p>
        </w:tc>
        <w:tc>
          <w:tcPr>
            <w:tcW w:w="2770" w:type="dxa"/>
          </w:tcPr>
          <w:p w14:paraId="7A050908" w14:textId="77777777" w:rsidR="00893FF5" w:rsidRDefault="005D29BE">
            <w:pPr>
              <w:rPr>
                <w:rFonts w:hint="eastAsia"/>
              </w:rPr>
            </w:pPr>
            <w:r>
              <w:rPr>
                <w:sz w:val="26"/>
              </w:rPr>
              <w:t>มากที่สุด</w:t>
            </w:r>
          </w:p>
        </w:tc>
      </w:tr>
      <w:tr w:rsidR="00893FF5" w14:paraId="01E933E2" w14:textId="77777777">
        <w:trPr>
          <w:jc w:val="center"/>
        </w:trPr>
        <w:tc>
          <w:tcPr>
            <w:tcW w:w="2770" w:type="dxa"/>
          </w:tcPr>
          <w:p w14:paraId="477E7AAE" w14:textId="77777777" w:rsidR="00893FF5" w:rsidRDefault="005D29BE">
            <w:pPr>
              <w:rPr>
                <w:rFonts w:hint="eastAsia"/>
              </w:rPr>
            </w:pPr>
            <w:r>
              <w:rPr>
                <w:sz w:val="26"/>
              </w:rPr>
              <w:t xml:space="preserve">13. </w:t>
            </w:r>
            <w:r>
              <w:rPr>
                <w:sz w:val="26"/>
              </w:rPr>
              <w:t>ระบบบัตรคิวดิจิทัลช่วยลดความแออัดหน้าเคาน์เตอร์ร้านค้าได้จริง</w:t>
            </w:r>
          </w:p>
        </w:tc>
        <w:tc>
          <w:tcPr>
            <w:tcW w:w="2770" w:type="dxa"/>
          </w:tcPr>
          <w:p w14:paraId="5A353FDF" w14:textId="77777777" w:rsidR="00893FF5" w:rsidRDefault="005D29BE">
            <w:pPr>
              <w:jc w:val="right"/>
              <w:rPr>
                <w:rFonts w:hint="eastAsia"/>
              </w:rPr>
            </w:pPr>
            <w:r>
              <w:rPr>
                <w:sz w:val="26"/>
              </w:rPr>
              <w:t>4.56</w:t>
            </w:r>
          </w:p>
        </w:tc>
        <w:tc>
          <w:tcPr>
            <w:tcW w:w="2770" w:type="dxa"/>
          </w:tcPr>
          <w:p w14:paraId="47E045F9" w14:textId="77777777" w:rsidR="00893FF5" w:rsidRDefault="005D29BE">
            <w:pPr>
              <w:rPr>
                <w:rFonts w:hint="eastAsia"/>
              </w:rPr>
            </w:pPr>
            <w:r>
              <w:rPr>
                <w:sz w:val="26"/>
              </w:rPr>
              <w:t>มากที่สุด</w:t>
            </w:r>
          </w:p>
        </w:tc>
      </w:tr>
      <w:tr w:rsidR="00893FF5" w14:paraId="29587A83" w14:textId="77777777">
        <w:trPr>
          <w:jc w:val="center"/>
        </w:trPr>
        <w:tc>
          <w:tcPr>
            <w:tcW w:w="2770" w:type="dxa"/>
          </w:tcPr>
          <w:p w14:paraId="6A781115" w14:textId="77777777" w:rsidR="00893FF5" w:rsidRDefault="005D29BE">
            <w:pPr>
              <w:rPr>
                <w:rFonts w:hint="eastAsia"/>
              </w:rPr>
            </w:pPr>
            <w:r>
              <w:rPr>
                <w:sz w:val="26"/>
              </w:rPr>
              <w:t xml:space="preserve">14. </w:t>
            </w:r>
            <w:r>
              <w:rPr>
                <w:sz w:val="26"/>
              </w:rPr>
              <w:t>ความเป็นระเบียบเรียบร้อยในโรงอาหารดีขึ้นเมื่อมีระบบคิว</w:t>
            </w:r>
          </w:p>
        </w:tc>
        <w:tc>
          <w:tcPr>
            <w:tcW w:w="2770" w:type="dxa"/>
          </w:tcPr>
          <w:p w14:paraId="1B344460" w14:textId="77777777" w:rsidR="00893FF5" w:rsidRDefault="005D29BE">
            <w:pPr>
              <w:jc w:val="right"/>
              <w:rPr>
                <w:rFonts w:hint="eastAsia"/>
              </w:rPr>
            </w:pPr>
            <w:r>
              <w:rPr>
                <w:sz w:val="26"/>
              </w:rPr>
              <w:t>4.50</w:t>
            </w:r>
          </w:p>
        </w:tc>
        <w:tc>
          <w:tcPr>
            <w:tcW w:w="2770" w:type="dxa"/>
          </w:tcPr>
          <w:p w14:paraId="3F2FD704" w14:textId="77777777" w:rsidR="00893FF5" w:rsidRDefault="005D29BE">
            <w:pPr>
              <w:rPr>
                <w:rFonts w:hint="eastAsia"/>
              </w:rPr>
            </w:pPr>
            <w:r>
              <w:rPr>
                <w:sz w:val="26"/>
              </w:rPr>
              <w:t>มากที่สุด</w:t>
            </w:r>
          </w:p>
        </w:tc>
      </w:tr>
      <w:tr w:rsidR="00893FF5" w14:paraId="23E28D84" w14:textId="77777777">
        <w:trPr>
          <w:jc w:val="center"/>
        </w:trPr>
        <w:tc>
          <w:tcPr>
            <w:tcW w:w="2770" w:type="dxa"/>
          </w:tcPr>
          <w:p w14:paraId="4260C70F" w14:textId="77777777" w:rsidR="00893FF5" w:rsidRDefault="005D29BE">
            <w:pPr>
              <w:rPr>
                <w:rFonts w:hint="eastAsia"/>
              </w:rPr>
            </w:pPr>
            <w:r>
              <w:rPr>
                <w:sz w:val="26"/>
              </w:rPr>
              <w:t xml:space="preserve">15. </w:t>
            </w:r>
            <w:r>
              <w:rPr>
                <w:sz w:val="26"/>
              </w:rPr>
              <w:t>ความต้องการให้ติดตั้งและใช้งาน QueueUp ในทุกโรงอาหารของมหาวิทยาลัย</w:t>
            </w:r>
          </w:p>
        </w:tc>
        <w:tc>
          <w:tcPr>
            <w:tcW w:w="2770" w:type="dxa"/>
          </w:tcPr>
          <w:p w14:paraId="15C171A1" w14:textId="77777777" w:rsidR="00893FF5" w:rsidRDefault="005D29BE">
            <w:pPr>
              <w:jc w:val="right"/>
              <w:rPr>
                <w:rFonts w:hint="eastAsia"/>
              </w:rPr>
            </w:pPr>
            <w:r>
              <w:rPr>
                <w:sz w:val="26"/>
              </w:rPr>
              <w:t>4.85</w:t>
            </w:r>
          </w:p>
        </w:tc>
        <w:tc>
          <w:tcPr>
            <w:tcW w:w="2770" w:type="dxa"/>
          </w:tcPr>
          <w:p w14:paraId="3930E589" w14:textId="77777777" w:rsidR="00893FF5" w:rsidRDefault="005D29BE">
            <w:pPr>
              <w:rPr>
                <w:rFonts w:hint="eastAsia"/>
              </w:rPr>
            </w:pPr>
            <w:r>
              <w:rPr>
                <w:sz w:val="26"/>
              </w:rPr>
              <w:t>มากที่สุด</w:t>
            </w:r>
          </w:p>
        </w:tc>
      </w:tr>
      <w:tr w:rsidR="00893FF5" w14:paraId="14118EF8" w14:textId="77777777">
        <w:trPr>
          <w:jc w:val="center"/>
        </w:trPr>
        <w:tc>
          <w:tcPr>
            <w:tcW w:w="2770" w:type="dxa"/>
          </w:tcPr>
          <w:p w14:paraId="455BC523" w14:textId="77777777" w:rsidR="00893FF5" w:rsidRDefault="005D29BE">
            <w:pPr>
              <w:rPr>
                <w:rFonts w:hint="eastAsia"/>
              </w:rPr>
            </w:pPr>
            <w:r>
              <w:rPr>
                <w:sz w:val="26"/>
              </w:rPr>
              <w:lastRenderedPageBreak/>
              <w:t>คะแนนเฉลี่ยรวมทุกข้อคำถาม (Overall Mean Score)</w:t>
            </w:r>
          </w:p>
        </w:tc>
        <w:tc>
          <w:tcPr>
            <w:tcW w:w="2770" w:type="dxa"/>
          </w:tcPr>
          <w:p w14:paraId="6CA6B4CA" w14:textId="77777777" w:rsidR="00893FF5" w:rsidRDefault="005D29BE">
            <w:pPr>
              <w:jc w:val="right"/>
              <w:rPr>
                <w:rFonts w:hint="eastAsia"/>
              </w:rPr>
            </w:pPr>
            <w:r>
              <w:rPr>
                <w:sz w:val="26"/>
              </w:rPr>
              <w:t>4.66</w:t>
            </w:r>
          </w:p>
        </w:tc>
        <w:tc>
          <w:tcPr>
            <w:tcW w:w="2770" w:type="dxa"/>
          </w:tcPr>
          <w:p w14:paraId="5272AADC" w14:textId="77777777" w:rsidR="00893FF5" w:rsidRDefault="005D29BE">
            <w:pPr>
              <w:rPr>
                <w:rFonts w:hint="eastAsia"/>
              </w:rPr>
            </w:pPr>
            <w:r>
              <w:rPr>
                <w:sz w:val="26"/>
              </w:rPr>
              <w:t>มากที่สุด (93.2%)</w:t>
            </w:r>
          </w:p>
        </w:tc>
      </w:tr>
    </w:tbl>
    <w:p w14:paraId="00A679CB" w14:textId="77777777" w:rsidR="00893FF5" w:rsidRDefault="005D29BE">
      <w:pPr>
        <w:spacing w:before="80" w:after="160"/>
        <w:jc w:val="center"/>
        <w:rPr>
          <w:rFonts w:hint="eastAsia"/>
        </w:rPr>
      </w:pPr>
      <w:r>
        <w:rPr>
          <w:b/>
          <w:color w:val="475569"/>
          <w:sz w:val="28"/>
        </w:rPr>
        <w:t>ตารางที่ ค.1 สรุปสถิติคะแนนความพึงพอใจรายข้อ 15 ข้อคำถาม จาก 16 คณะวิชา</w:t>
      </w:r>
    </w:p>
    <w:p w14:paraId="0D9B0EFB" w14:textId="77777777" w:rsidR="00893FF5" w:rsidRDefault="005D29BE">
      <w:pPr>
        <w:rPr>
          <w:rFonts w:hint="eastAsia"/>
        </w:rPr>
      </w:pPr>
      <w:r>
        <w:br w:type="page"/>
      </w:r>
    </w:p>
    <w:p w14:paraId="109A6970" w14:textId="77777777" w:rsidR="00893FF5" w:rsidRDefault="005D29BE">
      <w:pPr>
        <w:spacing w:before="360"/>
        <w:jc w:val="center"/>
        <w:rPr>
          <w:rFonts w:hint="eastAsia"/>
        </w:rPr>
      </w:pPr>
      <w:r>
        <w:rPr>
          <w:b/>
          <w:color w:val="EA580C"/>
          <w:sz w:val="36"/>
        </w:rPr>
        <w:lastRenderedPageBreak/>
        <w:t>ภาคผนวก ง</w:t>
      </w:r>
      <w:r>
        <w:rPr>
          <w:b/>
          <w:color w:val="EA580C"/>
          <w:sz w:val="36"/>
        </w:rPr>
        <w:br/>
      </w:r>
      <w:r>
        <w:rPr>
          <w:b/>
          <w:color w:val="0F172A"/>
          <w:sz w:val="36"/>
        </w:rPr>
        <w:t>ข้อมูลการเข้าถึงระบบและคู่มือการติดตั้ง (Access &amp; Manual)</w:t>
      </w:r>
    </w:p>
    <w:p w14:paraId="0ECB99C9" w14:textId="77777777" w:rsidR="00893FF5" w:rsidRDefault="005D29BE">
      <w:pPr>
        <w:keepNext/>
        <w:spacing w:before="240"/>
        <w:rPr>
          <w:rFonts w:hint="eastAsia"/>
        </w:rPr>
      </w:pPr>
      <w:r>
        <w:rPr>
          <w:b/>
          <w:color w:val="0F172A"/>
          <w:sz w:val="33"/>
        </w:rPr>
        <w:t>ง.1 ช่องทางการเข้าถึงระบบซอฟต์แวร์</w:t>
      </w:r>
    </w:p>
    <w:p w14:paraId="33D776AB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>คณะกรรมการและผู้สนใจสามารถเข้าถึงซอร์สโค้ดและระบบทดสอบได้ผ่านลิงก์ต่อไปนี้:</w:t>
      </w:r>
    </w:p>
    <w:p w14:paraId="6BF05A9E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1) </w:t>
      </w:r>
      <w:r>
        <w:rPr>
          <w:color w:val="000000"/>
        </w:rPr>
        <w:t>คลังรหัสต้นฉบับบน GitHub (Repository):</w:t>
      </w:r>
    </w:p>
    <w:p w14:paraId="7ED15572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   URL: https://github.com/easy-web-p/Queue-up.git (Branch: main)</w:t>
      </w:r>
    </w:p>
    <w:p w14:paraId="3FC7EA2E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2) </w:t>
      </w:r>
      <w:r>
        <w:rPr>
          <w:color w:val="000000"/>
        </w:rPr>
        <w:t>เว็บแอปพลิเคชันใช้งานจริงบนเซิร์ฟเวอร์คลาวด์ (Vercel Production):</w:t>
      </w:r>
    </w:p>
    <w:p w14:paraId="736FB29C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   URL: https://queue-up-nu.vercel.app</w:t>
      </w:r>
    </w:p>
    <w:p w14:paraId="1F240AF4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3) </w:t>
      </w:r>
      <w:r>
        <w:rPr>
          <w:color w:val="000000"/>
        </w:rPr>
        <w:t>หน้านำเสนอข้อมูลและรายงานสรุปวิชาการ 12 หน้า (About / Showcase Page):</w:t>
      </w:r>
    </w:p>
    <w:p w14:paraId="44C4E4EB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   URL: https://queue-up-nu.vercel.app/about</w:t>
      </w:r>
    </w:p>
    <w:p w14:paraId="508EE0A4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4) </w:t>
      </w:r>
      <w:r>
        <w:rPr>
          <w:color w:val="000000"/>
        </w:rPr>
        <w:t>ระบบสำรองต้นแบบ (Prototype Mirror):</w:t>
      </w:r>
    </w:p>
    <w:p w14:paraId="144CC22E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   URL: https://queueup-school.netlify.app</w:t>
      </w:r>
    </w:p>
    <w:p w14:paraId="5FC226F1" w14:textId="77777777" w:rsidR="00893FF5" w:rsidRDefault="005D29BE">
      <w:pPr>
        <w:keepNext/>
        <w:spacing w:before="240"/>
        <w:rPr>
          <w:rFonts w:hint="eastAsia"/>
        </w:rPr>
      </w:pPr>
      <w:r>
        <w:rPr>
          <w:b/>
          <w:color w:val="0F172A"/>
          <w:sz w:val="33"/>
        </w:rPr>
        <w:t>ง.2 ขั้นตอนการติดตั้งและทดสอบในเครื่องคอมพิวเตอร์ (Local Installation)</w:t>
      </w:r>
    </w:p>
    <w:p w14:paraId="365CC949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1. </w:t>
      </w:r>
      <w:r>
        <w:rPr>
          <w:color w:val="000000"/>
        </w:rPr>
        <w:t>ดาวน์โหลดโค้ดต้นฉบับ: git clone https://github.com/easy-web-p/Queue-up.git</w:t>
      </w:r>
    </w:p>
    <w:p w14:paraId="20A2D847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2. </w:t>
      </w:r>
      <w:r>
        <w:rPr>
          <w:color w:val="000000"/>
        </w:rPr>
        <w:t>เข้าสู่โฟลเดอร์โปรเจกต์: cd Queue-up</w:t>
      </w:r>
    </w:p>
    <w:p w14:paraId="224FDEB5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3. </w:t>
      </w:r>
      <w:r>
        <w:rPr>
          <w:color w:val="000000"/>
        </w:rPr>
        <w:t>ติดตั้งแพ็กเกจที่จำเป็น: npm install</w:t>
      </w:r>
    </w:p>
    <w:p w14:paraId="6D1F8118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4. </w:t>
      </w:r>
      <w:r>
        <w:rPr>
          <w:color w:val="000000"/>
        </w:rPr>
        <w:t>รันระบบสำหรับการพัฒนา: npm run dev</w:t>
      </w:r>
    </w:p>
    <w:p w14:paraId="6CA87086" w14:textId="77777777" w:rsidR="00893FF5" w:rsidRDefault="005D29BE">
      <w:pPr>
        <w:ind w:firstLine="720"/>
        <w:rPr>
          <w:rFonts w:hint="eastAsia"/>
        </w:rPr>
      </w:pPr>
      <w:r>
        <w:rPr>
          <w:color w:val="000000"/>
        </w:rPr>
        <w:t xml:space="preserve">5. </w:t>
      </w:r>
      <w:r>
        <w:rPr>
          <w:color w:val="000000"/>
        </w:rPr>
        <w:t>ทดสอบรันชุดทดสอบอัตโนมัติ: npm test</w:t>
      </w:r>
    </w:p>
    <w:p w14:paraId="14F1B9CC" w14:textId="77777777" w:rsidR="00893FF5" w:rsidRDefault="005D29BE">
      <w:pPr>
        <w:rPr>
          <w:rFonts w:hint="eastAsia"/>
        </w:rPr>
      </w:pPr>
      <w:r>
        <w:br w:type="page"/>
      </w:r>
    </w:p>
    <w:p w14:paraId="187176FE" w14:textId="77777777" w:rsidR="00893FF5" w:rsidRDefault="005D29BE">
      <w:pPr>
        <w:spacing w:before="360"/>
        <w:jc w:val="center"/>
        <w:rPr>
          <w:rFonts w:hint="eastAsia"/>
        </w:rPr>
      </w:pPr>
      <w:r>
        <w:rPr>
          <w:b/>
          <w:color w:val="EA580C"/>
          <w:sz w:val="36"/>
        </w:rPr>
        <w:lastRenderedPageBreak/>
        <w:t>ประวัติผู้จัดทำ</w:t>
      </w:r>
      <w:r>
        <w:rPr>
          <w:b/>
          <w:color w:val="EA580C"/>
          <w:sz w:val="36"/>
        </w:rPr>
        <w:br/>
      </w:r>
      <w:r>
        <w:rPr>
          <w:b/>
          <w:color w:val="0F172A"/>
          <w:sz w:val="36"/>
        </w:rPr>
        <w:t>คณะผู้จัดทำ กลุ่ม 23 (91)</w:t>
      </w:r>
    </w:p>
    <w:p w14:paraId="53EEA45F" w14:textId="77777777" w:rsidR="00893FF5" w:rsidRDefault="005D29BE">
      <w:pPr>
        <w:spacing w:before="80"/>
        <w:rPr>
          <w:rFonts w:hint="eastAsia"/>
        </w:rPr>
      </w:pPr>
      <w:r>
        <w:rPr>
          <w:b/>
          <w:color w:val="EA580C"/>
        </w:rPr>
        <w:t xml:space="preserve">1. </w:t>
      </w:r>
      <w:r>
        <w:rPr>
          <w:b/>
          <w:color w:val="EA580C"/>
        </w:rPr>
        <w:t xml:space="preserve">นายพิสิษฐ์ แก้วกุลพิสิษฐ </w:t>
      </w:r>
      <w:r>
        <w:rPr>
          <w:b/>
        </w:rPr>
        <w:t>(</w:t>
      </w:r>
      <w:r>
        <w:rPr>
          <w:b/>
        </w:rPr>
        <w:t>รหัสนักศึกษา: 693380082-8)</w:t>
      </w:r>
      <w:r>
        <w:rPr>
          <w:b/>
        </w:rPr>
        <w:br/>
      </w:r>
      <w:r>
        <w:rPr>
          <w:i/>
        </w:rPr>
        <w:t>บทบาทหน้าที่: UX/UI Lead &amp; Frontend Experience Lead</w:t>
      </w:r>
      <w:r>
        <w:rPr>
          <w:i/>
        </w:rPr>
        <w:br/>
      </w:r>
      <w:r>
        <w:t>ภาระงานสำคัญ: รับผิดชอบการออกแบบประสบการณ์ผู้ใช้ (UX), ออกแบบหน้าจอ Interface ตามหลัก Glassmorphism และพัฒนาระบบ Fluid Zoom Scaling รองรับการขยายจอ</w:t>
      </w:r>
      <w:r>
        <w:br/>
      </w:r>
    </w:p>
    <w:p w14:paraId="0524AFE6" w14:textId="77777777" w:rsidR="00893FF5" w:rsidRDefault="005D29BE">
      <w:pPr>
        <w:spacing w:before="80"/>
        <w:rPr>
          <w:rFonts w:hint="eastAsia"/>
        </w:rPr>
      </w:pPr>
      <w:r>
        <w:rPr>
          <w:b/>
          <w:color w:val="EA580C"/>
        </w:rPr>
        <w:t xml:space="preserve">2. </w:t>
      </w:r>
      <w:r>
        <w:rPr>
          <w:b/>
          <w:color w:val="EA580C"/>
        </w:rPr>
        <w:t xml:space="preserve">นายภานุ คำแก้ว </w:t>
      </w:r>
      <w:r>
        <w:rPr>
          <w:b/>
        </w:rPr>
        <w:t>(</w:t>
      </w:r>
      <w:r>
        <w:rPr>
          <w:b/>
        </w:rPr>
        <w:t>รหัสนักศึกษา: 693380586-0)</w:t>
      </w:r>
      <w:r>
        <w:rPr>
          <w:b/>
        </w:rPr>
        <w:br/>
      </w:r>
      <w:r>
        <w:rPr>
          <w:i/>
        </w:rPr>
        <w:t>บทบาทหน้าที่: Backend &amp; Database Architecture Lead</w:t>
      </w:r>
      <w:r>
        <w:rPr>
          <w:i/>
        </w:rPr>
        <w:br/>
      </w:r>
      <w:r>
        <w:t>ภาระงานสำคัญ: รับผิดชอบการออกแบบสถาปัตยกรรม Cloud Firestore Schemas, การพัฒนาระบบ LocalStorage Fallback และการกำหนดสิทธิ์ RBAC 3 ระดับ</w:t>
      </w:r>
      <w:r>
        <w:br/>
      </w:r>
    </w:p>
    <w:p w14:paraId="6B7CC6CB" w14:textId="77777777" w:rsidR="00893FF5" w:rsidRDefault="005D29BE">
      <w:pPr>
        <w:spacing w:before="80"/>
        <w:rPr>
          <w:rFonts w:hint="eastAsia"/>
        </w:rPr>
      </w:pPr>
      <w:r>
        <w:rPr>
          <w:b/>
          <w:color w:val="EA580C"/>
        </w:rPr>
        <w:t xml:space="preserve">3. </w:t>
      </w:r>
      <w:r>
        <w:rPr>
          <w:b/>
          <w:color w:val="EA580C"/>
        </w:rPr>
        <w:t xml:space="preserve">นายภูริทัต มหานิล </w:t>
      </w:r>
      <w:r>
        <w:rPr>
          <w:b/>
        </w:rPr>
        <w:t>(</w:t>
      </w:r>
      <w:r>
        <w:rPr>
          <w:b/>
        </w:rPr>
        <w:t>รหัสนักศึกษา: 693380588-6)</w:t>
      </w:r>
      <w:r>
        <w:rPr>
          <w:b/>
        </w:rPr>
        <w:br/>
      </w:r>
      <w:r>
        <w:rPr>
          <w:i/>
        </w:rPr>
        <w:t>บทบาทหน้าที่: AI &amp; Core Feature Developer Lead</w:t>
      </w:r>
      <w:r>
        <w:rPr>
          <w:i/>
        </w:rPr>
        <w:br/>
      </w:r>
      <w:r>
        <w:t>ภาระงานสำคัญ: รับผิดชอบการพัฒนาระบบค้นหาอัจฉริยะ (NLP Search Engine), ระบบคำนวณส่วนลดสล็อตเวลา (Time-Slot Booking) และระบบตะกร้าสินค้า</w:t>
      </w:r>
      <w:r>
        <w:br/>
      </w:r>
    </w:p>
    <w:p w14:paraId="2CE35B73" w14:textId="77777777" w:rsidR="00893FF5" w:rsidRDefault="005D29BE">
      <w:pPr>
        <w:spacing w:before="80"/>
        <w:rPr>
          <w:rFonts w:hint="eastAsia"/>
        </w:rPr>
      </w:pPr>
      <w:r>
        <w:rPr>
          <w:b/>
          <w:color w:val="EA580C"/>
        </w:rPr>
        <w:t xml:space="preserve">4. </w:t>
      </w:r>
      <w:r>
        <w:rPr>
          <w:b/>
          <w:color w:val="EA580C"/>
        </w:rPr>
        <w:t xml:space="preserve">นายพลกฤต นิลอยู่ </w:t>
      </w:r>
      <w:r>
        <w:rPr>
          <w:b/>
        </w:rPr>
        <w:t>(</w:t>
      </w:r>
      <w:r>
        <w:rPr>
          <w:b/>
        </w:rPr>
        <w:t>รหัสนักศึกษา: 693380584-4)</w:t>
      </w:r>
      <w:r>
        <w:rPr>
          <w:b/>
        </w:rPr>
        <w:br/>
      </w:r>
      <w:r>
        <w:rPr>
          <w:i/>
        </w:rPr>
        <w:t>บทบาทหน้าที่: KDS &amp; Payment Integration Lead</w:t>
      </w:r>
      <w:r>
        <w:rPr>
          <w:i/>
        </w:rPr>
        <w:br/>
      </w:r>
      <w:r>
        <w:t>ภาระงานสำคัญ: รับผิดชอบการพัฒนาหน้าจอครัว Kanban สำหรับร้านค้า (Kitchen Display System), ระบบเสียงแจ้งเตือน Web Audio API และระบบ Dynamic PromptPay QR</w:t>
      </w:r>
      <w:r>
        <w:br/>
      </w:r>
    </w:p>
    <w:p w14:paraId="29380E70" w14:textId="77777777" w:rsidR="00893FF5" w:rsidRDefault="005D29BE">
      <w:pPr>
        <w:spacing w:before="80"/>
        <w:rPr>
          <w:rFonts w:hint="eastAsia"/>
        </w:rPr>
      </w:pPr>
      <w:r>
        <w:rPr>
          <w:b/>
          <w:color w:val="EA580C"/>
        </w:rPr>
        <w:t xml:space="preserve">5. </w:t>
      </w:r>
      <w:r>
        <w:rPr>
          <w:b/>
          <w:color w:val="EA580C"/>
        </w:rPr>
        <w:t xml:space="preserve">นายภาสกร หนองรั้ง </w:t>
      </w:r>
      <w:r>
        <w:rPr>
          <w:b/>
        </w:rPr>
        <w:t>(</w:t>
      </w:r>
      <w:r>
        <w:rPr>
          <w:b/>
        </w:rPr>
        <w:t>รหัสนักศึกษา: 693380587-8)</w:t>
      </w:r>
      <w:r>
        <w:rPr>
          <w:b/>
        </w:rPr>
        <w:br/>
      </w:r>
      <w:r>
        <w:rPr>
          <w:i/>
        </w:rPr>
        <w:t>บทบาทหน้าที่: CRM &amp; Loyalty Program Lead</w:t>
      </w:r>
      <w:r>
        <w:rPr>
          <w:i/>
        </w:rPr>
        <w:br/>
      </w:r>
      <w:r>
        <w:t>ภาระงานสำคัญ: รับผิดชอบการพัฒนาระบบกระเป๋าแต้มสะสม CRM Points (128 แต้ม), ระบบคูปองส่วนลดสมาชิกใหม่ และระบบ 1-Click Quick Re-order</w:t>
      </w:r>
      <w:r>
        <w:br/>
      </w:r>
    </w:p>
    <w:p w14:paraId="668EB959" w14:textId="77777777" w:rsidR="00893FF5" w:rsidRDefault="005D29BE">
      <w:pPr>
        <w:spacing w:before="80"/>
        <w:rPr>
          <w:rFonts w:hint="eastAsia"/>
        </w:rPr>
      </w:pPr>
      <w:r>
        <w:rPr>
          <w:b/>
          <w:color w:val="EA580C"/>
        </w:rPr>
        <w:lastRenderedPageBreak/>
        <w:t xml:space="preserve">6. </w:t>
      </w:r>
      <w:r>
        <w:rPr>
          <w:b/>
          <w:color w:val="EA580C"/>
        </w:rPr>
        <w:t xml:space="preserve">นายคณิศร เลิศร่วมพัฒนา </w:t>
      </w:r>
      <w:r>
        <w:rPr>
          <w:b/>
        </w:rPr>
        <w:t>(</w:t>
      </w:r>
      <w:r>
        <w:rPr>
          <w:b/>
        </w:rPr>
        <w:t>รหัสนักศึกษา: 693380570-5)</w:t>
      </w:r>
      <w:r>
        <w:rPr>
          <w:b/>
        </w:rPr>
        <w:br/>
      </w:r>
      <w:r>
        <w:rPr>
          <w:i/>
        </w:rPr>
        <w:t>บทบาทหน้าที่: QA Tester &amp; Bug Hunter Lead</w:t>
      </w:r>
      <w:r>
        <w:rPr>
          <w:i/>
        </w:rPr>
        <w:br/>
      </w:r>
      <w:r>
        <w:t>ภาระงานสำคัญ: รับผิดชอบการทดสอบระบบแบบ End-to-End, การตรวจสอบความเสถียรของโค้ด และการแก้ปัญหา SPA Client-side Routing HTTP 404</w:t>
      </w:r>
      <w:r>
        <w:br/>
      </w:r>
    </w:p>
    <w:p w14:paraId="0C69834C" w14:textId="77777777" w:rsidR="00893FF5" w:rsidRDefault="005D29BE">
      <w:pPr>
        <w:spacing w:before="80"/>
        <w:rPr>
          <w:rFonts w:hint="eastAsia"/>
        </w:rPr>
      </w:pPr>
      <w:r>
        <w:rPr>
          <w:b/>
          <w:color w:val="EA580C"/>
        </w:rPr>
        <w:t xml:space="preserve">7. </w:t>
      </w:r>
      <w:r>
        <w:rPr>
          <w:b/>
          <w:color w:val="EA580C"/>
        </w:rPr>
        <w:t xml:space="preserve">นายกฤษณะ อุปถัมภ์ </w:t>
      </w:r>
      <w:r>
        <w:rPr>
          <w:b/>
        </w:rPr>
        <w:t>(</w:t>
      </w:r>
      <w:r>
        <w:rPr>
          <w:b/>
        </w:rPr>
        <w:t>รหัสนักศึกษา: 693380289-6)</w:t>
      </w:r>
      <w:r>
        <w:rPr>
          <w:b/>
        </w:rPr>
        <w:br/>
      </w:r>
      <w:r>
        <w:rPr>
          <w:i/>
        </w:rPr>
        <w:t>บทบาทหน้าที่: Field Research &amp; User Interviewer Lead</w:t>
      </w:r>
      <w:r>
        <w:rPr>
          <w:i/>
        </w:rPr>
        <w:br/>
      </w:r>
      <w:r>
        <w:t>ภาระงานสำคัญ: รับผิดชอบการวางแผนและดำเนินกิจกรรมเก็บข้อมูลภาคสนามกับกลุ่มตัวอย่าง 110 รายใน 16 คณะวิชา มหาวิทยาลัยขอนแก่น และการรวบรวมแบบประเมิน</w:t>
      </w:r>
      <w:r>
        <w:br/>
      </w:r>
    </w:p>
    <w:p w14:paraId="46DEA6AB" w14:textId="77777777" w:rsidR="00893FF5" w:rsidRDefault="005D29BE">
      <w:pPr>
        <w:spacing w:before="80"/>
        <w:rPr>
          <w:rFonts w:hint="eastAsia"/>
        </w:rPr>
      </w:pPr>
      <w:r>
        <w:rPr>
          <w:b/>
          <w:color w:val="EA580C"/>
        </w:rPr>
        <w:t xml:space="preserve">8. </w:t>
      </w:r>
      <w:r>
        <w:rPr>
          <w:b/>
          <w:color w:val="EA580C"/>
        </w:rPr>
        <w:t xml:space="preserve">นายพุฒิเมธ เตโช </w:t>
      </w:r>
      <w:r>
        <w:rPr>
          <w:b/>
        </w:rPr>
        <w:t>(</w:t>
      </w:r>
      <w:r>
        <w:rPr>
          <w:b/>
        </w:rPr>
        <w:t>รหัสนักศึกษา: 693380083-6)</w:t>
      </w:r>
      <w:r>
        <w:rPr>
          <w:b/>
        </w:rPr>
        <w:br/>
      </w:r>
      <w:r>
        <w:rPr>
          <w:i/>
        </w:rPr>
        <w:t>บทบาทหน้าที่: Documentation &amp; Presentation Coordinator</w:t>
      </w:r>
      <w:r>
        <w:rPr>
          <w:i/>
        </w:rPr>
        <w:br/>
      </w:r>
      <w:r>
        <w:t>ภาระงานสำคัญ: รับผิดชอบการประสานงานจัดทำรายงานวิชาการฉบับสมบูรณ์, การถอดบทเรียน Vibe Coding และการจัดทำสื่อนำเสนอ Pitch Deck</w:t>
      </w:r>
      <w:r>
        <w:br/>
      </w:r>
    </w:p>
    <w:sectPr w:rsidR="00893FF5" w:rsidSect="00034616">
      <w:pgSz w:w="11909" w:h="16834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0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3173622">
    <w:abstractNumId w:val="8"/>
  </w:num>
  <w:num w:numId="2" w16cid:durableId="191188855">
    <w:abstractNumId w:val="6"/>
  </w:num>
  <w:num w:numId="3" w16cid:durableId="2033720066">
    <w:abstractNumId w:val="5"/>
  </w:num>
  <w:num w:numId="4" w16cid:durableId="1329167406">
    <w:abstractNumId w:val="4"/>
  </w:num>
  <w:num w:numId="5" w16cid:durableId="1147667280">
    <w:abstractNumId w:val="7"/>
  </w:num>
  <w:num w:numId="6" w16cid:durableId="330377731">
    <w:abstractNumId w:val="3"/>
  </w:num>
  <w:num w:numId="7" w16cid:durableId="164902806">
    <w:abstractNumId w:val="2"/>
  </w:num>
  <w:num w:numId="8" w16cid:durableId="474377654">
    <w:abstractNumId w:val="1"/>
  </w:num>
  <w:num w:numId="9" w16cid:durableId="957103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44EC"/>
    <w:rsid w:val="005D29BE"/>
    <w:rsid w:val="00893FF5"/>
    <w:rsid w:val="00AA1D8D"/>
    <w:rsid w:val="00B47730"/>
    <w:rsid w:val="00CB0664"/>
    <w:rsid w:val="00EF02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6B991A"/>
  <w14:defaultImageDpi w14:val="300"/>
  <w15:docId w15:val="{79221B0E-F892-4E0A-BACC-E010EA61C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TH Sarabun New" w:hAnsi="TH Sarabun New"/>
      <w:color w:val="1A1A1A"/>
      <w:sz w:val="3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41</Pages>
  <Words>6885</Words>
  <Characters>39245</Characters>
  <Application>Microsoft Office Word</Application>
  <DocSecurity>0</DocSecurity>
  <Lines>327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46038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 na</cp:lastModifiedBy>
  <cp:revision>2</cp:revision>
  <dcterms:created xsi:type="dcterms:W3CDTF">2013-12-23T23:15:00Z</dcterms:created>
  <dcterms:modified xsi:type="dcterms:W3CDTF">2026-09-29T07:04:00Z</dcterms:modified>
  <cp:category/>
</cp:coreProperties>
</file>