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231FF" w14:textId="121D76C4" w:rsidR="00CE4D42" w:rsidRPr="00CE4D42" w:rsidRDefault="00CE4D42" w:rsidP="00CE4D42">
      <w:pPr>
        <w:pStyle w:val="Subtitle"/>
        <w:jc w:val="center"/>
        <w:rPr>
          <w:lang w:val="en-ID"/>
        </w:rPr>
      </w:pPr>
      <w:r w:rsidRPr="00CE4D42">
        <w:rPr>
          <w:lang w:val="en-ID"/>
        </w:rPr>
        <w:t>Loan Agreement</w:t>
      </w:r>
    </w:p>
    <w:p w14:paraId="20A4CC9E" w14:textId="0F61F09B" w:rsidR="00CE4D42" w:rsidRPr="00CE4D42" w:rsidRDefault="00CE4D42" w:rsidP="00CE4D42">
      <w:pPr>
        <w:spacing w:line="240" w:lineRule="auto"/>
        <w:jc w:val="center"/>
        <w:rPr>
          <w:sz w:val="15"/>
          <w:szCs w:val="15"/>
          <w:lang w:val="en-ID"/>
        </w:rPr>
      </w:pPr>
      <w:r w:rsidRPr="00CE4D42">
        <w:rPr>
          <w:b/>
          <w:bCs/>
          <w:sz w:val="15"/>
          <w:szCs w:val="15"/>
          <w:lang w:val="en-ID"/>
        </w:rPr>
        <w:t>Salary Loan / Personal Loan</w:t>
      </w:r>
    </w:p>
    <w:p w14:paraId="6D4AA017" w14:textId="77777777" w:rsidR="00CE4D42" w:rsidRPr="00CE4D42" w:rsidRDefault="00CE4D42" w:rsidP="00CE4D42">
      <w:pPr>
        <w:spacing w:line="240" w:lineRule="auto"/>
        <w:jc w:val="center"/>
        <w:rPr>
          <w:sz w:val="15"/>
          <w:szCs w:val="15"/>
          <w:lang w:val="en-ID"/>
        </w:rPr>
      </w:pPr>
      <w:r w:rsidRPr="00CE4D42">
        <w:rPr>
          <w:sz w:val="15"/>
          <w:szCs w:val="15"/>
          <w:lang w:val="en-ID"/>
        </w:rPr>
        <w:t>[ ] ATM [ ] PDC [ ] Dragonpay [ ] Special</w:t>
      </w:r>
    </w:p>
    <w:p w14:paraId="644271B4" w14:textId="77777777" w:rsidR="006B7934" w:rsidRPr="00CE4D42" w:rsidRDefault="006B7934">
      <w:pPr>
        <w:spacing w:line="240" w:lineRule="auto"/>
        <w:jc w:val="both"/>
        <w:rPr>
          <w:sz w:val="15"/>
          <w:szCs w:val="15"/>
        </w:rPr>
      </w:pPr>
    </w:p>
    <w:p w14:paraId="53A82246" w14:textId="77777777" w:rsidR="00CE4D42" w:rsidRPr="00CE4D42" w:rsidRDefault="00CE4D42">
      <w:pPr>
        <w:spacing w:line="240" w:lineRule="auto"/>
        <w:jc w:val="both"/>
        <w:rPr>
          <w:sz w:val="15"/>
          <w:szCs w:val="15"/>
        </w:rPr>
        <w:sectPr w:rsidR="00CE4D42" w:rsidRPr="00CE4D42">
          <w:pgSz w:w="12240" w:h="20160"/>
          <w:pgMar w:top="720" w:right="720" w:bottom="720" w:left="720" w:header="720" w:footer="720" w:gutter="0"/>
          <w:pgNumType w:start="1"/>
          <w:cols w:space="720"/>
        </w:sectPr>
      </w:pPr>
    </w:p>
    <w:p w14:paraId="7437A979" w14:textId="08CF9E42" w:rsidR="006B7934" w:rsidRPr="00CE4D42" w:rsidRDefault="00000000">
      <w:pPr>
        <w:spacing w:line="240" w:lineRule="auto"/>
        <w:jc w:val="both"/>
        <w:rPr>
          <w:sz w:val="15"/>
          <w:szCs w:val="15"/>
        </w:rPr>
      </w:pPr>
      <w:r w:rsidRPr="00CE4D42">
        <w:rPr>
          <w:sz w:val="15"/>
          <w:szCs w:val="15"/>
        </w:rPr>
        <w:t>Easycash Lending Company, Inc., herein referred to as “Easycash”, with principal office at Unit 9, Ground Floor, The Midland Plaza M Adriatico, Barangay 669 Ermita, 1000, Manila, and the Borrower,  and Co-Borrower,  with address at  and , respectively, hereby agree to enter into this Loan Agreement this .</w:t>
      </w:r>
    </w:p>
    <w:p w14:paraId="166D8331" w14:textId="77777777" w:rsidR="006B7934" w:rsidRPr="00CE4D42" w:rsidRDefault="006B7934">
      <w:pPr>
        <w:spacing w:line="240" w:lineRule="auto"/>
        <w:jc w:val="both"/>
        <w:rPr>
          <w:sz w:val="15"/>
          <w:szCs w:val="15"/>
        </w:rPr>
      </w:pPr>
    </w:p>
    <w:p w14:paraId="024EA893" w14:textId="77777777" w:rsidR="006B7934" w:rsidRPr="00CE4D42" w:rsidRDefault="00000000">
      <w:pPr>
        <w:spacing w:line="240" w:lineRule="auto"/>
        <w:jc w:val="both"/>
        <w:rPr>
          <w:b/>
          <w:bCs/>
          <w:sz w:val="15"/>
          <w:szCs w:val="15"/>
        </w:rPr>
      </w:pPr>
      <w:r w:rsidRPr="00CE4D42">
        <w:rPr>
          <w:b/>
          <w:bCs/>
          <w:sz w:val="15"/>
          <w:szCs w:val="15"/>
        </w:rPr>
        <w:t>Loan Purpose</w:t>
      </w:r>
    </w:p>
    <w:p w14:paraId="1EA5C49B" w14:textId="77777777" w:rsidR="006B7934" w:rsidRPr="00CE4D42" w:rsidRDefault="00000000">
      <w:pPr>
        <w:spacing w:line="240" w:lineRule="auto"/>
        <w:jc w:val="both"/>
        <w:rPr>
          <w:sz w:val="15"/>
          <w:szCs w:val="15"/>
        </w:rPr>
      </w:pPr>
      <w:r w:rsidRPr="00CE4D42">
        <w:rPr>
          <w:sz w:val="15"/>
          <w:szCs w:val="15"/>
        </w:rPr>
        <w:t>The proceeds of the loan shall be used solely for the purpose indicated in the loan application form.</w:t>
      </w:r>
    </w:p>
    <w:p w14:paraId="58742070" w14:textId="77777777" w:rsidR="006B7934" w:rsidRPr="00CE4D42" w:rsidRDefault="006B7934">
      <w:pPr>
        <w:spacing w:line="240" w:lineRule="auto"/>
        <w:jc w:val="both"/>
        <w:rPr>
          <w:sz w:val="15"/>
          <w:szCs w:val="15"/>
        </w:rPr>
      </w:pPr>
    </w:p>
    <w:p w14:paraId="7A0D4705" w14:textId="77777777" w:rsidR="006B7934" w:rsidRPr="00CE4D42" w:rsidRDefault="00000000">
      <w:pPr>
        <w:spacing w:line="240" w:lineRule="auto"/>
        <w:jc w:val="both"/>
        <w:rPr>
          <w:b/>
          <w:bCs/>
          <w:sz w:val="15"/>
          <w:szCs w:val="15"/>
        </w:rPr>
      </w:pPr>
      <w:r w:rsidRPr="00CE4D42">
        <w:rPr>
          <w:b/>
          <w:bCs/>
          <w:sz w:val="15"/>
          <w:szCs w:val="15"/>
        </w:rPr>
        <w:t>Disbursement - Easycash Check</w:t>
      </w:r>
    </w:p>
    <w:p w14:paraId="6A6A7EF4" w14:textId="364C461A" w:rsidR="006B7934" w:rsidRPr="00CE4D42" w:rsidRDefault="00000000">
      <w:pPr>
        <w:spacing w:line="240" w:lineRule="auto"/>
        <w:jc w:val="both"/>
        <w:rPr>
          <w:sz w:val="15"/>
          <w:szCs w:val="15"/>
        </w:rPr>
      </w:pPr>
      <w:r w:rsidRPr="00CE4D42">
        <w:rPr>
          <w:sz w:val="15"/>
          <w:szCs w:val="15"/>
        </w:rPr>
        <w:t>1. Easycash disbursed the loan in the amount of  through an Easycash check under the check number.</w:t>
      </w:r>
    </w:p>
    <w:p w14:paraId="12954576" w14:textId="77777777" w:rsidR="006B7934" w:rsidRPr="00CE4D42" w:rsidRDefault="00000000">
      <w:pPr>
        <w:spacing w:line="240" w:lineRule="auto"/>
        <w:jc w:val="both"/>
        <w:rPr>
          <w:sz w:val="15"/>
          <w:szCs w:val="15"/>
        </w:rPr>
      </w:pPr>
      <w:r w:rsidRPr="00CE4D42">
        <w:rPr>
          <w:sz w:val="15"/>
          <w:szCs w:val="15"/>
        </w:rPr>
        <w:t>2. The loan amount in the Easycash Check is acknowledged as true and correct by the Borrower and Co-borrower.</w:t>
      </w:r>
    </w:p>
    <w:p w14:paraId="03968C26" w14:textId="77777777" w:rsidR="006B7934" w:rsidRPr="00CE4D42" w:rsidRDefault="00000000">
      <w:pPr>
        <w:spacing w:line="240" w:lineRule="auto"/>
        <w:jc w:val="both"/>
        <w:rPr>
          <w:sz w:val="15"/>
          <w:szCs w:val="15"/>
        </w:rPr>
      </w:pPr>
      <w:r w:rsidRPr="00CE4D42">
        <w:rPr>
          <w:sz w:val="15"/>
          <w:szCs w:val="15"/>
        </w:rPr>
        <w:t>3. The Easycash check is to be encashed from the Banco De Oro Times Plaza Branch. Easycash is not liable for any encashment delay or related issues.</w:t>
      </w:r>
    </w:p>
    <w:p w14:paraId="418B3DD5" w14:textId="77777777" w:rsidR="006B7934" w:rsidRPr="00CE4D42" w:rsidRDefault="006B7934">
      <w:pPr>
        <w:spacing w:line="240" w:lineRule="auto"/>
        <w:jc w:val="both"/>
        <w:rPr>
          <w:sz w:val="15"/>
          <w:szCs w:val="15"/>
        </w:rPr>
      </w:pPr>
    </w:p>
    <w:p w14:paraId="15CFFEC8" w14:textId="77777777" w:rsidR="006B7934" w:rsidRPr="00CE4D42" w:rsidRDefault="00000000">
      <w:pPr>
        <w:spacing w:line="240" w:lineRule="auto"/>
        <w:jc w:val="both"/>
        <w:rPr>
          <w:b/>
          <w:bCs/>
          <w:sz w:val="15"/>
          <w:szCs w:val="15"/>
        </w:rPr>
      </w:pPr>
      <w:r w:rsidRPr="00CE4D42">
        <w:rPr>
          <w:b/>
          <w:bCs/>
          <w:sz w:val="15"/>
          <w:szCs w:val="15"/>
        </w:rPr>
        <w:t>Loan Repayment</w:t>
      </w:r>
    </w:p>
    <w:p w14:paraId="676DEF6F" w14:textId="77777777" w:rsidR="006B7934" w:rsidRPr="00CE4D42" w:rsidRDefault="00000000">
      <w:pPr>
        <w:spacing w:line="240" w:lineRule="auto"/>
        <w:jc w:val="both"/>
        <w:rPr>
          <w:sz w:val="15"/>
          <w:szCs w:val="15"/>
        </w:rPr>
      </w:pPr>
      <w:r w:rsidRPr="00CE4D42">
        <w:rPr>
          <w:sz w:val="15"/>
          <w:szCs w:val="15"/>
        </w:rPr>
        <w:t>1. Amortization/installment due must be paid on or before the due date as specified in the Disclosure Statement and Promissory Note.</w:t>
      </w:r>
    </w:p>
    <w:p w14:paraId="7F8758AD" w14:textId="77777777" w:rsidR="006B7934" w:rsidRPr="00CE4D42" w:rsidRDefault="00000000">
      <w:pPr>
        <w:spacing w:line="240" w:lineRule="auto"/>
        <w:jc w:val="both"/>
        <w:rPr>
          <w:sz w:val="15"/>
          <w:szCs w:val="15"/>
        </w:rPr>
      </w:pPr>
      <w:r w:rsidRPr="00CE4D42">
        <w:rPr>
          <w:sz w:val="15"/>
          <w:szCs w:val="15"/>
        </w:rPr>
        <w:t>2. Upon default in payment, the entire loan obligation shall become due and demandable.</w:t>
      </w:r>
    </w:p>
    <w:p w14:paraId="0661DF82" w14:textId="77777777" w:rsidR="006B7934" w:rsidRPr="00CE4D42" w:rsidRDefault="00000000">
      <w:pPr>
        <w:spacing w:line="240" w:lineRule="auto"/>
        <w:jc w:val="both"/>
        <w:rPr>
          <w:sz w:val="15"/>
          <w:szCs w:val="15"/>
        </w:rPr>
      </w:pPr>
      <w:r w:rsidRPr="00CE4D42">
        <w:rPr>
          <w:sz w:val="15"/>
          <w:szCs w:val="15"/>
        </w:rPr>
        <w:t>3. A penalty charge of 0.5% per day shall be imposed on overdue installments.</w:t>
      </w:r>
    </w:p>
    <w:p w14:paraId="73C83F09" w14:textId="77777777" w:rsidR="006B7934" w:rsidRPr="00CE4D42" w:rsidRDefault="00000000">
      <w:pPr>
        <w:spacing w:line="240" w:lineRule="auto"/>
        <w:jc w:val="both"/>
        <w:rPr>
          <w:sz w:val="15"/>
          <w:szCs w:val="15"/>
        </w:rPr>
      </w:pPr>
      <w:r w:rsidRPr="00CE4D42">
        <w:rPr>
          <w:sz w:val="15"/>
          <w:szCs w:val="15"/>
        </w:rPr>
        <w:t>4. Accrued interest equivalent to the contractual monthly interest rate shall be charged on unpaid penalties and balances after maturity.</w:t>
      </w:r>
    </w:p>
    <w:p w14:paraId="6427410A" w14:textId="77777777" w:rsidR="006B7934" w:rsidRPr="00CE4D42" w:rsidRDefault="00000000">
      <w:pPr>
        <w:spacing w:line="240" w:lineRule="auto"/>
        <w:jc w:val="both"/>
        <w:rPr>
          <w:sz w:val="15"/>
          <w:szCs w:val="15"/>
        </w:rPr>
      </w:pPr>
      <w:r w:rsidRPr="00CE4D42">
        <w:rPr>
          <w:sz w:val="15"/>
          <w:szCs w:val="15"/>
        </w:rPr>
        <w:t>5. A collection charge of at least Php 5,000 will be collected for collection actions.</w:t>
      </w:r>
    </w:p>
    <w:p w14:paraId="50F717BD" w14:textId="77777777" w:rsidR="006B7934" w:rsidRPr="00CE4D42" w:rsidRDefault="00000000">
      <w:pPr>
        <w:spacing w:line="240" w:lineRule="auto"/>
        <w:jc w:val="both"/>
        <w:rPr>
          <w:sz w:val="15"/>
          <w:szCs w:val="15"/>
        </w:rPr>
      </w:pPr>
      <w:r w:rsidRPr="00CE4D42">
        <w:rPr>
          <w:sz w:val="15"/>
          <w:szCs w:val="15"/>
        </w:rPr>
        <w:t>6. Easycash reserves the right to endorse delinquent accounts to collection agencies.</w:t>
      </w:r>
    </w:p>
    <w:p w14:paraId="32569836" w14:textId="77777777" w:rsidR="006B7934" w:rsidRPr="00CE4D42" w:rsidRDefault="00000000">
      <w:pPr>
        <w:spacing w:line="240" w:lineRule="auto"/>
        <w:jc w:val="both"/>
        <w:rPr>
          <w:sz w:val="15"/>
          <w:szCs w:val="15"/>
        </w:rPr>
      </w:pPr>
      <w:r w:rsidRPr="00CE4D42">
        <w:rPr>
          <w:sz w:val="15"/>
          <w:szCs w:val="15"/>
        </w:rPr>
        <w:t>7. In case of legal filing, Attorney’s Fees and related charges will be imposed.</w:t>
      </w:r>
    </w:p>
    <w:p w14:paraId="3F1A0E55" w14:textId="77777777" w:rsidR="006B7934" w:rsidRPr="00CE4D42" w:rsidRDefault="00000000">
      <w:pPr>
        <w:spacing w:line="240" w:lineRule="auto"/>
        <w:jc w:val="both"/>
        <w:rPr>
          <w:sz w:val="15"/>
          <w:szCs w:val="15"/>
        </w:rPr>
      </w:pPr>
      <w:r w:rsidRPr="00CE4D42">
        <w:rPr>
          <w:sz w:val="15"/>
          <w:szCs w:val="15"/>
        </w:rPr>
        <w:t>8. For loan pre-termination, full payment without rebate and applicable charges is required.</w:t>
      </w:r>
    </w:p>
    <w:p w14:paraId="65A4ADFD" w14:textId="77777777" w:rsidR="006B7934" w:rsidRPr="00CE4D42" w:rsidRDefault="006B7934">
      <w:pPr>
        <w:spacing w:line="240" w:lineRule="auto"/>
        <w:jc w:val="both"/>
        <w:rPr>
          <w:sz w:val="15"/>
          <w:szCs w:val="15"/>
        </w:rPr>
      </w:pPr>
    </w:p>
    <w:p w14:paraId="79B3BE50" w14:textId="77777777" w:rsidR="006B7934" w:rsidRPr="00CE4D42" w:rsidRDefault="00000000">
      <w:pPr>
        <w:spacing w:line="240" w:lineRule="auto"/>
        <w:jc w:val="both"/>
        <w:rPr>
          <w:b/>
          <w:bCs/>
          <w:sz w:val="15"/>
          <w:szCs w:val="15"/>
        </w:rPr>
      </w:pPr>
      <w:r w:rsidRPr="00CE4D42">
        <w:rPr>
          <w:b/>
          <w:bCs/>
          <w:sz w:val="15"/>
          <w:szCs w:val="15"/>
        </w:rPr>
        <w:t>Official Payment Channels</w:t>
      </w:r>
    </w:p>
    <w:p w14:paraId="7F99097B" w14:textId="77777777" w:rsidR="006B7934" w:rsidRPr="00CE4D42" w:rsidRDefault="00000000">
      <w:pPr>
        <w:spacing w:line="240" w:lineRule="auto"/>
        <w:jc w:val="both"/>
        <w:rPr>
          <w:sz w:val="15"/>
          <w:szCs w:val="15"/>
        </w:rPr>
        <w:sectPr w:rsidR="006B7934" w:rsidRPr="00CE4D42">
          <w:type w:val="continuous"/>
          <w:pgSz w:w="12240" w:h="20160"/>
          <w:pgMar w:top="720" w:right="720" w:bottom="720" w:left="720" w:header="720" w:footer="720" w:gutter="0"/>
          <w:cols w:space="720" w:equalWidth="0">
            <w:col w:w="10800" w:space="0"/>
          </w:cols>
        </w:sectPr>
      </w:pPr>
      <w:r w:rsidRPr="00CE4D42">
        <w:rPr>
          <w:sz w:val="15"/>
          <w:szCs w:val="15"/>
        </w:rPr>
        <w:t>1. Payments shall be made through Dragonpay using the Lifetime ID Number. A Dragonpay Payment Instruction Guide is shared with the Borrower and/or Co-Borrower via email. Borrower shall pay the Php20.00 Dragonpay fee on top of the monthly amortization. All Dragonpay fees are for the Borrower’s account. Installment payments can be made through the following Dragonpay affiliates:</w:t>
      </w:r>
    </w:p>
    <w:p w14:paraId="2D0DAECB" w14:textId="77777777" w:rsidR="006B7934" w:rsidRPr="00CE4D42" w:rsidRDefault="00000000">
      <w:pPr>
        <w:spacing w:line="240" w:lineRule="auto"/>
        <w:jc w:val="both"/>
        <w:rPr>
          <w:sz w:val="15"/>
          <w:szCs w:val="15"/>
        </w:rPr>
      </w:pPr>
      <w:r w:rsidRPr="00CE4D42">
        <w:rPr>
          <w:sz w:val="15"/>
          <w:szCs w:val="15"/>
        </w:rPr>
        <w:t>○ Cebuana Lhuillier</w:t>
      </w:r>
    </w:p>
    <w:p w14:paraId="00F76603" w14:textId="77777777" w:rsidR="006B7934" w:rsidRPr="00CE4D42" w:rsidRDefault="00000000">
      <w:pPr>
        <w:spacing w:line="240" w:lineRule="auto"/>
        <w:jc w:val="both"/>
        <w:rPr>
          <w:sz w:val="15"/>
          <w:szCs w:val="15"/>
        </w:rPr>
      </w:pPr>
      <w:r w:rsidRPr="00CE4D42">
        <w:rPr>
          <w:sz w:val="15"/>
          <w:szCs w:val="15"/>
        </w:rPr>
        <w:t>○ LBC</w:t>
      </w:r>
    </w:p>
    <w:p w14:paraId="2E112069" w14:textId="77777777" w:rsidR="006B7934" w:rsidRPr="00CE4D42" w:rsidRDefault="00000000">
      <w:pPr>
        <w:spacing w:line="240" w:lineRule="auto"/>
        <w:jc w:val="both"/>
        <w:rPr>
          <w:sz w:val="15"/>
          <w:szCs w:val="15"/>
        </w:rPr>
      </w:pPr>
      <w:r w:rsidRPr="00CE4D42">
        <w:rPr>
          <w:sz w:val="15"/>
          <w:szCs w:val="15"/>
        </w:rPr>
        <w:t>○ Bayad Center</w:t>
      </w:r>
    </w:p>
    <w:p w14:paraId="62153323" w14:textId="77777777" w:rsidR="006B7934" w:rsidRPr="00CE4D42" w:rsidRDefault="00000000">
      <w:pPr>
        <w:spacing w:line="240" w:lineRule="auto"/>
        <w:jc w:val="both"/>
        <w:rPr>
          <w:sz w:val="15"/>
          <w:szCs w:val="15"/>
        </w:rPr>
      </w:pPr>
      <w:r w:rsidRPr="00CE4D42">
        <w:rPr>
          <w:sz w:val="15"/>
          <w:szCs w:val="15"/>
        </w:rPr>
        <w:t>○ Robinsons Department Stores</w:t>
      </w:r>
    </w:p>
    <w:p w14:paraId="6257A6A2" w14:textId="77777777" w:rsidR="006B7934" w:rsidRPr="00CE4D42" w:rsidRDefault="00000000">
      <w:pPr>
        <w:spacing w:line="240" w:lineRule="auto"/>
        <w:jc w:val="both"/>
        <w:rPr>
          <w:sz w:val="15"/>
          <w:szCs w:val="15"/>
        </w:rPr>
      </w:pPr>
      <w:r w:rsidRPr="00CE4D42">
        <w:rPr>
          <w:sz w:val="15"/>
          <w:szCs w:val="15"/>
        </w:rPr>
        <w:t>○ SM Department Stores / Supermarket / Savemore</w:t>
      </w:r>
    </w:p>
    <w:p w14:paraId="57A07FFF" w14:textId="77777777" w:rsidR="006B7934" w:rsidRPr="00CE4D42" w:rsidRDefault="00000000">
      <w:pPr>
        <w:spacing w:line="240" w:lineRule="auto"/>
        <w:jc w:val="both"/>
        <w:rPr>
          <w:sz w:val="15"/>
          <w:szCs w:val="15"/>
        </w:rPr>
      </w:pPr>
      <w:r w:rsidRPr="00CE4D42">
        <w:rPr>
          <w:sz w:val="15"/>
          <w:szCs w:val="15"/>
        </w:rPr>
        <w:t>○ ECPay</w:t>
      </w:r>
    </w:p>
    <w:p w14:paraId="435B5019" w14:textId="77777777" w:rsidR="006B7934" w:rsidRPr="00CE4D42" w:rsidRDefault="00000000">
      <w:pPr>
        <w:spacing w:line="240" w:lineRule="auto"/>
        <w:jc w:val="both"/>
        <w:rPr>
          <w:sz w:val="15"/>
          <w:szCs w:val="15"/>
        </w:rPr>
      </w:pPr>
      <w:r w:rsidRPr="00CE4D42">
        <w:rPr>
          <w:sz w:val="15"/>
          <w:szCs w:val="15"/>
        </w:rPr>
        <w:t>○ 7/11</w:t>
      </w:r>
    </w:p>
    <w:p w14:paraId="211CAF98" w14:textId="77777777" w:rsidR="006B7934" w:rsidRPr="00CE4D42" w:rsidRDefault="00000000">
      <w:pPr>
        <w:spacing w:line="240" w:lineRule="auto"/>
        <w:jc w:val="both"/>
        <w:rPr>
          <w:sz w:val="15"/>
          <w:szCs w:val="15"/>
        </w:rPr>
        <w:sectPr w:rsidR="006B7934" w:rsidRPr="00CE4D42">
          <w:type w:val="continuous"/>
          <w:pgSz w:w="12240" w:h="20160"/>
          <w:pgMar w:top="720" w:right="720" w:bottom="720" w:left="720" w:header="720" w:footer="720" w:gutter="0"/>
          <w:cols w:num="2" w:space="720" w:equalWidth="0">
            <w:col w:w="5040" w:space="720"/>
            <w:col w:w="5040" w:space="0"/>
          </w:cols>
        </w:sectPr>
      </w:pPr>
      <w:r w:rsidRPr="00CE4D42">
        <w:rPr>
          <w:sz w:val="15"/>
          <w:szCs w:val="15"/>
        </w:rPr>
        <w:t>○ GCash</w:t>
      </w:r>
    </w:p>
    <w:p w14:paraId="64890BE5" w14:textId="77777777" w:rsidR="006B7934" w:rsidRPr="00CE4D42" w:rsidRDefault="00000000">
      <w:pPr>
        <w:spacing w:line="240" w:lineRule="auto"/>
        <w:jc w:val="both"/>
        <w:rPr>
          <w:sz w:val="15"/>
          <w:szCs w:val="15"/>
        </w:rPr>
        <w:sectPr w:rsidR="006B7934" w:rsidRPr="00CE4D42">
          <w:type w:val="continuous"/>
          <w:pgSz w:w="12240" w:h="20160"/>
          <w:pgMar w:top="720" w:right="720" w:bottom="720" w:left="720" w:header="720" w:footer="720" w:gutter="0"/>
          <w:cols w:space="720" w:equalWidth="0">
            <w:col w:w="10800" w:space="0"/>
          </w:cols>
        </w:sectPr>
      </w:pPr>
      <w:r w:rsidRPr="00CE4D42">
        <w:rPr>
          <w:sz w:val="15"/>
          <w:szCs w:val="15"/>
        </w:rPr>
        <w:t>2. If payment is via bank deposit, pay only to the specified Easycash account:</w:t>
      </w:r>
    </w:p>
    <w:p w14:paraId="789A3A70" w14:textId="77777777" w:rsidR="006B7934" w:rsidRPr="00CE4D42" w:rsidRDefault="00000000">
      <w:pPr>
        <w:spacing w:line="240" w:lineRule="auto"/>
        <w:jc w:val="both"/>
        <w:rPr>
          <w:sz w:val="15"/>
          <w:szCs w:val="15"/>
        </w:rPr>
      </w:pPr>
      <w:r w:rsidRPr="00CE4D42">
        <w:rPr>
          <w:sz w:val="15"/>
          <w:szCs w:val="15"/>
        </w:rPr>
        <w:t xml:space="preserve">                    Bank:</w:t>
      </w:r>
    </w:p>
    <w:p w14:paraId="4FC0CA41" w14:textId="77777777" w:rsidR="006B7934" w:rsidRPr="00CE4D42" w:rsidRDefault="00000000">
      <w:pPr>
        <w:spacing w:line="240" w:lineRule="auto"/>
        <w:jc w:val="both"/>
        <w:rPr>
          <w:sz w:val="15"/>
          <w:szCs w:val="15"/>
        </w:rPr>
      </w:pPr>
      <w:r w:rsidRPr="00CE4D42">
        <w:rPr>
          <w:sz w:val="15"/>
          <w:szCs w:val="15"/>
        </w:rPr>
        <w:t xml:space="preserve">                    Account Name:</w:t>
      </w:r>
    </w:p>
    <w:p w14:paraId="321C0B49" w14:textId="77777777" w:rsidR="006B7934" w:rsidRPr="00CE4D42" w:rsidRDefault="00000000">
      <w:pPr>
        <w:spacing w:line="240" w:lineRule="auto"/>
        <w:jc w:val="both"/>
        <w:rPr>
          <w:sz w:val="15"/>
          <w:szCs w:val="15"/>
        </w:rPr>
      </w:pPr>
      <w:r w:rsidRPr="00CE4D42">
        <w:rPr>
          <w:sz w:val="15"/>
          <w:szCs w:val="15"/>
        </w:rPr>
        <w:t xml:space="preserve">                    Account Type:</w:t>
      </w:r>
    </w:p>
    <w:p w14:paraId="78E9CA08" w14:textId="77777777" w:rsidR="006B7934" w:rsidRPr="00CE4D42" w:rsidRDefault="00000000">
      <w:pPr>
        <w:spacing w:line="240" w:lineRule="auto"/>
        <w:jc w:val="both"/>
        <w:rPr>
          <w:sz w:val="15"/>
          <w:szCs w:val="15"/>
        </w:rPr>
      </w:pPr>
      <w:r w:rsidRPr="00CE4D42">
        <w:rPr>
          <w:sz w:val="15"/>
          <w:szCs w:val="15"/>
        </w:rPr>
        <w:t xml:space="preserve">                    Account Number:</w:t>
      </w:r>
    </w:p>
    <w:p w14:paraId="3BF87EEE" w14:textId="77777777" w:rsidR="006B7934" w:rsidRPr="00CE4D42" w:rsidRDefault="00000000">
      <w:pPr>
        <w:spacing w:line="240" w:lineRule="auto"/>
        <w:jc w:val="both"/>
        <w:rPr>
          <w:sz w:val="15"/>
          <w:szCs w:val="15"/>
        </w:rPr>
      </w:pPr>
      <w:r w:rsidRPr="00CE4D42">
        <w:rPr>
          <w:sz w:val="15"/>
          <w:szCs w:val="15"/>
        </w:rPr>
        <w:t>BDO UNIBANK - BANCO DE ORO</w:t>
      </w:r>
    </w:p>
    <w:p w14:paraId="472A4B33" w14:textId="77777777" w:rsidR="006B7934" w:rsidRPr="00CE4D42" w:rsidRDefault="00000000">
      <w:pPr>
        <w:spacing w:line="240" w:lineRule="auto"/>
        <w:jc w:val="both"/>
        <w:rPr>
          <w:sz w:val="15"/>
          <w:szCs w:val="15"/>
        </w:rPr>
      </w:pPr>
      <w:r w:rsidRPr="00CE4D42">
        <w:rPr>
          <w:sz w:val="15"/>
          <w:szCs w:val="15"/>
        </w:rPr>
        <w:t>Easycash Lending Company, Inc.</w:t>
      </w:r>
    </w:p>
    <w:p w14:paraId="3C93BC18" w14:textId="77777777" w:rsidR="006B7934" w:rsidRPr="00CE4D42" w:rsidRDefault="00000000">
      <w:pPr>
        <w:spacing w:line="240" w:lineRule="auto"/>
        <w:jc w:val="both"/>
        <w:rPr>
          <w:sz w:val="15"/>
          <w:szCs w:val="15"/>
        </w:rPr>
      </w:pPr>
      <w:r w:rsidRPr="00CE4D42">
        <w:rPr>
          <w:sz w:val="15"/>
          <w:szCs w:val="15"/>
        </w:rPr>
        <w:t>CURRENT ACCOUNT</w:t>
      </w:r>
    </w:p>
    <w:p w14:paraId="0AA3B306" w14:textId="77777777" w:rsidR="006B7934" w:rsidRPr="00CE4D42" w:rsidRDefault="00000000">
      <w:pPr>
        <w:spacing w:line="240" w:lineRule="auto"/>
        <w:jc w:val="both"/>
        <w:rPr>
          <w:sz w:val="15"/>
          <w:szCs w:val="15"/>
        </w:rPr>
        <w:sectPr w:rsidR="006B7934" w:rsidRPr="00CE4D42">
          <w:type w:val="continuous"/>
          <w:pgSz w:w="12240" w:h="20160"/>
          <w:pgMar w:top="720" w:right="720" w:bottom="720" w:left="720" w:header="720" w:footer="720" w:gutter="0"/>
          <w:cols w:num="2" w:space="720" w:equalWidth="0">
            <w:col w:w="5040" w:space="720"/>
            <w:col w:w="5040" w:space="0"/>
          </w:cols>
        </w:sectPr>
      </w:pPr>
      <w:r w:rsidRPr="00CE4D42">
        <w:rPr>
          <w:sz w:val="15"/>
          <w:szCs w:val="15"/>
        </w:rPr>
        <w:t>3940-6805-45</w:t>
      </w:r>
    </w:p>
    <w:p w14:paraId="4517998A" w14:textId="77777777" w:rsidR="006B7934" w:rsidRPr="00CE4D42" w:rsidRDefault="00000000">
      <w:pPr>
        <w:spacing w:line="240" w:lineRule="auto"/>
        <w:jc w:val="both"/>
        <w:rPr>
          <w:sz w:val="15"/>
          <w:szCs w:val="15"/>
        </w:rPr>
      </w:pPr>
      <w:r w:rsidRPr="00CE4D42">
        <w:rPr>
          <w:sz w:val="15"/>
          <w:szCs w:val="15"/>
        </w:rPr>
        <w:t>3. Inform Easycash of bank payments by sending a deposit slip to collections@easycash.ph with the subject format: "Payment of [client name] [date of payment.</w:t>
      </w:r>
    </w:p>
    <w:p w14:paraId="356A0AFD" w14:textId="77777777" w:rsidR="006B7934" w:rsidRPr="00CE4D42" w:rsidRDefault="00000000">
      <w:pPr>
        <w:spacing w:line="240" w:lineRule="auto"/>
        <w:jc w:val="both"/>
        <w:rPr>
          <w:sz w:val="15"/>
          <w:szCs w:val="15"/>
        </w:rPr>
      </w:pPr>
      <w:r w:rsidRPr="00CE4D42">
        <w:rPr>
          <w:sz w:val="15"/>
          <w:szCs w:val="15"/>
        </w:rPr>
        <w:t>4. Always demand an official receipt bearing Easycash Lending Company, Inc. Payments without official receipts will not be honored.</w:t>
      </w:r>
    </w:p>
    <w:p w14:paraId="40346D2B" w14:textId="77777777" w:rsidR="006B7934" w:rsidRPr="00CE4D42" w:rsidRDefault="00000000">
      <w:pPr>
        <w:spacing w:line="240" w:lineRule="auto"/>
        <w:jc w:val="both"/>
        <w:rPr>
          <w:sz w:val="15"/>
          <w:szCs w:val="15"/>
        </w:rPr>
        <w:sectPr w:rsidR="006B7934" w:rsidRPr="00CE4D42">
          <w:type w:val="continuous"/>
          <w:pgSz w:w="12240" w:h="20160"/>
          <w:pgMar w:top="720" w:right="720" w:bottom="720" w:left="720" w:header="720" w:footer="720" w:gutter="0"/>
          <w:cols w:space="720" w:equalWidth="0">
            <w:col w:w="10800" w:space="0"/>
          </w:cols>
        </w:sectPr>
      </w:pPr>
      <w:r w:rsidRPr="00CE4D42">
        <w:rPr>
          <w:sz w:val="15"/>
          <w:szCs w:val="15"/>
        </w:rPr>
        <w:t>5. Payment concerns must be directed only through official Easycash Collection channels:</w:t>
      </w:r>
    </w:p>
    <w:p w14:paraId="364CDB9F" w14:textId="77777777" w:rsidR="006B7934" w:rsidRPr="00CE4D42" w:rsidRDefault="00000000">
      <w:pPr>
        <w:spacing w:line="240" w:lineRule="auto"/>
        <w:jc w:val="both"/>
        <w:rPr>
          <w:sz w:val="15"/>
          <w:szCs w:val="15"/>
        </w:rPr>
      </w:pPr>
      <w:r w:rsidRPr="00CE4D42">
        <w:rPr>
          <w:sz w:val="15"/>
          <w:szCs w:val="15"/>
        </w:rPr>
        <w:t xml:space="preserve">                    Contact Numbers:</w:t>
      </w:r>
    </w:p>
    <w:p w14:paraId="3D9223CD" w14:textId="77777777" w:rsidR="006B7934" w:rsidRPr="00CE4D42" w:rsidRDefault="00000000">
      <w:pPr>
        <w:spacing w:line="240" w:lineRule="auto"/>
        <w:jc w:val="both"/>
        <w:rPr>
          <w:sz w:val="15"/>
          <w:szCs w:val="15"/>
        </w:rPr>
      </w:pPr>
      <w:r w:rsidRPr="00CE4D42">
        <w:rPr>
          <w:sz w:val="15"/>
          <w:szCs w:val="15"/>
        </w:rPr>
        <w:t xml:space="preserve">                    Email Address:</w:t>
      </w:r>
    </w:p>
    <w:p w14:paraId="2A743C6D" w14:textId="77777777" w:rsidR="006B7934" w:rsidRPr="00CE4D42" w:rsidRDefault="00000000">
      <w:pPr>
        <w:spacing w:line="240" w:lineRule="auto"/>
        <w:jc w:val="both"/>
        <w:rPr>
          <w:sz w:val="15"/>
          <w:szCs w:val="15"/>
        </w:rPr>
      </w:pPr>
      <w:r w:rsidRPr="00CE4D42">
        <w:rPr>
          <w:sz w:val="15"/>
          <w:szCs w:val="15"/>
        </w:rPr>
        <w:t>0927-774-5686 | 0919-264-3410</w:t>
      </w:r>
    </w:p>
    <w:p w14:paraId="483EE9FA" w14:textId="77777777" w:rsidR="006B7934" w:rsidRPr="00CE4D42" w:rsidRDefault="00000000">
      <w:pPr>
        <w:spacing w:line="240" w:lineRule="auto"/>
        <w:jc w:val="both"/>
        <w:rPr>
          <w:sz w:val="15"/>
          <w:szCs w:val="15"/>
        </w:rPr>
        <w:sectPr w:rsidR="006B7934" w:rsidRPr="00CE4D42">
          <w:type w:val="continuous"/>
          <w:pgSz w:w="12240" w:h="20160"/>
          <w:pgMar w:top="720" w:right="720" w:bottom="720" w:left="720" w:header="720" w:footer="720" w:gutter="0"/>
          <w:cols w:num="2" w:space="720" w:equalWidth="0">
            <w:col w:w="5040" w:space="720"/>
            <w:col w:w="5040" w:space="0"/>
          </w:cols>
        </w:sectPr>
      </w:pPr>
      <w:r w:rsidRPr="00CE4D42">
        <w:rPr>
          <w:sz w:val="15"/>
          <w:szCs w:val="15"/>
        </w:rPr>
        <w:t>collections@easycash.ph</w:t>
      </w:r>
    </w:p>
    <w:p w14:paraId="30A3077E" w14:textId="77777777" w:rsidR="006B7934" w:rsidRPr="00CE4D42" w:rsidRDefault="00000000">
      <w:pPr>
        <w:spacing w:line="240" w:lineRule="auto"/>
        <w:jc w:val="both"/>
        <w:rPr>
          <w:sz w:val="15"/>
          <w:szCs w:val="15"/>
        </w:rPr>
      </w:pPr>
      <w:r w:rsidRPr="00CE4D42">
        <w:rPr>
          <w:sz w:val="15"/>
          <w:szCs w:val="15"/>
        </w:rPr>
        <w:t>6. Cash payments are strictly prohibited.</w:t>
      </w:r>
    </w:p>
    <w:p w14:paraId="79634749" w14:textId="77777777" w:rsidR="006B7934" w:rsidRPr="00CE4D42" w:rsidRDefault="00000000">
      <w:pPr>
        <w:spacing w:line="240" w:lineRule="auto"/>
        <w:jc w:val="both"/>
        <w:rPr>
          <w:sz w:val="15"/>
          <w:szCs w:val="15"/>
        </w:rPr>
      </w:pPr>
      <w:r w:rsidRPr="00CE4D42">
        <w:rPr>
          <w:sz w:val="15"/>
          <w:szCs w:val="15"/>
        </w:rPr>
        <w:t>7. Payments via personal accounts or unauthorized channels are not acknowledged by Easycash.</w:t>
      </w:r>
    </w:p>
    <w:p w14:paraId="70B2A58A" w14:textId="77777777" w:rsidR="006B7934" w:rsidRPr="00CE4D42" w:rsidRDefault="00000000">
      <w:pPr>
        <w:spacing w:line="240" w:lineRule="auto"/>
        <w:jc w:val="both"/>
        <w:rPr>
          <w:sz w:val="15"/>
          <w:szCs w:val="15"/>
        </w:rPr>
      </w:pPr>
      <w:r w:rsidRPr="00CE4D42">
        <w:rPr>
          <w:sz w:val="15"/>
          <w:szCs w:val="15"/>
        </w:rPr>
        <w:t>8. Only payments through authorized channels will be honored.</w:t>
      </w:r>
    </w:p>
    <w:p w14:paraId="1085A03D" w14:textId="77777777" w:rsidR="006B7934" w:rsidRPr="00CE4D42" w:rsidRDefault="006B7934">
      <w:pPr>
        <w:spacing w:line="240" w:lineRule="auto"/>
        <w:jc w:val="both"/>
        <w:rPr>
          <w:sz w:val="15"/>
          <w:szCs w:val="15"/>
        </w:rPr>
      </w:pPr>
    </w:p>
    <w:p w14:paraId="7160F66F" w14:textId="77777777" w:rsidR="006B7934" w:rsidRPr="00CE4D42" w:rsidRDefault="00000000">
      <w:pPr>
        <w:spacing w:line="240" w:lineRule="auto"/>
        <w:jc w:val="both"/>
        <w:rPr>
          <w:b/>
          <w:bCs/>
          <w:sz w:val="15"/>
          <w:szCs w:val="15"/>
        </w:rPr>
      </w:pPr>
      <w:r w:rsidRPr="00CE4D42">
        <w:rPr>
          <w:b/>
          <w:bCs/>
          <w:sz w:val="15"/>
          <w:szCs w:val="15"/>
        </w:rPr>
        <w:t>Taxes, etc.</w:t>
      </w:r>
    </w:p>
    <w:p w14:paraId="2FDAFBF5" w14:textId="77777777" w:rsidR="006B7934" w:rsidRPr="00CE4D42" w:rsidRDefault="00000000">
      <w:pPr>
        <w:spacing w:line="240" w:lineRule="auto"/>
        <w:jc w:val="both"/>
        <w:rPr>
          <w:sz w:val="15"/>
          <w:szCs w:val="15"/>
        </w:rPr>
      </w:pPr>
      <w:r w:rsidRPr="00CE4D42">
        <w:rPr>
          <w:sz w:val="15"/>
          <w:szCs w:val="15"/>
        </w:rPr>
        <w:t>Any taxes, charges, or assessments related to this Loan Agreement shall be for the sole account of the borrower.</w:t>
      </w:r>
    </w:p>
    <w:p w14:paraId="7F00B4C0" w14:textId="77777777" w:rsidR="006B7934" w:rsidRPr="00CE4D42" w:rsidRDefault="006B7934">
      <w:pPr>
        <w:spacing w:line="240" w:lineRule="auto"/>
        <w:jc w:val="both"/>
        <w:rPr>
          <w:b/>
          <w:bCs/>
          <w:sz w:val="15"/>
          <w:szCs w:val="15"/>
        </w:rPr>
      </w:pPr>
    </w:p>
    <w:p w14:paraId="59232648" w14:textId="77777777" w:rsidR="006B7934" w:rsidRPr="00CE4D42" w:rsidRDefault="00000000">
      <w:pPr>
        <w:spacing w:line="240" w:lineRule="auto"/>
        <w:jc w:val="both"/>
        <w:rPr>
          <w:b/>
          <w:bCs/>
          <w:sz w:val="15"/>
          <w:szCs w:val="15"/>
        </w:rPr>
      </w:pPr>
      <w:r w:rsidRPr="00CE4D42">
        <w:rPr>
          <w:b/>
          <w:bCs/>
          <w:sz w:val="15"/>
          <w:szCs w:val="15"/>
        </w:rPr>
        <w:t>Others</w:t>
      </w:r>
    </w:p>
    <w:p w14:paraId="34806DCD" w14:textId="77777777" w:rsidR="006B7934" w:rsidRPr="00CE4D42" w:rsidRDefault="00000000">
      <w:pPr>
        <w:spacing w:line="240" w:lineRule="auto"/>
        <w:jc w:val="both"/>
        <w:rPr>
          <w:sz w:val="15"/>
          <w:szCs w:val="15"/>
        </w:rPr>
      </w:pPr>
      <w:r w:rsidRPr="00CE4D42">
        <w:rPr>
          <w:sz w:val="15"/>
          <w:szCs w:val="15"/>
        </w:rPr>
        <w:t>Borrower and Co-Borrower must inform Easycash of any changes in employment, address, or contact numbers.</w:t>
      </w:r>
    </w:p>
    <w:p w14:paraId="3E011C8D" w14:textId="77777777" w:rsidR="006B7934" w:rsidRPr="00CE4D42" w:rsidRDefault="006B7934">
      <w:pPr>
        <w:spacing w:line="240" w:lineRule="auto"/>
        <w:jc w:val="both"/>
        <w:rPr>
          <w:sz w:val="15"/>
          <w:szCs w:val="15"/>
        </w:rPr>
      </w:pPr>
    </w:p>
    <w:p w14:paraId="4BB12736" w14:textId="77777777" w:rsidR="006B7934" w:rsidRPr="00CE4D42" w:rsidRDefault="00000000">
      <w:pPr>
        <w:spacing w:line="240" w:lineRule="auto"/>
        <w:jc w:val="both"/>
        <w:rPr>
          <w:b/>
          <w:bCs/>
          <w:sz w:val="15"/>
          <w:szCs w:val="15"/>
        </w:rPr>
      </w:pPr>
      <w:r w:rsidRPr="00CE4D42">
        <w:rPr>
          <w:b/>
          <w:bCs/>
          <w:sz w:val="15"/>
          <w:szCs w:val="15"/>
        </w:rPr>
        <w:t>Important Reminder</w:t>
      </w:r>
    </w:p>
    <w:p w14:paraId="663A2239" w14:textId="77777777" w:rsidR="006B7934" w:rsidRPr="00CE4D42" w:rsidRDefault="00000000">
      <w:pPr>
        <w:spacing w:line="240" w:lineRule="auto"/>
        <w:jc w:val="both"/>
        <w:rPr>
          <w:sz w:val="15"/>
          <w:szCs w:val="15"/>
        </w:rPr>
      </w:pPr>
      <w:r w:rsidRPr="00CE4D42">
        <w:rPr>
          <w:sz w:val="15"/>
          <w:szCs w:val="15"/>
        </w:rPr>
        <w:t>Report any employee misconduct, such as unauthorized fees, solicitations, or personal business, to hr@easycash.ph.</w:t>
      </w:r>
    </w:p>
    <w:p w14:paraId="5F3FDC37" w14:textId="77777777" w:rsidR="006B7934" w:rsidRPr="00CE4D42" w:rsidRDefault="00000000">
      <w:pPr>
        <w:spacing w:line="240" w:lineRule="auto"/>
        <w:jc w:val="both"/>
        <w:rPr>
          <w:sz w:val="15"/>
          <w:szCs w:val="15"/>
        </w:rPr>
      </w:pPr>
      <w:r w:rsidRPr="00CE4D42">
        <w:rPr>
          <w:sz w:val="15"/>
          <w:szCs w:val="15"/>
        </w:rPr>
        <w:t>The terms and conditions stated above have been discussed by the Easycash Account Receivable Specialist, and I/We agree to all terms stated herein.</w:t>
      </w: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gridCol w:w="5400"/>
      </w:tblGrid>
      <w:tr w:rsidR="006B7934" w:rsidRPr="00CE4D42" w14:paraId="652299AE" w14:textId="77777777">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2FF01F52" w14:textId="1635F422" w:rsidR="006B7934" w:rsidRPr="00352279" w:rsidRDefault="00000000" w:rsidP="00352279">
            <w:pPr>
              <w:jc w:val="center"/>
              <w:rPr>
                <w:b/>
                <w:bCs/>
                <w:sz w:val="16"/>
                <w:szCs w:val="16"/>
                <w:lang w:val="en-ID"/>
              </w:rPr>
            </w:pPr>
            <w:r w:rsidRPr="00CE4D42">
              <w:rPr>
                <w:b/>
                <w:bCs/>
                <w:sz w:val="16"/>
                <w:szCs w:val="16"/>
                <w:u w:val="single"/>
              </w:rPr>
              <w:br/>
            </w:r>
            <w:r w:rsidRPr="00CE4D42">
              <w:rPr>
                <w:b/>
                <w:bCs/>
                <w:sz w:val="16"/>
                <w:szCs w:val="16"/>
                <w:u w:val="single"/>
              </w:rPr>
              <w:br/>
            </w:r>
            <w:r w:rsidRPr="00CE4D42">
              <w:rPr>
                <w:b/>
                <w:bCs/>
                <w:sz w:val="16"/>
                <w:szCs w:val="16"/>
                <w:u w:val="single"/>
              </w:rPr>
              <w:br/>
            </w:r>
            <w:r>
              <w:rPr>
                <w:color w:val="FFFFFF"/>
                <w:sz w:val="2"/>
                <w:szCs w:val="2"/>
              </w:rPr>
              <w:t xml:space="preserve">[[SIGNATURE_ANCHOR]]</w:t>
            </w:r>
            <w:r w:rsidR="00381AFB" w:rsidRPr="00381AFB">
              <w:rPr>
                <w:b/>
                <w:bCs/>
                <w:sz w:val="16"/>
                <w:szCs w:val="16"/>
              </w:rPr>
              <w:t>{BorrowerName}</w:t>
            </w:r>
          </w:p>
          <w:p w14:paraId="29EE5180" w14:textId="77777777" w:rsidR="006B7934" w:rsidRPr="00CE4D42" w:rsidRDefault="00000000">
            <w:pPr>
              <w:jc w:val="center"/>
              <w:rPr>
                <w:sz w:val="16"/>
                <w:szCs w:val="16"/>
              </w:rPr>
            </w:pPr>
            <w:r w:rsidRPr="00CE4D42">
              <w:rPr>
                <w:sz w:val="16"/>
                <w:szCs w:val="16"/>
              </w:rPr>
              <w:t>BORROWER SIGNATURE OVER PRINTED NAME</w:t>
            </w:r>
          </w:p>
          <w:p w14:paraId="68A5AB90" w14:textId="7544A4AE" w:rsidR="006B7934" w:rsidRPr="00CE4D42" w:rsidRDefault="006B7934">
            <w:pPr>
              <w:jc w:val="center"/>
              <w:rPr>
                <w:sz w:val="16"/>
                <w:szCs w:val="16"/>
              </w:rPr>
            </w:pPr>
          </w:p>
        </w:tc>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36B3A116" w14:textId="359F02F1" w:rsidR="006B7934" w:rsidRPr="00CE4D42" w:rsidRDefault="00000000">
            <w:pPr>
              <w:jc w:val="center"/>
              <w:rPr>
                <w:b/>
                <w:bCs/>
                <w:sz w:val="16"/>
                <w:szCs w:val="16"/>
              </w:rPr>
            </w:pPr>
            <w:r w:rsidRPr="00CE4D42">
              <w:rPr>
                <w:b/>
                <w:bCs/>
                <w:sz w:val="16"/>
                <w:szCs w:val="16"/>
                <w:u w:val="single"/>
              </w:rPr>
              <w:br/>
            </w:r>
            <w:r w:rsidRPr="00CE4D42">
              <w:rPr>
                <w:b/>
                <w:bCs/>
                <w:sz w:val="16"/>
                <w:szCs w:val="16"/>
                <w:u w:val="single"/>
              </w:rPr>
              <w:br/>
            </w:r>
            <w:r w:rsidRPr="00CE4D42">
              <w:rPr>
                <w:b/>
                <w:bCs/>
                <w:sz w:val="16"/>
                <w:szCs w:val="16"/>
                <w:u w:val="single"/>
              </w:rPr>
              <w:br/>
            </w:r>
            <w:r w:rsidR="00381AFB" w:rsidRPr="00381AFB">
              <w:r>
                <w:rPr>
                  <w:color w:val="FFFFFF"/>
                  <w:sz w:val="2"/>
                  <w:szCs w:val="2"/>
                </w:rPr>
                <w:t xml:space="preserve">[[SIGNATURE_ANCHOR_CO_BORROWER]]</w:t>
              </w:r>
              <w:rPr>
                <w:b/>
                <w:bCs/>
                <w:sz w:val="16"/>
                <w:szCs w:val="16"/>
              </w:rPr>
              <w:t>{CoBorrowerName}</w:t>
            </w:r>
          </w:p>
          <w:p w14:paraId="24378BE8" w14:textId="77777777" w:rsidR="006B7934" w:rsidRPr="00CE4D42" w:rsidRDefault="00000000">
            <w:pPr>
              <w:jc w:val="center"/>
              <w:rPr>
                <w:sz w:val="16"/>
                <w:szCs w:val="16"/>
              </w:rPr>
            </w:pPr>
            <w:r w:rsidRPr="00CE4D42">
              <w:rPr>
                <w:sz w:val="16"/>
                <w:szCs w:val="16"/>
              </w:rPr>
              <w:t>CO-BORROWER SIGNATURE OVER PRINTED NAME</w:t>
            </w:r>
          </w:p>
          <w:p w14:paraId="42D0F3B7" w14:textId="656E8E76" w:rsidR="006B7934" w:rsidRPr="00CE4D42" w:rsidRDefault="006B7934">
            <w:pPr>
              <w:jc w:val="center"/>
              <w:rPr>
                <w:sz w:val="16"/>
                <w:szCs w:val="16"/>
              </w:rPr>
            </w:pPr>
          </w:p>
        </w:tc>
      </w:tr>
    </w:tbl>
    <w:p w14:paraId="7B6E9F1E" w14:textId="77777777" w:rsidR="006B7934" w:rsidRPr="00CE4D42" w:rsidRDefault="006B7934">
      <w:pPr>
        <w:rPr>
          <w:sz w:val="16"/>
          <w:szCs w:val="16"/>
        </w:rPr>
      </w:pPr>
    </w:p>
    <w:p w14:paraId="6EA71CC4" w14:textId="77777777" w:rsidR="00D435F3" w:rsidRDefault="00D435F3" w:rsidP="00D435F3">
      <w:pPr>
        <w:rPr>
          <w:sz w:val="16"/>
          <w:szCs w:val="16"/>
        </w:rPr>
      </w:pPr>
    </w:p>
    <w:p w14:paraId="6488140C" w14:textId="77777777" w:rsidR="00D435F3" w:rsidRDefault="00D435F3" w:rsidP="00D435F3">
      <w:pPr>
        <w:rPr>
          <w:sz w:val="16"/>
          <w:szCs w:val="16"/>
        </w:rPr>
      </w:pPr>
    </w:p>
    <w:p w14:paraId="5DDB4C37" w14:textId="1C077108" w:rsidR="006B7934" w:rsidRPr="00CE4D42" w:rsidRDefault="00000000" w:rsidP="00D435F3">
      <w:pPr>
        <w:rPr>
          <w:sz w:val="16"/>
          <w:szCs w:val="16"/>
        </w:rPr>
      </w:pPr>
      <w:r w:rsidRPr="00CE4D42">
        <w:rPr>
          <w:sz w:val="16"/>
          <w:szCs w:val="16"/>
        </w:rPr>
        <w:t>DISCUSSED AND SIGNED IN THE PRESENCE OF:</w:t>
      </w:r>
    </w:p>
    <w:p w14:paraId="4107BFCF" w14:textId="33D34341" w:rsidR="006B7934" w:rsidRPr="00CE4D42" w:rsidRDefault="00000000" w:rsidP="00D435F3">
      <w:pPr>
        <w:widowControl w:val="0"/>
        <w:rPr>
          <w:b/>
          <w:bCs/>
          <w:sz w:val="16"/>
          <w:szCs w:val="16"/>
          <w:u w:val="single"/>
        </w:rPr>
      </w:pPr>
      <w:r w:rsidRPr="00CE4D42">
        <w:rPr>
          <w:sz w:val="16"/>
          <w:szCs w:val="16"/>
        </w:rPr>
        <w:br/>
        <w:t>_______________________________________________</w:t>
      </w:r>
    </w:p>
    <w:p w14:paraId="61563C44" w14:textId="77777777" w:rsidR="006B7934" w:rsidRPr="00CE4D42" w:rsidRDefault="00000000" w:rsidP="00D435F3">
      <w:pPr>
        <w:rPr>
          <w:sz w:val="16"/>
          <w:szCs w:val="16"/>
        </w:rPr>
        <w:sectPr w:rsidR="006B7934" w:rsidRPr="00CE4D42">
          <w:type w:val="continuous"/>
          <w:pgSz w:w="12240" w:h="20160"/>
          <w:pgMar w:top="720" w:right="720" w:bottom="720" w:left="720" w:header="720" w:footer="720" w:gutter="0"/>
          <w:cols w:space="720" w:equalWidth="0">
            <w:col w:w="10800" w:space="0"/>
          </w:cols>
        </w:sectPr>
      </w:pPr>
      <w:r w:rsidRPr="00CE4D42">
        <w:rPr>
          <w:sz w:val="16"/>
          <w:szCs w:val="16"/>
        </w:rPr>
        <w:t>EASYCASH ACCOUNT RECEIVABLE OFFICER</w:t>
      </w:r>
    </w:p>
    <w:p w14:paraId="4452F543" w14:textId="77777777" w:rsidR="006B7934" w:rsidRPr="00CE4D42" w:rsidRDefault="006B7934">
      <w:pPr>
        <w:spacing w:line="240" w:lineRule="auto"/>
        <w:rPr>
          <w:sz w:val="15"/>
          <w:szCs w:val="15"/>
        </w:rPr>
        <w:sectPr w:rsidR="006B7934" w:rsidRPr="00CE4D42">
          <w:type w:val="continuous"/>
          <w:pgSz w:w="12240" w:h="20160"/>
          <w:pgMar w:top="720" w:right="720" w:bottom="720" w:left="720" w:header="720" w:footer="720" w:gutter="0"/>
          <w:cols w:space="720" w:equalWidth="0">
            <w:col w:w="10800" w:space="0"/>
          </w:cols>
        </w:sectPr>
      </w:pPr>
    </w:p>
    <w:p w14:paraId="3D97EF25" w14:textId="77777777" w:rsidR="006B7934" w:rsidRPr="00CE4D42" w:rsidRDefault="006B7934">
      <w:pPr>
        <w:spacing w:line="240" w:lineRule="auto"/>
        <w:rPr>
          <w:sz w:val="15"/>
          <w:szCs w:val="15"/>
        </w:rPr>
      </w:pPr>
    </w:p>
    <w:sectPr w:rsidR="006B7934" w:rsidRPr="00CE4D42">
      <w:type w:val="continuous"/>
      <w:pgSz w:w="12240" w:h="20160"/>
      <w:pgMar w:top="720" w:right="720" w:bottom="720" w:left="720" w:header="720" w:footer="720" w:gutter="0"/>
      <w:cols w:space="720" w:equalWidth="0">
        <w:col w:w="108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16BE8B4-56A4-4F22-A21A-258FFC16E555}"/>
  </w:font>
  <w:font w:name="Cambria">
    <w:panose1 w:val="02040503050406030204"/>
    <w:charset w:val="00"/>
    <w:family w:val="roman"/>
    <w:pitch w:val="variable"/>
    <w:sig w:usb0="E00006FF" w:usb1="420024FF" w:usb2="02000000" w:usb3="00000000" w:csb0="0000019F" w:csb1="00000000"/>
    <w:embedRegular r:id="rId2" w:fontKey="{85CBD6D7-FB5A-423D-A4B5-8F9D6C258CF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934"/>
    <w:rsid w:val="00000C91"/>
    <w:rsid w:val="00280519"/>
    <w:rsid w:val="00352279"/>
    <w:rsid w:val="00381AFB"/>
    <w:rsid w:val="00541095"/>
    <w:rsid w:val="00656270"/>
    <w:rsid w:val="006B7934"/>
    <w:rsid w:val="0094479A"/>
    <w:rsid w:val="00BB7766"/>
    <w:rsid w:val="00CE4D42"/>
    <w:rsid w:val="00D0236A"/>
    <w:rsid w:val="00D435F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BCF55"/>
  <w15:docId w15:val="{1D66D9A2-EC05-4E63-99E2-8D49777F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Spacing">
    <w:name w:val="No Spacing"/>
    <w:uiPriority w:val="1"/>
    <w:qFormat/>
    <w:rsid w:val="00CE4D42"/>
    <w:pPr>
      <w:spacing w:line="240" w:lineRule="auto"/>
    </w:pPr>
  </w:style>
  <w:style w:type="paragraph" w:styleId="NormalWeb">
    <w:name w:val="Normal (Web)"/>
    <w:basedOn w:val="Normal"/>
    <w:uiPriority w:val="99"/>
    <w:semiHidden/>
    <w:unhideWhenUsed/>
    <w:rsid w:val="003522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Easy cash</cp:lastModifiedBy>
  <cp:revision>6</cp:revision>
  <dcterms:created xsi:type="dcterms:W3CDTF">2026-04-16T07:02:00Z</dcterms:created>
  <dcterms:modified xsi:type="dcterms:W3CDTF">2026-07-14T13:28:00Z</dcterms:modified>
</cp:coreProperties>
</file>