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Citation Format Examples</w:t>
      </w:r>
    </w:p>
    <w:p>
      <w:pPr>
        <w:pStyle w:val="Heading1"/>
      </w:pPr>
      <w:r>
        <w:t>Citation Formats</w:t>
      </w:r>
    </w:p>
    <w:p>
      <w:r>
        <w:t>Parenthetical citations: (Smith, 2020), (Johnson and Williams, 2021).</w:t>
      </w:r>
    </w:p>
    <w:p>
      <w:r>
        <w:t>Et al. citations: (Brown et al., 2022), (Davis et al. 2023).</w:t>
      </w:r>
    </w:p>
    <w:p>
      <w:r>
        <w:t>Bracked citations: [1], [2, 3], [4, 5, 6].</w:t>
      </w:r>
    </w:p>
    <w:p>
      <w:r>
        <w:t>Mixed format: Recent work (Lee et al., 2022) [7] demonstrates this.</w:t>
      </w:r>
    </w:p>
    <w:p>
      <w:r>
        <w:t>Citations with page numbers: (Smith, 2020, p. 45), (Johnson, 2021, pp. 100-102).</w:t>
      </w:r>
    </w:p>
    <w:p>
      <w:pPr>
        <w:pStyle w:val="Heading1"/>
      </w:pPr>
      <w:r>
        <w:t>References</w:t>
      </w:r>
    </w:p>
    <w:p>
      <w:r>
        <w:t>Smith, J. (2020). First citation example.</w:t>
      </w:r>
    </w:p>
    <w:p>
      <w:r>
        <w:t>Johnson, A., &amp; Williams, B. (2021). Second citation example.</w:t>
      </w:r>
    </w:p>
    <w:p>
      <w:r>
        <w:t>Brown, C., et al. (2022). Et al. citation example.</w:t>
      </w:r>
    </w:p>
    <w:p>
      <w:r>
        <w:t>Davis, E., et al. (2023). Another et al. example.</w:t>
      </w:r>
    </w:p>
    <w:p>
      <w:r>
        <w:t>Lee, F., et al. (2022). Mixed format citation.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