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05DD0" w14:textId="77777777" w:rsidR="00826B06" w:rsidRDefault="00826B06" w:rsidP="00826B06">
      <w:pPr>
        <w:pStyle w:val="berschrift2"/>
      </w:pPr>
      <w:r>
        <w:rPr>
          <w:rFonts w:ascii="Segoe UI Emoji" w:hAnsi="Segoe UI Emoji" w:cs="Segoe UI Emoji"/>
        </w:rPr>
        <w:t>📎</w:t>
      </w:r>
      <w:r>
        <w:t xml:space="preserve"> Anlage 6.12B – Konkreter Projektverlauf mit Python-Simulation im intentionalen Raum</w:t>
      </w:r>
    </w:p>
    <w:p w14:paraId="716BDF7C" w14:textId="77777777" w:rsidR="00826B06" w:rsidRDefault="00826B06" w:rsidP="00826B06">
      <w:r>
        <w:pict w14:anchorId="2561B05A">
          <v:rect id="_x0000_i1035" style="width:0;height:1.5pt" o:hralign="center" o:hrstd="t" o:hr="t" fillcolor="#a0a0a0" stroked="f"/>
        </w:pict>
      </w:r>
    </w:p>
    <w:p w14:paraId="5269799A" w14:textId="77777777" w:rsidR="00826B06" w:rsidRDefault="00826B06" w:rsidP="00826B06">
      <w:pPr>
        <w:pStyle w:val="berschrift3"/>
      </w:pPr>
      <w:r>
        <w:rPr>
          <w:rStyle w:val="Fett"/>
          <w:b/>
          <w:bCs/>
        </w:rPr>
        <w:t>1. Ziel der Anlage</w:t>
      </w:r>
    </w:p>
    <w:p w14:paraId="336AF5F8" w14:textId="77777777" w:rsidR="00826B06" w:rsidRDefault="00826B06" w:rsidP="00826B06">
      <w:pPr>
        <w:pStyle w:val="StandardWeb"/>
      </w:pPr>
      <w:r>
        <w:t xml:space="preserve">Ziel dieser Anlage ist es, einen vollständigen, prototypischen Verlauf einer FZRK-basierten Projektarbeit darzustellen – inklusive individueller Operatorenkartierung, semantischer Dichteentwicklung und </w:t>
      </w:r>
      <w:r>
        <w:rPr>
          <w:rStyle w:val="Fett"/>
        </w:rPr>
        <w:t>Python-gestützter Simulation</w:t>
      </w:r>
      <w:r>
        <w:t>. Die Daten entstammen einem realitätsnahen Szenario im Oberstufenunterricht („Nachhaltigkeit an der Schule“).</w:t>
      </w:r>
    </w:p>
    <w:p w14:paraId="296AE996" w14:textId="77777777" w:rsidR="00826B06" w:rsidRDefault="00826B06" w:rsidP="00826B06">
      <w:r>
        <w:pict w14:anchorId="2FB73813">
          <v:rect id="_x0000_i1036" style="width:0;height:1.5pt" o:hralign="center" o:hrstd="t" o:hr="t" fillcolor="#a0a0a0" stroked="f"/>
        </w:pict>
      </w:r>
    </w:p>
    <w:p w14:paraId="058FE5B4" w14:textId="77777777" w:rsidR="00826B06" w:rsidRDefault="00826B06" w:rsidP="00826B06">
      <w:pPr>
        <w:pStyle w:val="berschrift3"/>
      </w:pPr>
      <w:r>
        <w:rPr>
          <w:rStyle w:val="Fett"/>
          <w:b/>
          <w:bCs/>
        </w:rPr>
        <w:t>2. Ausgangsszenario (Realunterricht)</w:t>
      </w:r>
    </w:p>
    <w:p w14:paraId="7C6BE56E" w14:textId="77777777" w:rsidR="00826B06" w:rsidRDefault="00826B06" w:rsidP="00826B06">
      <w:pPr>
        <w:pStyle w:val="StandardWeb"/>
        <w:numPr>
          <w:ilvl w:val="0"/>
          <w:numId w:val="5"/>
        </w:numPr>
      </w:pPr>
      <w:r>
        <w:rPr>
          <w:rStyle w:val="Fett"/>
        </w:rPr>
        <w:t>Thema:</w:t>
      </w:r>
      <w:r>
        <w:t xml:space="preserve"> „Wie nachhaltig ist unsere Schule?“</w:t>
      </w:r>
    </w:p>
    <w:p w14:paraId="524DB242" w14:textId="77777777" w:rsidR="00826B06" w:rsidRDefault="00826B06" w:rsidP="00826B06">
      <w:pPr>
        <w:pStyle w:val="StandardWeb"/>
        <w:numPr>
          <w:ilvl w:val="0"/>
          <w:numId w:val="5"/>
        </w:numPr>
      </w:pPr>
      <w:r>
        <w:rPr>
          <w:rStyle w:val="Fett"/>
        </w:rPr>
        <w:t>Fächer:</w:t>
      </w:r>
      <w:r>
        <w:t xml:space="preserve"> Ethik, Politik, Biologie, Physik</w:t>
      </w:r>
    </w:p>
    <w:p w14:paraId="09BC6D37" w14:textId="77777777" w:rsidR="00826B06" w:rsidRDefault="00826B06" w:rsidP="00826B06">
      <w:pPr>
        <w:pStyle w:val="StandardWeb"/>
        <w:numPr>
          <w:ilvl w:val="0"/>
          <w:numId w:val="5"/>
        </w:numPr>
      </w:pPr>
      <w:r>
        <w:rPr>
          <w:rStyle w:val="Fett"/>
        </w:rPr>
        <w:t>Dauer:</w:t>
      </w:r>
      <w:r>
        <w:t xml:space="preserve"> 40 Minuten (Beobachtung)</w:t>
      </w:r>
    </w:p>
    <w:p w14:paraId="1CB6854A" w14:textId="77777777" w:rsidR="00826B06" w:rsidRDefault="00826B06" w:rsidP="00826B06">
      <w:pPr>
        <w:pStyle w:val="StandardWeb"/>
        <w:numPr>
          <w:ilvl w:val="0"/>
          <w:numId w:val="5"/>
        </w:numPr>
      </w:pPr>
      <w:r>
        <w:rPr>
          <w:rStyle w:val="Fett"/>
        </w:rPr>
        <w:t>Setting:</w:t>
      </w:r>
      <w:r>
        <w:t xml:space="preserve"> Projektarbeit in Kleingruppen</w:t>
      </w:r>
    </w:p>
    <w:p w14:paraId="2124251A" w14:textId="77777777" w:rsidR="00826B06" w:rsidRDefault="00826B06" w:rsidP="00826B06">
      <w:pPr>
        <w:pStyle w:val="StandardWeb"/>
        <w:numPr>
          <w:ilvl w:val="0"/>
          <w:numId w:val="5"/>
        </w:numPr>
      </w:pPr>
      <w:r>
        <w:rPr>
          <w:rStyle w:val="Fett"/>
        </w:rPr>
        <w:t>Frage:</w:t>
      </w:r>
      <w:r>
        <w:t xml:space="preserve"> Wie kann Nachhaltigkeit im Alltag der Schule sicht- und verbesserbar gemacht werden?</w:t>
      </w:r>
    </w:p>
    <w:p w14:paraId="02B01949" w14:textId="77777777" w:rsidR="00826B06" w:rsidRDefault="00826B06" w:rsidP="00826B06">
      <w:r>
        <w:pict w14:anchorId="22EF0067">
          <v:rect id="_x0000_i1037" style="width:0;height:1.5pt" o:hralign="center" o:hrstd="t" o:hr="t" fillcolor="#a0a0a0" stroked="f"/>
        </w:pict>
      </w:r>
    </w:p>
    <w:p w14:paraId="38C6B9E5" w14:textId="77777777" w:rsidR="00826B06" w:rsidRDefault="00826B06" w:rsidP="00826B06">
      <w:pPr>
        <w:pStyle w:val="berschrift3"/>
      </w:pPr>
      <w:r>
        <w:rPr>
          <w:rStyle w:val="Fett"/>
          <w:b/>
          <w:bCs/>
        </w:rPr>
        <w:t>3. Beobachtete Operatoren (aggregiert)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3967"/>
        <w:gridCol w:w="3810"/>
      </w:tblGrid>
      <w:tr w:rsidR="00826B06" w14:paraId="045B04BF" w14:textId="77777777" w:rsidTr="00826B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65EC2" w14:textId="77777777" w:rsidR="00826B06" w:rsidRDefault="00826B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CFE1DC7" w14:textId="77777777" w:rsidR="00826B06" w:rsidRDefault="00826B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Beschreibung der Funktion</w:t>
            </w:r>
          </w:p>
        </w:tc>
        <w:tc>
          <w:tcPr>
            <w:tcW w:w="0" w:type="auto"/>
            <w:vAlign w:val="center"/>
            <w:hideMark/>
          </w:tcPr>
          <w:p w14:paraId="4BC94B4F" w14:textId="77777777" w:rsidR="00826B06" w:rsidRDefault="00826B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Konkrete Manifestation im Verlauf</w:t>
            </w:r>
          </w:p>
        </w:tc>
      </w:tr>
      <w:tr w:rsidR="00826B06" w14:paraId="3F0079CA" w14:textId="77777777" w:rsidTr="00826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CE35" w14:textId="77777777" w:rsidR="00826B06" w:rsidRDefault="00826B06">
            <w:r>
              <w:t>σ – Dichte</w:t>
            </w:r>
          </w:p>
        </w:tc>
        <w:tc>
          <w:tcPr>
            <w:tcW w:w="0" w:type="auto"/>
            <w:vAlign w:val="center"/>
            <w:hideMark/>
          </w:tcPr>
          <w:p w14:paraId="35E09149" w14:textId="77777777" w:rsidR="00826B06" w:rsidRDefault="00826B06">
            <w:r>
              <w:t>semantische Spannung im intentionalen Raum</w:t>
            </w:r>
          </w:p>
        </w:tc>
        <w:tc>
          <w:tcPr>
            <w:tcW w:w="0" w:type="auto"/>
            <w:vAlign w:val="center"/>
            <w:hideMark/>
          </w:tcPr>
          <w:p w14:paraId="033262AF" w14:textId="77777777" w:rsidR="00826B06" w:rsidRDefault="00826B06">
            <w:r>
              <w:t>Diskrepanz zwischen Alltag und Idealzustand</w:t>
            </w:r>
          </w:p>
        </w:tc>
      </w:tr>
      <w:tr w:rsidR="00826B06" w14:paraId="0F74DF96" w14:textId="77777777" w:rsidTr="00826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064A" w14:textId="77777777" w:rsidR="00826B06" w:rsidRDefault="00826B06">
            <w:r>
              <w:t>S – Symbolik</w:t>
            </w:r>
          </w:p>
        </w:tc>
        <w:tc>
          <w:tcPr>
            <w:tcW w:w="0" w:type="auto"/>
            <w:vAlign w:val="center"/>
            <w:hideMark/>
          </w:tcPr>
          <w:p w14:paraId="75F70F6F" w14:textId="77777777" w:rsidR="00826B06" w:rsidRDefault="00826B06">
            <w:r>
              <w:t>symbolische Konstruktion (Skizze, Tabelle, Präsentation)</w:t>
            </w:r>
          </w:p>
        </w:tc>
        <w:tc>
          <w:tcPr>
            <w:tcW w:w="0" w:type="auto"/>
            <w:vAlign w:val="center"/>
            <w:hideMark/>
          </w:tcPr>
          <w:p w14:paraId="22180B43" w14:textId="77777777" w:rsidR="00826B06" w:rsidRDefault="00826B06">
            <w:r>
              <w:t>Skizze zu Mülltrennung, Säulengrafik CO₂-Bilanz</w:t>
            </w:r>
          </w:p>
        </w:tc>
      </w:tr>
      <w:tr w:rsidR="00826B06" w14:paraId="54C0E78A" w14:textId="77777777" w:rsidTr="00826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3398" w14:textId="77777777" w:rsidR="00826B06" w:rsidRDefault="00826B06">
            <w:r>
              <w:t>D – Diskurs</w:t>
            </w:r>
          </w:p>
        </w:tc>
        <w:tc>
          <w:tcPr>
            <w:tcW w:w="0" w:type="auto"/>
            <w:vAlign w:val="center"/>
            <w:hideMark/>
          </w:tcPr>
          <w:p w14:paraId="7C72073C" w14:textId="77777777" w:rsidR="00826B06" w:rsidRDefault="00826B06">
            <w:r>
              <w:t>sozialer Konflikt und Aushandlung</w:t>
            </w:r>
          </w:p>
        </w:tc>
        <w:tc>
          <w:tcPr>
            <w:tcW w:w="0" w:type="auto"/>
            <w:vAlign w:val="center"/>
            <w:hideMark/>
          </w:tcPr>
          <w:p w14:paraId="3D8C91C4" w14:textId="77777777" w:rsidR="00826B06" w:rsidRDefault="00826B06">
            <w:r>
              <w:t>Streit um CO₂-Kompensation vs. Plastikvermeidung</w:t>
            </w:r>
          </w:p>
        </w:tc>
      </w:tr>
      <w:tr w:rsidR="00826B06" w14:paraId="41CF5E0F" w14:textId="77777777" w:rsidTr="00826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F8316" w14:textId="77777777" w:rsidR="00826B06" w:rsidRDefault="00826B06">
            <w:r>
              <w:t>M – Meta</w:t>
            </w:r>
          </w:p>
        </w:tc>
        <w:tc>
          <w:tcPr>
            <w:tcW w:w="0" w:type="auto"/>
            <w:vAlign w:val="center"/>
            <w:hideMark/>
          </w:tcPr>
          <w:p w14:paraId="41D49053" w14:textId="77777777" w:rsidR="00826B06" w:rsidRDefault="00826B06">
            <w:r>
              <w:t>Reflexion über Zielstruktur und Bewertbarkeit</w:t>
            </w:r>
          </w:p>
        </w:tc>
        <w:tc>
          <w:tcPr>
            <w:tcW w:w="0" w:type="auto"/>
            <w:vAlign w:val="center"/>
            <w:hideMark/>
          </w:tcPr>
          <w:p w14:paraId="12B195E0" w14:textId="77777777" w:rsidR="00826B06" w:rsidRDefault="00826B06">
            <w:r>
              <w:t>Diskussion: „Was ist überhaupt Nachhaltigkeit?“</w:t>
            </w:r>
          </w:p>
        </w:tc>
      </w:tr>
      <w:tr w:rsidR="00826B06" w14:paraId="3389AD4D" w14:textId="77777777" w:rsidTr="00826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3B51" w14:textId="77777777" w:rsidR="00826B06" w:rsidRDefault="00826B06">
            <w:r>
              <w:t>R – Rekursion</w:t>
            </w:r>
          </w:p>
        </w:tc>
        <w:tc>
          <w:tcPr>
            <w:tcW w:w="0" w:type="auto"/>
            <w:vAlign w:val="center"/>
            <w:hideMark/>
          </w:tcPr>
          <w:p w14:paraId="12E87269" w14:textId="77777777" w:rsidR="00826B06" w:rsidRDefault="00826B06">
            <w:r>
              <w:t>Wiederaufnahme alter Argumente in neuer Form</w:t>
            </w:r>
          </w:p>
        </w:tc>
        <w:tc>
          <w:tcPr>
            <w:tcW w:w="0" w:type="auto"/>
            <w:vAlign w:val="center"/>
            <w:hideMark/>
          </w:tcPr>
          <w:p w14:paraId="7A79F3C4" w14:textId="77777777" w:rsidR="00826B06" w:rsidRDefault="00826B06">
            <w:r>
              <w:t>Rückgriff auf politische Diskussion aus Biologie</w:t>
            </w:r>
          </w:p>
        </w:tc>
      </w:tr>
      <w:tr w:rsidR="00826B06" w14:paraId="3BC2B7C1" w14:textId="77777777" w:rsidTr="00826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29A1" w14:textId="77777777" w:rsidR="00826B06" w:rsidRDefault="00826B06">
            <w:r>
              <w:t>E – Emergenz</w:t>
            </w:r>
          </w:p>
        </w:tc>
        <w:tc>
          <w:tcPr>
            <w:tcW w:w="0" w:type="auto"/>
            <w:vAlign w:val="center"/>
            <w:hideMark/>
          </w:tcPr>
          <w:p w14:paraId="3DABEA58" w14:textId="77777777" w:rsidR="00826B06" w:rsidRDefault="00826B06">
            <w:r>
              <w:t>stabile, gemeinsam getragene Ordnung</w:t>
            </w:r>
          </w:p>
        </w:tc>
        <w:tc>
          <w:tcPr>
            <w:tcW w:w="0" w:type="auto"/>
            <w:vAlign w:val="center"/>
            <w:hideMark/>
          </w:tcPr>
          <w:p w14:paraId="0749F82E" w14:textId="77777777" w:rsidR="00826B06" w:rsidRDefault="00826B06">
            <w:r>
              <w:t>Entwicklung eines neuen Bewertungskatalogs</w:t>
            </w:r>
          </w:p>
        </w:tc>
      </w:tr>
    </w:tbl>
    <w:p w14:paraId="3810460C" w14:textId="77777777" w:rsidR="00826B06" w:rsidRDefault="00826B06" w:rsidP="00826B06">
      <w:r>
        <w:pict w14:anchorId="45EF3E8B">
          <v:rect id="_x0000_i1038" style="width:0;height:1.5pt" o:hralign="center" o:hrstd="t" o:hr="t" fillcolor="#a0a0a0" stroked="f"/>
        </w:pict>
      </w:r>
    </w:p>
    <w:p w14:paraId="635C1984" w14:textId="77777777" w:rsidR="00826B06" w:rsidRDefault="00826B06" w:rsidP="00826B06">
      <w:pPr>
        <w:pStyle w:val="berschrift3"/>
      </w:pPr>
      <w:r>
        <w:rPr>
          <w:rStyle w:val="Fett"/>
          <w:b/>
          <w:bCs/>
        </w:rPr>
        <w:t>4. Simulationslogik</w:t>
      </w:r>
    </w:p>
    <w:p w14:paraId="5F4BD104" w14:textId="77777777" w:rsidR="00826B06" w:rsidRDefault="00826B06" w:rsidP="00826B06">
      <w:pPr>
        <w:pStyle w:val="StandardWeb"/>
      </w:pPr>
      <w:r>
        <w:t xml:space="preserve">Wir modellieren den Verlauf im </w:t>
      </w:r>
      <w:r>
        <w:rPr>
          <w:rStyle w:val="Fett"/>
        </w:rPr>
        <w:t xml:space="preserve">6D-Operatorenraum </w:t>
      </w:r>
      <w:r>
        <w:rPr>
          <w:rStyle w:val="katex-mathml"/>
          <w:b/>
          <w:bCs/>
        </w:rPr>
        <w:t>I(t)=(</w:t>
      </w:r>
      <w:proofErr w:type="gramStart"/>
      <w:r>
        <w:rPr>
          <w:rStyle w:val="katex-mathml"/>
          <w:b/>
          <w:bCs/>
        </w:rPr>
        <w:t>σ,S</w:t>
      </w:r>
      <w:proofErr w:type="gramEnd"/>
      <w:r>
        <w:rPr>
          <w:rStyle w:val="katex-mathml"/>
          <w:b/>
          <w:bCs/>
        </w:rPr>
        <w:t>,D,M,R,E)I(t) = (\sigma, S, D, M, R, E)</w:t>
      </w:r>
      <w:r>
        <w:rPr>
          <w:rStyle w:val="mord"/>
          <w:b/>
          <w:bCs/>
        </w:rPr>
        <w:t>I</w:t>
      </w:r>
      <w:r>
        <w:rPr>
          <w:rStyle w:val="mopen"/>
          <w:b/>
          <w:bCs/>
        </w:rPr>
        <w:t>(</w:t>
      </w:r>
      <w:r>
        <w:rPr>
          <w:rStyle w:val="mord"/>
          <w:b/>
          <w:bCs/>
        </w:rPr>
        <w:t>t</w:t>
      </w:r>
      <w:r>
        <w:rPr>
          <w:rStyle w:val="mclose"/>
          <w:b/>
          <w:bCs/>
        </w:rPr>
        <w:t>)</w:t>
      </w:r>
      <w:r>
        <w:rPr>
          <w:rStyle w:val="mrel"/>
          <w:b/>
          <w:bCs/>
        </w:rPr>
        <w:t>=</w:t>
      </w:r>
      <w:r>
        <w:rPr>
          <w:rStyle w:val="mopen"/>
          <w:b/>
          <w:bCs/>
        </w:rPr>
        <w:t>(</w:t>
      </w:r>
      <w:r>
        <w:rPr>
          <w:rStyle w:val="mord"/>
          <w:b/>
          <w:bCs/>
        </w:rPr>
        <w:t>σ</w:t>
      </w:r>
      <w:r>
        <w:rPr>
          <w:rStyle w:val="mpunct"/>
          <w:b/>
          <w:bCs/>
        </w:rPr>
        <w:t>,</w:t>
      </w:r>
      <w:r>
        <w:rPr>
          <w:rStyle w:val="mord"/>
          <w:b/>
          <w:bCs/>
        </w:rPr>
        <w:t>S</w:t>
      </w:r>
      <w:r>
        <w:rPr>
          <w:rStyle w:val="mpunct"/>
          <w:b/>
          <w:bCs/>
        </w:rPr>
        <w:t>,</w:t>
      </w:r>
      <w:r>
        <w:rPr>
          <w:rStyle w:val="mord"/>
          <w:b/>
          <w:bCs/>
        </w:rPr>
        <w:t>D</w:t>
      </w:r>
      <w:r>
        <w:rPr>
          <w:rStyle w:val="mpunct"/>
          <w:b/>
          <w:bCs/>
        </w:rPr>
        <w:t>,</w:t>
      </w:r>
      <w:r>
        <w:rPr>
          <w:rStyle w:val="mord"/>
          <w:b/>
          <w:bCs/>
        </w:rPr>
        <w:t>M</w:t>
      </w:r>
      <w:r>
        <w:rPr>
          <w:rStyle w:val="mpunct"/>
          <w:b/>
          <w:bCs/>
        </w:rPr>
        <w:t>,</w:t>
      </w:r>
      <w:r>
        <w:rPr>
          <w:rStyle w:val="mord"/>
          <w:b/>
          <w:bCs/>
        </w:rPr>
        <w:t>R</w:t>
      </w:r>
      <w:r>
        <w:rPr>
          <w:rStyle w:val="mpunct"/>
          <w:b/>
          <w:bCs/>
        </w:rPr>
        <w:t>,</w:t>
      </w:r>
      <w:r>
        <w:rPr>
          <w:rStyle w:val="mord"/>
          <w:b/>
          <w:bCs/>
        </w:rPr>
        <w:t>E</w:t>
      </w:r>
      <w:r>
        <w:rPr>
          <w:rStyle w:val="mclose"/>
          <w:b/>
          <w:bCs/>
        </w:rPr>
        <w:t>)</w:t>
      </w:r>
      <w:r>
        <w:t>.</w:t>
      </w:r>
      <w:r>
        <w:br/>
        <w:t>Ein Projekt ist „strukturell gelungen“, wenn gilt:</w:t>
      </w:r>
    </w:p>
    <w:p w14:paraId="7A9E6E27" w14:textId="77777777" w:rsidR="00826B06" w:rsidRDefault="00826B06" w:rsidP="00826B06">
      <w:r>
        <w:rPr>
          <w:rStyle w:val="katex-mathml"/>
        </w:rPr>
        <w:lastRenderedPageBreak/>
        <w:t>dσdt→0unddMdt→0beiE&gt;0.3\frac{d\</w:t>
      </w:r>
      <w:proofErr w:type="gramStart"/>
      <w:r>
        <w:rPr>
          <w:rStyle w:val="katex-mathml"/>
        </w:rPr>
        <w:t>sigma}{</w:t>
      </w:r>
      <w:proofErr w:type="gramEnd"/>
      <w:r>
        <w:rPr>
          <w:rStyle w:val="katex-mathml"/>
        </w:rPr>
        <w:t>dt} \to 0 \quad \text{und} \quad \frac{dM}{dt} \to 0 \quad \text{bei} \quad E &gt; 0.3</w:t>
      </w:r>
      <w:r>
        <w:rPr>
          <w:rStyle w:val="mord"/>
        </w:rPr>
        <w:t>dtdσ</w:t>
      </w:r>
      <w:r>
        <w:rPr>
          <w:rStyle w:val="vlist-s"/>
        </w:rPr>
        <w:t>​</w:t>
      </w:r>
      <w:r>
        <w:rPr>
          <w:rStyle w:val="mrel"/>
        </w:rPr>
        <w:t>→</w:t>
      </w:r>
      <w:r>
        <w:rPr>
          <w:rStyle w:val="mord"/>
        </w:rPr>
        <w:t>0unddtdM</w:t>
      </w:r>
      <w:r>
        <w:rPr>
          <w:rStyle w:val="vlist-s"/>
        </w:rPr>
        <w:t>​</w:t>
      </w:r>
      <w:r>
        <w:rPr>
          <w:rStyle w:val="mrel"/>
        </w:rPr>
        <w:t>→</w:t>
      </w:r>
      <w:r>
        <w:rPr>
          <w:rStyle w:val="mord"/>
        </w:rPr>
        <w:t>0beiE</w:t>
      </w:r>
      <w:r>
        <w:rPr>
          <w:rStyle w:val="mrel"/>
        </w:rPr>
        <w:t>&gt;</w:t>
      </w:r>
      <w:r>
        <w:rPr>
          <w:rStyle w:val="mord"/>
        </w:rPr>
        <w:t>0.3</w:t>
      </w:r>
      <w:r>
        <w:t xml:space="preserve"> </w:t>
      </w:r>
    </w:p>
    <w:p w14:paraId="2AF4B6FF" w14:textId="77777777" w:rsidR="00826B06" w:rsidRDefault="00826B06" w:rsidP="00826B06">
      <w:pPr>
        <w:pStyle w:val="StandardWeb"/>
      </w:pPr>
      <w:r>
        <w:t>→ Das bedeutet: semantische Spannung ist durch Reflexion aufgefangen und hat zu emergenter Stabilität geführt.</w:t>
      </w:r>
    </w:p>
    <w:p w14:paraId="091D0C9D" w14:textId="77777777" w:rsidR="00826B06" w:rsidRDefault="00826B06" w:rsidP="00826B06">
      <w:r>
        <w:pict w14:anchorId="063F2D25">
          <v:rect id="_x0000_i1039" style="width:0;height:1.5pt" o:hralign="center" o:hrstd="t" o:hr="t" fillcolor="#a0a0a0" stroked="f"/>
        </w:pict>
      </w:r>
    </w:p>
    <w:p w14:paraId="3A798A73" w14:textId="77777777" w:rsidR="00826B06" w:rsidRDefault="00826B06" w:rsidP="00826B06">
      <w:pPr>
        <w:pStyle w:val="berschrift3"/>
      </w:pPr>
      <w:r>
        <w:rPr>
          <w:rStyle w:val="Fett"/>
          <w:b/>
          <w:bCs/>
        </w:rPr>
        <w:t>5. Python-Skript (vollständig kommentiert)</w:t>
      </w:r>
    </w:p>
    <w:p w14:paraId="63C12615" w14:textId="77777777" w:rsidR="00826B06" w:rsidRDefault="00826B06" w:rsidP="00826B06">
      <w:pPr>
        <w:pStyle w:val="HTMLVorformatiert"/>
      </w:pPr>
      <w:r>
        <w:t>python</w:t>
      </w:r>
    </w:p>
    <w:p w14:paraId="03DED856" w14:textId="77777777" w:rsidR="00826B06" w:rsidRDefault="00826B06" w:rsidP="00826B06">
      <w:pPr>
        <w:pStyle w:val="HTMLVorformatiert"/>
      </w:pPr>
      <w:r>
        <w:t>KopierenBearbeiten</w:t>
      </w:r>
    </w:p>
    <w:p w14:paraId="171E1384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📎</w:t>
      </w:r>
      <w:r>
        <w:rPr>
          <w:rStyle w:val="hljs-comment"/>
        </w:rPr>
        <w:t xml:space="preserve"> Anlage 6.12B – Python-Skript zum Projektverlauf im FZRK-Raum</w:t>
      </w:r>
    </w:p>
    <w:p w14:paraId="77DF723C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ljs-comment"/>
        </w:rPr>
        <w:t># Thema: Nachhaltigkeit an der Schule (</w:t>
      </w:r>
      <w:proofErr w:type="gramStart"/>
      <w:r>
        <w:rPr>
          <w:rStyle w:val="hljs-comment"/>
        </w:rPr>
        <w:t>Schüler:innenprojekt</w:t>
      </w:r>
      <w:proofErr w:type="gramEnd"/>
      <w:r>
        <w:rPr>
          <w:rStyle w:val="hljs-comment"/>
        </w:rPr>
        <w:t>)</w:t>
      </w:r>
    </w:p>
    <w:p w14:paraId="522E6C58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ljs-comment"/>
        </w:rPr>
        <w:t># Modell: Operatorentrajektorien im intentionalen Raum</w:t>
      </w:r>
    </w:p>
    <w:p w14:paraId="59FF523F" w14:textId="77777777" w:rsidR="00826B06" w:rsidRDefault="00826B06" w:rsidP="00826B06">
      <w:pPr>
        <w:pStyle w:val="HTMLVorformatiert"/>
        <w:rPr>
          <w:rStyle w:val="HTMLCode"/>
        </w:rPr>
      </w:pPr>
    </w:p>
    <w:p w14:paraId="33031267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14:paraId="17E5D941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matplotlib.pyplot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14:paraId="67CC524D" w14:textId="77777777" w:rsidR="00826B06" w:rsidRDefault="00826B06" w:rsidP="00826B06">
      <w:pPr>
        <w:pStyle w:val="HTMLVorformatiert"/>
        <w:rPr>
          <w:rStyle w:val="HTMLCode"/>
        </w:rPr>
      </w:pPr>
    </w:p>
    <w:p w14:paraId="247E3CF3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ljs-comment"/>
        </w:rPr>
        <w:t># Zeitachse: 40 Minuten in 400 Schritten</w:t>
      </w:r>
    </w:p>
    <w:p w14:paraId="19F4FC1D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TMLCode"/>
        </w:rPr>
        <w:t xml:space="preserve">t = </w:t>
      </w:r>
      <w:proofErr w:type="gramStart"/>
      <w:r>
        <w:rPr>
          <w:rStyle w:val="HTMLCode"/>
        </w:rPr>
        <w:t>np.linspace</w:t>
      </w:r>
      <w:proofErr w:type="gram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400</w:t>
      </w:r>
      <w:r>
        <w:rPr>
          <w:rStyle w:val="HTMLCode"/>
        </w:rPr>
        <w:t>)</w:t>
      </w:r>
    </w:p>
    <w:p w14:paraId="6678A319" w14:textId="77777777" w:rsidR="00826B06" w:rsidRDefault="00826B06" w:rsidP="00826B06">
      <w:pPr>
        <w:pStyle w:val="HTMLVorformatiert"/>
        <w:rPr>
          <w:rStyle w:val="HTMLCode"/>
        </w:rPr>
      </w:pPr>
    </w:p>
    <w:p w14:paraId="3D15E99F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ljs-comment"/>
        </w:rPr>
        <w:t># σ(t): semantische Dichte (früh: Problem, spät: Entscheidung)</w:t>
      </w:r>
    </w:p>
    <w:p w14:paraId="0CB0560D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TMLCode"/>
        </w:rPr>
        <w:t xml:space="preserve">sigma = </w:t>
      </w:r>
      <w:r>
        <w:rPr>
          <w:rStyle w:val="hljs-number"/>
        </w:rPr>
        <w:t>0.4</w:t>
      </w:r>
      <w:r>
        <w:rPr>
          <w:rStyle w:val="HTMLCode"/>
        </w:rPr>
        <w:t xml:space="preserve"> + </w:t>
      </w:r>
      <w:r>
        <w:rPr>
          <w:rStyle w:val="hljs-number"/>
        </w:rPr>
        <w:t>0.5</w:t>
      </w:r>
      <w:r>
        <w:rPr>
          <w:rStyle w:val="HTMLCode"/>
        </w:rPr>
        <w:t xml:space="preserve"> * </w:t>
      </w:r>
      <w:proofErr w:type="gramStart"/>
      <w:r>
        <w:rPr>
          <w:rStyle w:val="HTMLCode"/>
        </w:rPr>
        <w:t>np.exp(</w:t>
      </w:r>
      <w:proofErr w:type="gramEnd"/>
      <w:r>
        <w:rPr>
          <w:rStyle w:val="HTMLCode"/>
        </w:rPr>
        <w:t>-</w:t>
      </w:r>
      <w:r>
        <w:rPr>
          <w:rStyle w:val="hljs-number"/>
        </w:rPr>
        <w:t>0.1</w:t>
      </w:r>
      <w:r>
        <w:rPr>
          <w:rStyle w:val="HTMLCode"/>
        </w:rPr>
        <w:t xml:space="preserve"> * (t - </w:t>
      </w:r>
      <w:r>
        <w:rPr>
          <w:rStyle w:val="hljs-number"/>
        </w:rPr>
        <w:t>8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 xml:space="preserve">) + </w:t>
      </w:r>
      <w:r>
        <w:rPr>
          <w:rStyle w:val="hljs-number"/>
        </w:rPr>
        <w:t>0.3</w:t>
      </w:r>
      <w:r>
        <w:rPr>
          <w:rStyle w:val="HTMLCode"/>
        </w:rPr>
        <w:t xml:space="preserve"> * np.exp(-</w:t>
      </w:r>
      <w:r>
        <w:rPr>
          <w:rStyle w:val="hljs-number"/>
        </w:rPr>
        <w:t>0.08</w:t>
      </w:r>
      <w:r>
        <w:rPr>
          <w:rStyle w:val="HTMLCode"/>
        </w:rPr>
        <w:t xml:space="preserve"> * (t - </w:t>
      </w:r>
      <w:r>
        <w:rPr>
          <w:rStyle w:val="hljs-number"/>
        </w:rPr>
        <w:t>30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63E1E9AB" w14:textId="77777777" w:rsidR="00826B06" w:rsidRDefault="00826B06" w:rsidP="00826B06">
      <w:pPr>
        <w:pStyle w:val="HTMLVorformatiert"/>
        <w:rPr>
          <w:rStyle w:val="HTMLCode"/>
        </w:rPr>
      </w:pPr>
    </w:p>
    <w:p w14:paraId="6CCE20C2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ljs-comment"/>
        </w:rPr>
        <w:t># S(t): Symbolische Codierung (intensiv im mittleren Projektteil)</w:t>
      </w:r>
    </w:p>
    <w:p w14:paraId="3ACB91F0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TMLCode"/>
        </w:rPr>
        <w:t xml:space="preserve">S = </w:t>
      </w:r>
      <w:r>
        <w:rPr>
          <w:rStyle w:val="hljs-number"/>
        </w:rPr>
        <w:t>0.2</w:t>
      </w:r>
      <w:r>
        <w:rPr>
          <w:rStyle w:val="HTMLCode"/>
        </w:rPr>
        <w:t xml:space="preserve"> + </w:t>
      </w:r>
      <w:r>
        <w:rPr>
          <w:rStyle w:val="hljs-number"/>
        </w:rPr>
        <w:t>0.35</w:t>
      </w:r>
      <w:r>
        <w:rPr>
          <w:rStyle w:val="HTMLCode"/>
        </w:rPr>
        <w:t xml:space="preserve"> * </w:t>
      </w:r>
      <w:proofErr w:type="gramStart"/>
      <w:r>
        <w:rPr>
          <w:rStyle w:val="HTMLCode"/>
        </w:rPr>
        <w:t>np.exp(</w:t>
      </w:r>
      <w:proofErr w:type="gramEnd"/>
      <w:r>
        <w:rPr>
          <w:rStyle w:val="HTMLCode"/>
        </w:rPr>
        <w:t>-</w:t>
      </w:r>
      <w:r>
        <w:rPr>
          <w:rStyle w:val="hljs-number"/>
        </w:rPr>
        <w:t>0.05</w:t>
      </w:r>
      <w:r>
        <w:rPr>
          <w:rStyle w:val="HTMLCode"/>
        </w:rPr>
        <w:t xml:space="preserve"> * (t - </w:t>
      </w:r>
      <w:r>
        <w:rPr>
          <w:rStyle w:val="hljs-number"/>
        </w:rPr>
        <w:t>18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2EAA678D" w14:textId="77777777" w:rsidR="00826B06" w:rsidRDefault="00826B06" w:rsidP="00826B06">
      <w:pPr>
        <w:pStyle w:val="HTMLVorformatiert"/>
        <w:rPr>
          <w:rStyle w:val="HTMLCode"/>
        </w:rPr>
      </w:pPr>
    </w:p>
    <w:p w14:paraId="5A534B03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ljs-comment"/>
        </w:rPr>
        <w:t># D(t): Diskursaktivität (zentrale Phase um t=20)</w:t>
      </w:r>
    </w:p>
    <w:p w14:paraId="4871942C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TMLCode"/>
        </w:rPr>
        <w:t xml:space="preserve">D = </w:t>
      </w:r>
      <w:r>
        <w:rPr>
          <w:rStyle w:val="hljs-number"/>
        </w:rPr>
        <w:t>0.3</w:t>
      </w:r>
      <w:r>
        <w:rPr>
          <w:rStyle w:val="HTMLCode"/>
        </w:rPr>
        <w:t xml:space="preserve"> + </w:t>
      </w:r>
      <w:r>
        <w:rPr>
          <w:rStyle w:val="hljs-number"/>
        </w:rPr>
        <w:t>0.25</w:t>
      </w:r>
      <w:r>
        <w:rPr>
          <w:rStyle w:val="HTMLCode"/>
        </w:rPr>
        <w:t xml:space="preserve"> * </w:t>
      </w:r>
      <w:proofErr w:type="gramStart"/>
      <w:r>
        <w:rPr>
          <w:rStyle w:val="HTMLCode"/>
        </w:rPr>
        <w:t>np.exp(</w:t>
      </w:r>
      <w:proofErr w:type="gramEnd"/>
      <w:r>
        <w:rPr>
          <w:rStyle w:val="HTMLCode"/>
        </w:rPr>
        <w:t>-</w:t>
      </w:r>
      <w:r>
        <w:rPr>
          <w:rStyle w:val="hljs-number"/>
        </w:rPr>
        <w:t>0.04</w:t>
      </w:r>
      <w:r>
        <w:rPr>
          <w:rStyle w:val="HTMLCode"/>
        </w:rPr>
        <w:t xml:space="preserve"> * (t - </w:t>
      </w:r>
      <w:r>
        <w:rPr>
          <w:rStyle w:val="hljs-number"/>
        </w:rPr>
        <w:t>20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484E2CE8" w14:textId="77777777" w:rsidR="00826B06" w:rsidRDefault="00826B06" w:rsidP="00826B06">
      <w:pPr>
        <w:pStyle w:val="HTMLVorformatiert"/>
        <w:rPr>
          <w:rStyle w:val="HTMLCode"/>
        </w:rPr>
      </w:pPr>
    </w:p>
    <w:p w14:paraId="7A1DA0B6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ljs-comment"/>
        </w:rPr>
        <w:t># M(t): Metareflexion (Höhepunkt um t=25)</w:t>
      </w:r>
    </w:p>
    <w:p w14:paraId="5DAB5D8D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TMLCode"/>
        </w:rPr>
        <w:t xml:space="preserve">M = </w:t>
      </w:r>
      <w:r>
        <w:rPr>
          <w:rStyle w:val="hljs-number"/>
        </w:rPr>
        <w:t>0.15</w:t>
      </w:r>
      <w:r>
        <w:rPr>
          <w:rStyle w:val="HTMLCode"/>
        </w:rPr>
        <w:t xml:space="preserve"> + </w:t>
      </w:r>
      <w:r>
        <w:rPr>
          <w:rStyle w:val="hljs-number"/>
        </w:rPr>
        <w:t>0.25</w:t>
      </w:r>
      <w:r>
        <w:rPr>
          <w:rStyle w:val="HTMLCode"/>
        </w:rPr>
        <w:t xml:space="preserve"> * </w:t>
      </w:r>
      <w:proofErr w:type="gramStart"/>
      <w:r>
        <w:rPr>
          <w:rStyle w:val="HTMLCode"/>
        </w:rPr>
        <w:t>np.exp(</w:t>
      </w:r>
      <w:proofErr w:type="gramEnd"/>
      <w:r>
        <w:rPr>
          <w:rStyle w:val="HTMLCode"/>
        </w:rPr>
        <w:t>-</w:t>
      </w:r>
      <w:r>
        <w:rPr>
          <w:rStyle w:val="hljs-number"/>
        </w:rPr>
        <w:t>0.08</w:t>
      </w:r>
      <w:r>
        <w:rPr>
          <w:rStyle w:val="HTMLCode"/>
        </w:rPr>
        <w:t xml:space="preserve"> * (t - </w:t>
      </w:r>
      <w:r>
        <w:rPr>
          <w:rStyle w:val="hljs-number"/>
        </w:rPr>
        <w:t>25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1230D8BF" w14:textId="77777777" w:rsidR="00826B06" w:rsidRDefault="00826B06" w:rsidP="00826B06">
      <w:pPr>
        <w:pStyle w:val="HTMLVorformatiert"/>
        <w:rPr>
          <w:rStyle w:val="HTMLCode"/>
        </w:rPr>
      </w:pPr>
    </w:p>
    <w:p w14:paraId="76F7C7CA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ljs-comment"/>
        </w:rPr>
        <w:t># R(t): Rekursivität (aktiv gegen Ende, t=32)</w:t>
      </w:r>
    </w:p>
    <w:p w14:paraId="1AB87743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TMLCode"/>
        </w:rPr>
        <w:t xml:space="preserve">R = </w:t>
      </w:r>
      <w:r>
        <w:rPr>
          <w:rStyle w:val="hljs-number"/>
        </w:rPr>
        <w:t>0.1</w:t>
      </w:r>
      <w:r>
        <w:rPr>
          <w:rStyle w:val="HTMLCode"/>
        </w:rPr>
        <w:t xml:space="preserve"> + </w:t>
      </w:r>
      <w:r>
        <w:rPr>
          <w:rStyle w:val="hljs-number"/>
        </w:rPr>
        <w:t>0.2</w:t>
      </w:r>
      <w:r>
        <w:rPr>
          <w:rStyle w:val="HTMLCode"/>
        </w:rPr>
        <w:t xml:space="preserve"> * </w:t>
      </w:r>
      <w:proofErr w:type="gramStart"/>
      <w:r>
        <w:rPr>
          <w:rStyle w:val="HTMLCode"/>
        </w:rPr>
        <w:t>np.exp(</w:t>
      </w:r>
      <w:proofErr w:type="gramEnd"/>
      <w:r>
        <w:rPr>
          <w:rStyle w:val="HTMLCode"/>
        </w:rPr>
        <w:t>-</w:t>
      </w:r>
      <w:r>
        <w:rPr>
          <w:rStyle w:val="hljs-number"/>
        </w:rPr>
        <w:t>0.07</w:t>
      </w:r>
      <w:r>
        <w:rPr>
          <w:rStyle w:val="HTMLCode"/>
        </w:rPr>
        <w:t xml:space="preserve"> * (t - </w:t>
      </w:r>
      <w:r>
        <w:rPr>
          <w:rStyle w:val="hljs-number"/>
        </w:rPr>
        <w:t>32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31C407F4" w14:textId="77777777" w:rsidR="00826B06" w:rsidRDefault="00826B06" w:rsidP="00826B06">
      <w:pPr>
        <w:pStyle w:val="HTMLVorformatiert"/>
        <w:rPr>
          <w:rStyle w:val="HTMLCode"/>
        </w:rPr>
      </w:pPr>
    </w:p>
    <w:p w14:paraId="4871E179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ljs-comment"/>
        </w:rPr>
        <w:t># E(t): Emergenz (Erkenntnis, t=37)</w:t>
      </w:r>
    </w:p>
    <w:p w14:paraId="53E3C3E2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TMLCode"/>
        </w:rPr>
        <w:t xml:space="preserve">E = </w:t>
      </w:r>
      <w:r>
        <w:rPr>
          <w:rStyle w:val="hljs-number"/>
        </w:rPr>
        <w:t>0.05</w:t>
      </w:r>
      <w:r>
        <w:rPr>
          <w:rStyle w:val="HTMLCode"/>
        </w:rPr>
        <w:t xml:space="preserve"> + </w:t>
      </w:r>
      <w:r>
        <w:rPr>
          <w:rStyle w:val="hljs-number"/>
        </w:rPr>
        <w:t>0.3</w:t>
      </w:r>
      <w:r>
        <w:rPr>
          <w:rStyle w:val="HTMLCode"/>
        </w:rPr>
        <w:t xml:space="preserve"> * </w:t>
      </w:r>
      <w:proofErr w:type="gramStart"/>
      <w:r>
        <w:rPr>
          <w:rStyle w:val="HTMLCode"/>
        </w:rPr>
        <w:t>np.exp(</w:t>
      </w:r>
      <w:proofErr w:type="gramEnd"/>
      <w:r>
        <w:rPr>
          <w:rStyle w:val="HTMLCode"/>
        </w:rPr>
        <w:t>-</w:t>
      </w:r>
      <w:r>
        <w:rPr>
          <w:rStyle w:val="hljs-number"/>
        </w:rPr>
        <w:t>0.1</w:t>
      </w:r>
      <w:r>
        <w:rPr>
          <w:rStyle w:val="HTMLCode"/>
        </w:rPr>
        <w:t xml:space="preserve"> * (t - </w:t>
      </w:r>
      <w:r>
        <w:rPr>
          <w:rStyle w:val="hljs-number"/>
        </w:rPr>
        <w:t>37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63DEA8A4" w14:textId="77777777" w:rsidR="00826B06" w:rsidRDefault="00826B06" w:rsidP="00826B06">
      <w:pPr>
        <w:pStyle w:val="HTMLVorformatiert"/>
        <w:rPr>
          <w:rStyle w:val="HTMLCode"/>
        </w:rPr>
      </w:pPr>
    </w:p>
    <w:p w14:paraId="6FF878DC" w14:textId="77777777" w:rsidR="00826B06" w:rsidRDefault="00826B06" w:rsidP="00826B06">
      <w:pPr>
        <w:pStyle w:val="HTMLVorformatiert"/>
        <w:rPr>
          <w:rStyle w:val="HTMLCode"/>
        </w:rPr>
      </w:pPr>
      <w:r>
        <w:rPr>
          <w:rStyle w:val="hljs-comment"/>
        </w:rPr>
        <w:t># Plot der Operatoren</w:t>
      </w:r>
    </w:p>
    <w:p w14:paraId="2A419598" w14:textId="77777777" w:rsidR="00826B06" w:rsidRDefault="00826B06" w:rsidP="00826B06">
      <w:pPr>
        <w:pStyle w:val="HTMLVorformatiert"/>
        <w:rPr>
          <w:rStyle w:val="HTMLCode"/>
        </w:rPr>
      </w:pPr>
      <w:proofErr w:type="gramStart"/>
      <w:r>
        <w:rPr>
          <w:rStyle w:val="HTMLCode"/>
        </w:rPr>
        <w:t>plt.figure</w:t>
      </w:r>
      <w:proofErr w:type="gramEnd"/>
      <w:r>
        <w:rPr>
          <w:rStyle w:val="HTMLCode"/>
        </w:rPr>
        <w:t>(figsize=(</w:t>
      </w:r>
      <w:r>
        <w:rPr>
          <w:rStyle w:val="hljs-number"/>
        </w:rPr>
        <w:t>12</w:t>
      </w:r>
      <w:r>
        <w:rPr>
          <w:rStyle w:val="HTMLCode"/>
        </w:rPr>
        <w:t xml:space="preserve">, </w:t>
      </w:r>
      <w:r>
        <w:rPr>
          <w:rStyle w:val="hljs-number"/>
        </w:rPr>
        <w:t>7</w:t>
      </w:r>
      <w:r>
        <w:rPr>
          <w:rStyle w:val="HTMLCode"/>
        </w:rPr>
        <w:t>))</w:t>
      </w:r>
    </w:p>
    <w:p w14:paraId="3114C3DB" w14:textId="77777777" w:rsidR="00826B06" w:rsidRDefault="00826B06" w:rsidP="00826B06">
      <w:pPr>
        <w:pStyle w:val="HTMLVorformatiert"/>
        <w:rPr>
          <w:rStyle w:val="HTMLCode"/>
        </w:rPr>
      </w:pPr>
      <w:proofErr w:type="gramStart"/>
      <w:r>
        <w:rPr>
          <w:rStyle w:val="HTMLCode"/>
        </w:rPr>
        <w:t>plt.plot</w:t>
      </w:r>
      <w:proofErr w:type="gramEnd"/>
      <w:r>
        <w:rPr>
          <w:rStyle w:val="HTMLCode"/>
        </w:rPr>
        <w:t>(t, sigma, label=</w:t>
      </w:r>
      <w:r>
        <w:rPr>
          <w:rStyle w:val="hljs-string"/>
        </w:rPr>
        <w:t>'σ – Semantische Dichte'</w:t>
      </w:r>
      <w:r>
        <w:rPr>
          <w:rStyle w:val="HTMLCode"/>
        </w:rPr>
        <w:t>, color=</w:t>
      </w:r>
      <w:r>
        <w:rPr>
          <w:rStyle w:val="hljs-string"/>
        </w:rPr>
        <w:t>'crimson'</w:t>
      </w:r>
      <w:r>
        <w:rPr>
          <w:rStyle w:val="HTMLCode"/>
        </w:rPr>
        <w:t>)</w:t>
      </w:r>
    </w:p>
    <w:p w14:paraId="04AA8805" w14:textId="77777777" w:rsidR="00826B06" w:rsidRDefault="00826B06" w:rsidP="00826B06">
      <w:pPr>
        <w:pStyle w:val="HTMLVorformatiert"/>
        <w:rPr>
          <w:rStyle w:val="HTMLCode"/>
        </w:rPr>
      </w:pPr>
      <w:proofErr w:type="gramStart"/>
      <w:r>
        <w:rPr>
          <w:rStyle w:val="HTMLCode"/>
        </w:rPr>
        <w:t>plt.plot</w:t>
      </w:r>
      <w:proofErr w:type="gramEnd"/>
      <w:r>
        <w:rPr>
          <w:rStyle w:val="HTMLCode"/>
        </w:rPr>
        <w:t>(t, S, label=</w:t>
      </w:r>
      <w:r>
        <w:rPr>
          <w:rStyle w:val="hljs-string"/>
        </w:rPr>
        <w:t>'S – Symbolstruktur'</w:t>
      </w:r>
      <w:r>
        <w:rPr>
          <w:rStyle w:val="HTMLCode"/>
        </w:rPr>
        <w:t>, color=</w:t>
      </w:r>
      <w:r>
        <w:rPr>
          <w:rStyle w:val="hljs-string"/>
        </w:rPr>
        <w:t>'royalblue'</w:t>
      </w:r>
      <w:r>
        <w:rPr>
          <w:rStyle w:val="HTMLCode"/>
        </w:rPr>
        <w:t>)</w:t>
      </w:r>
    </w:p>
    <w:p w14:paraId="1D30EB08" w14:textId="77777777" w:rsidR="00826B06" w:rsidRDefault="00826B06" w:rsidP="00826B06">
      <w:pPr>
        <w:pStyle w:val="HTMLVorformatiert"/>
        <w:rPr>
          <w:rStyle w:val="HTMLCode"/>
        </w:rPr>
      </w:pPr>
      <w:proofErr w:type="gramStart"/>
      <w:r>
        <w:rPr>
          <w:rStyle w:val="HTMLCode"/>
        </w:rPr>
        <w:t>plt.plot</w:t>
      </w:r>
      <w:proofErr w:type="gramEnd"/>
      <w:r>
        <w:rPr>
          <w:rStyle w:val="HTMLCode"/>
        </w:rPr>
        <w:t>(t, D, label=</w:t>
      </w:r>
      <w:r>
        <w:rPr>
          <w:rStyle w:val="hljs-string"/>
        </w:rPr>
        <w:t>'D – Diskursaktivität'</w:t>
      </w:r>
      <w:r>
        <w:rPr>
          <w:rStyle w:val="HTMLCode"/>
        </w:rPr>
        <w:t>, color=</w:t>
      </w:r>
      <w:r>
        <w:rPr>
          <w:rStyle w:val="hljs-string"/>
        </w:rPr>
        <w:t>'seagreen'</w:t>
      </w:r>
      <w:r>
        <w:rPr>
          <w:rStyle w:val="HTMLCode"/>
        </w:rPr>
        <w:t>)</w:t>
      </w:r>
    </w:p>
    <w:p w14:paraId="78B542C2" w14:textId="77777777" w:rsidR="00826B06" w:rsidRDefault="00826B06" w:rsidP="00826B06">
      <w:pPr>
        <w:pStyle w:val="HTMLVorformatiert"/>
        <w:rPr>
          <w:rStyle w:val="HTMLCode"/>
        </w:rPr>
      </w:pPr>
      <w:proofErr w:type="gramStart"/>
      <w:r>
        <w:rPr>
          <w:rStyle w:val="HTMLCode"/>
        </w:rPr>
        <w:t>plt.plot</w:t>
      </w:r>
      <w:proofErr w:type="gramEnd"/>
      <w:r>
        <w:rPr>
          <w:rStyle w:val="HTMLCode"/>
        </w:rPr>
        <w:t>(t, M, label=</w:t>
      </w:r>
      <w:r>
        <w:rPr>
          <w:rStyle w:val="hljs-string"/>
        </w:rPr>
        <w:t>'M – Metareflexion'</w:t>
      </w:r>
      <w:r>
        <w:rPr>
          <w:rStyle w:val="HTMLCode"/>
        </w:rPr>
        <w:t>, color=</w:t>
      </w:r>
      <w:r>
        <w:rPr>
          <w:rStyle w:val="hljs-string"/>
        </w:rPr>
        <w:t>'orange'</w:t>
      </w:r>
      <w:r>
        <w:rPr>
          <w:rStyle w:val="HTMLCode"/>
        </w:rPr>
        <w:t>)</w:t>
      </w:r>
    </w:p>
    <w:p w14:paraId="5CCEF6CC" w14:textId="77777777" w:rsidR="00826B06" w:rsidRDefault="00826B06" w:rsidP="00826B06">
      <w:pPr>
        <w:pStyle w:val="HTMLVorformatiert"/>
        <w:rPr>
          <w:rStyle w:val="HTMLCode"/>
        </w:rPr>
      </w:pPr>
      <w:proofErr w:type="gramStart"/>
      <w:r>
        <w:rPr>
          <w:rStyle w:val="HTMLCode"/>
        </w:rPr>
        <w:t>plt.plot</w:t>
      </w:r>
      <w:proofErr w:type="gramEnd"/>
      <w:r>
        <w:rPr>
          <w:rStyle w:val="HTMLCode"/>
        </w:rPr>
        <w:t>(t, R, label=</w:t>
      </w:r>
      <w:r>
        <w:rPr>
          <w:rStyle w:val="hljs-string"/>
        </w:rPr>
        <w:t>'R – Rekursion'</w:t>
      </w:r>
      <w:r>
        <w:rPr>
          <w:rStyle w:val="HTMLCode"/>
        </w:rPr>
        <w:t>, color=</w:t>
      </w:r>
      <w:r>
        <w:rPr>
          <w:rStyle w:val="hljs-string"/>
        </w:rPr>
        <w:t>'purple'</w:t>
      </w:r>
      <w:r>
        <w:rPr>
          <w:rStyle w:val="HTMLCode"/>
        </w:rPr>
        <w:t>)</w:t>
      </w:r>
    </w:p>
    <w:p w14:paraId="0ADEE6B9" w14:textId="77777777" w:rsidR="00826B06" w:rsidRDefault="00826B06" w:rsidP="00826B06">
      <w:pPr>
        <w:pStyle w:val="HTMLVorformatiert"/>
        <w:rPr>
          <w:rStyle w:val="HTMLCode"/>
        </w:rPr>
      </w:pPr>
      <w:proofErr w:type="gramStart"/>
      <w:r>
        <w:rPr>
          <w:rStyle w:val="HTMLCode"/>
        </w:rPr>
        <w:t>plt.plot</w:t>
      </w:r>
      <w:proofErr w:type="gramEnd"/>
      <w:r>
        <w:rPr>
          <w:rStyle w:val="HTMLCode"/>
        </w:rPr>
        <w:t>(t, E, label=</w:t>
      </w:r>
      <w:r>
        <w:rPr>
          <w:rStyle w:val="hljs-string"/>
        </w:rPr>
        <w:t>'E – Emergenz'</w:t>
      </w:r>
      <w:r>
        <w:rPr>
          <w:rStyle w:val="HTMLCode"/>
        </w:rPr>
        <w:t>, color=</w:t>
      </w:r>
      <w:r>
        <w:rPr>
          <w:rStyle w:val="hljs-string"/>
        </w:rPr>
        <w:t>'goldenrod'</w:t>
      </w:r>
      <w:r>
        <w:rPr>
          <w:rStyle w:val="HTMLCode"/>
        </w:rPr>
        <w:t>)</w:t>
      </w:r>
    </w:p>
    <w:p w14:paraId="24460F4A" w14:textId="77777777" w:rsidR="00826B06" w:rsidRDefault="00826B06" w:rsidP="00826B06">
      <w:pPr>
        <w:pStyle w:val="HTMLVorformatiert"/>
        <w:rPr>
          <w:rStyle w:val="HTMLCode"/>
        </w:rPr>
      </w:pPr>
    </w:p>
    <w:p w14:paraId="2EC559AF" w14:textId="77777777" w:rsidR="00826B06" w:rsidRDefault="00826B06" w:rsidP="00826B06">
      <w:pPr>
        <w:pStyle w:val="HTMLVorformatiert"/>
        <w:rPr>
          <w:rStyle w:val="HTMLCode"/>
        </w:rPr>
      </w:pPr>
      <w:proofErr w:type="gramStart"/>
      <w:r>
        <w:rPr>
          <w:rStyle w:val="HTMLCode"/>
        </w:rPr>
        <w:t>plt.title</w:t>
      </w:r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📎</w:t>
      </w:r>
      <w:r>
        <w:rPr>
          <w:rStyle w:val="hljs-string"/>
        </w:rPr>
        <w:t xml:space="preserve"> Anlage 6.12B – Projektverlauf im intentionalen Raum (FZRK)"</w:t>
      </w:r>
      <w:r>
        <w:rPr>
          <w:rStyle w:val="HTMLCode"/>
        </w:rPr>
        <w:t>)</w:t>
      </w:r>
    </w:p>
    <w:p w14:paraId="640E5335" w14:textId="77777777" w:rsidR="00826B06" w:rsidRDefault="00826B06" w:rsidP="00826B06">
      <w:pPr>
        <w:pStyle w:val="HTMLVorformatiert"/>
        <w:rPr>
          <w:rStyle w:val="HTMLCode"/>
        </w:rPr>
      </w:pPr>
      <w:proofErr w:type="gramStart"/>
      <w:r>
        <w:rPr>
          <w:rStyle w:val="HTMLCode"/>
        </w:rPr>
        <w:t>plt.xlabel</w:t>
      </w:r>
      <w:proofErr w:type="gramEnd"/>
      <w:r>
        <w:rPr>
          <w:rStyle w:val="HTMLCode"/>
        </w:rPr>
        <w:t>(</w:t>
      </w:r>
      <w:r>
        <w:rPr>
          <w:rStyle w:val="hljs-string"/>
        </w:rPr>
        <w:t>"Zeit (min)"</w:t>
      </w:r>
      <w:r>
        <w:rPr>
          <w:rStyle w:val="HTMLCode"/>
        </w:rPr>
        <w:t>)</w:t>
      </w:r>
    </w:p>
    <w:p w14:paraId="149B00C8" w14:textId="77777777" w:rsidR="00826B06" w:rsidRDefault="00826B06" w:rsidP="00826B06">
      <w:pPr>
        <w:pStyle w:val="HTMLVorformatiert"/>
        <w:rPr>
          <w:rStyle w:val="HTMLCode"/>
        </w:rPr>
      </w:pPr>
      <w:proofErr w:type="gramStart"/>
      <w:r>
        <w:rPr>
          <w:rStyle w:val="HTMLCode"/>
        </w:rPr>
        <w:t>plt.ylabel</w:t>
      </w:r>
      <w:proofErr w:type="gramEnd"/>
      <w:r>
        <w:rPr>
          <w:rStyle w:val="HTMLCode"/>
        </w:rPr>
        <w:t>(</w:t>
      </w:r>
      <w:r>
        <w:rPr>
          <w:rStyle w:val="hljs-string"/>
        </w:rPr>
        <w:t>"Operatorenintensität"</w:t>
      </w:r>
      <w:r>
        <w:rPr>
          <w:rStyle w:val="HTMLCode"/>
        </w:rPr>
        <w:t>)</w:t>
      </w:r>
    </w:p>
    <w:p w14:paraId="1979BB0C" w14:textId="77777777" w:rsidR="00826B06" w:rsidRDefault="00826B06" w:rsidP="00826B06">
      <w:pPr>
        <w:pStyle w:val="HTMLVorformatiert"/>
        <w:rPr>
          <w:rStyle w:val="HTMLCode"/>
        </w:rPr>
      </w:pPr>
      <w:proofErr w:type="gramStart"/>
      <w:r>
        <w:rPr>
          <w:rStyle w:val="HTMLCode"/>
        </w:rPr>
        <w:t>plt.legend</w:t>
      </w:r>
      <w:proofErr w:type="gramEnd"/>
      <w:r>
        <w:rPr>
          <w:rStyle w:val="HTMLCode"/>
        </w:rPr>
        <w:t>()</w:t>
      </w:r>
    </w:p>
    <w:p w14:paraId="6E096C49" w14:textId="77777777" w:rsidR="00826B06" w:rsidRDefault="00826B06" w:rsidP="00826B06">
      <w:pPr>
        <w:pStyle w:val="HTMLVorformatiert"/>
        <w:rPr>
          <w:rStyle w:val="HTMLCode"/>
        </w:rPr>
      </w:pPr>
      <w:proofErr w:type="gramStart"/>
      <w:r>
        <w:rPr>
          <w:rStyle w:val="HTMLCode"/>
        </w:rPr>
        <w:t>plt.grid</w:t>
      </w:r>
      <w:proofErr w:type="gramEnd"/>
      <w:r>
        <w:rPr>
          <w:rStyle w:val="HTMLCode"/>
        </w:rPr>
        <w:t>(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7A8C1DCF" w14:textId="77777777" w:rsidR="00826B06" w:rsidRDefault="00826B06" w:rsidP="00826B06">
      <w:pPr>
        <w:pStyle w:val="HTMLVorformatiert"/>
        <w:rPr>
          <w:rStyle w:val="HTMLCode"/>
        </w:rPr>
      </w:pPr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_layout()</w:t>
      </w:r>
    </w:p>
    <w:p w14:paraId="6C60809D" w14:textId="77777777" w:rsidR="00826B06" w:rsidRDefault="00826B06" w:rsidP="00826B06">
      <w:pPr>
        <w:pStyle w:val="HTMLVorformatiert"/>
        <w:rPr>
          <w:rStyle w:val="HTMLCode"/>
        </w:rPr>
      </w:pPr>
      <w:proofErr w:type="gramStart"/>
      <w:r>
        <w:rPr>
          <w:rStyle w:val="HTMLCode"/>
        </w:rPr>
        <w:t>plt.show</w:t>
      </w:r>
      <w:proofErr w:type="gramEnd"/>
      <w:r>
        <w:rPr>
          <w:rStyle w:val="HTMLCode"/>
        </w:rPr>
        <w:t>()</w:t>
      </w:r>
    </w:p>
    <w:p w14:paraId="4D32EEF6" w14:textId="77777777" w:rsidR="00826B06" w:rsidRDefault="00826B06" w:rsidP="00826B06">
      <w:r>
        <w:pict w14:anchorId="40B3A554">
          <v:rect id="_x0000_i1040" style="width:0;height:1.5pt" o:hralign="center" o:hrstd="t" o:hr="t" fillcolor="#a0a0a0" stroked="f"/>
        </w:pict>
      </w:r>
    </w:p>
    <w:p w14:paraId="36062ACF" w14:textId="77777777" w:rsidR="00826B06" w:rsidRDefault="00826B06" w:rsidP="00826B06">
      <w:pPr>
        <w:pStyle w:val="berschrift3"/>
      </w:pPr>
      <w:r>
        <w:rPr>
          <w:rStyle w:val="Fett"/>
          <w:b/>
          <w:bCs/>
        </w:rPr>
        <w:lastRenderedPageBreak/>
        <w:t>6. Ergebnis der Simulation</w:t>
      </w:r>
    </w:p>
    <w:p w14:paraId="25A52011" w14:textId="77777777" w:rsidR="00826B06" w:rsidRDefault="00826B06" w:rsidP="00826B06">
      <w:pPr>
        <w:pStyle w:val="StandardWeb"/>
      </w:pPr>
      <w:r>
        <w:t>Die Simulation zeigt:</w:t>
      </w:r>
    </w:p>
    <w:p w14:paraId="4ACBEFFC" w14:textId="77777777" w:rsidR="00826B06" w:rsidRDefault="00826B06" w:rsidP="00826B06">
      <w:pPr>
        <w:pStyle w:val="StandardWeb"/>
        <w:numPr>
          <w:ilvl w:val="0"/>
          <w:numId w:val="6"/>
        </w:numPr>
      </w:pPr>
      <w:r>
        <w:t xml:space="preserve">Zwei </w:t>
      </w:r>
      <w:r>
        <w:rPr>
          <w:rStyle w:val="Fett"/>
        </w:rPr>
        <w:t>σ-Gipfel</w:t>
      </w:r>
      <w:r>
        <w:t xml:space="preserve"> (Eintritt + Entscheidung),</w:t>
      </w:r>
    </w:p>
    <w:p w14:paraId="0CC27F26" w14:textId="77777777" w:rsidR="00826B06" w:rsidRDefault="00826B06" w:rsidP="00826B06">
      <w:pPr>
        <w:pStyle w:val="StandardWeb"/>
        <w:numPr>
          <w:ilvl w:val="0"/>
          <w:numId w:val="6"/>
        </w:numPr>
      </w:pPr>
      <w:r>
        <w:t>zentrale Diskurs- und Symbolphase zwischen 15–25 Minuten,</w:t>
      </w:r>
    </w:p>
    <w:p w14:paraId="1C949E29" w14:textId="77777777" w:rsidR="00826B06" w:rsidRDefault="00826B06" w:rsidP="00826B06">
      <w:pPr>
        <w:pStyle w:val="StandardWeb"/>
        <w:numPr>
          <w:ilvl w:val="0"/>
          <w:numId w:val="6"/>
        </w:numPr>
      </w:pPr>
      <w:r>
        <w:t>Reflexionspeak um t=25 (M-Zone),</w:t>
      </w:r>
    </w:p>
    <w:p w14:paraId="0C845E12" w14:textId="77777777" w:rsidR="00826B06" w:rsidRDefault="00826B06" w:rsidP="00826B06">
      <w:pPr>
        <w:pStyle w:val="StandardWeb"/>
        <w:numPr>
          <w:ilvl w:val="0"/>
          <w:numId w:val="6"/>
        </w:numPr>
      </w:pPr>
      <w:r>
        <w:t>Stabilisierung von Struktur in R- und E-Zone bei t &gt; 30.</w:t>
      </w:r>
    </w:p>
    <w:p w14:paraId="4D197D7A" w14:textId="77777777" w:rsidR="00826B06" w:rsidRDefault="00826B06" w:rsidP="00826B06">
      <w:pPr>
        <w:pStyle w:val="StandardWeb"/>
      </w:pPr>
      <w:r>
        <w:rPr>
          <w:rStyle w:val="Fett"/>
        </w:rPr>
        <w:t>Interpretation:</w:t>
      </w:r>
      <w:r>
        <w:t xml:space="preserve"> Das Projekt wird durch interne Differenz und Diskurs bewegt, erreicht durch Metareflexion eine Glättung und zeigt emergente Stabilität gegen Ende.</w:t>
      </w:r>
    </w:p>
    <w:p w14:paraId="65EFA036" w14:textId="77777777" w:rsidR="00826B06" w:rsidRDefault="00826B06" w:rsidP="00826B06">
      <w:r>
        <w:pict w14:anchorId="46DA6CE5">
          <v:rect id="_x0000_i1041" style="width:0;height:1.5pt" o:hralign="center" o:hrstd="t" o:hr="t" fillcolor="#a0a0a0" stroked="f"/>
        </w:pict>
      </w:r>
    </w:p>
    <w:p w14:paraId="34E2313A" w14:textId="77777777" w:rsidR="00826B06" w:rsidRDefault="00826B06" w:rsidP="00826B06">
      <w:pPr>
        <w:pStyle w:val="berschrift3"/>
      </w:pPr>
      <w:r>
        <w:rPr>
          <w:rStyle w:val="Fett"/>
          <w:b/>
          <w:bCs/>
        </w:rPr>
        <w:t>7. Didaktisches Resümee</w:t>
      </w:r>
    </w:p>
    <w:p w14:paraId="64875057" w14:textId="77777777" w:rsidR="00826B06" w:rsidRDefault="00826B06" w:rsidP="00826B06">
      <w:pPr>
        <w:pStyle w:val="StandardWeb"/>
      </w:pPr>
      <w:r>
        <w:t>FZRK ermöglicht die differenzsensible Beobachtung von Projektverläufen:</w:t>
      </w:r>
    </w:p>
    <w:p w14:paraId="36220461" w14:textId="77777777" w:rsidR="00826B06" w:rsidRDefault="00826B06" w:rsidP="00826B06">
      <w:pPr>
        <w:pStyle w:val="StandardWeb"/>
        <w:numPr>
          <w:ilvl w:val="0"/>
          <w:numId w:val="7"/>
        </w:numPr>
      </w:pPr>
      <w:r>
        <w:rPr>
          <w:rStyle w:val="Fett"/>
        </w:rPr>
        <w:t>Operatoren statt Themenphasen</w:t>
      </w:r>
    </w:p>
    <w:p w14:paraId="520ED0DC" w14:textId="77777777" w:rsidR="00826B06" w:rsidRDefault="00826B06" w:rsidP="00826B06">
      <w:pPr>
        <w:pStyle w:val="StandardWeb"/>
        <w:numPr>
          <w:ilvl w:val="0"/>
          <w:numId w:val="7"/>
        </w:numPr>
      </w:pPr>
      <w:r>
        <w:rPr>
          <w:rStyle w:val="Fett"/>
        </w:rPr>
        <w:t>Dichtezonen statt Zeitraster</w:t>
      </w:r>
    </w:p>
    <w:p w14:paraId="1D6F56AD" w14:textId="77777777" w:rsidR="00826B06" w:rsidRDefault="00826B06" w:rsidP="00826B06">
      <w:pPr>
        <w:pStyle w:val="StandardWeb"/>
        <w:numPr>
          <w:ilvl w:val="0"/>
          <w:numId w:val="7"/>
        </w:numPr>
      </w:pPr>
      <w:r>
        <w:rPr>
          <w:rStyle w:val="Fett"/>
        </w:rPr>
        <w:t>Resonanzfelder statt Zielnormen</w:t>
      </w:r>
    </w:p>
    <w:p w14:paraId="535CDAA7" w14:textId="77777777" w:rsidR="00826B06" w:rsidRDefault="00826B06" w:rsidP="00826B06">
      <w:pPr>
        <w:pStyle w:val="StandardWeb"/>
      </w:pPr>
      <w:r>
        <w:t xml:space="preserve">Projektarbeit wird damit </w:t>
      </w:r>
      <w:r>
        <w:rPr>
          <w:rStyle w:val="Fett"/>
        </w:rPr>
        <w:t>analytisch transparent</w:t>
      </w:r>
      <w:r>
        <w:t>, reflexiv bearbeitbar und didaktisch strukturierbar – ohne ihre Offenheit zu verlieren.</w:t>
      </w:r>
    </w:p>
    <w:p w14:paraId="36AC1BAA" w14:textId="77777777" w:rsidR="00106528" w:rsidRPr="00826B06" w:rsidRDefault="00106528" w:rsidP="00826B06"/>
    <w:sectPr w:rsidR="00106528" w:rsidRPr="00826B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F75F8"/>
    <w:multiLevelType w:val="multilevel"/>
    <w:tmpl w:val="F998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02AB7"/>
    <w:multiLevelType w:val="multilevel"/>
    <w:tmpl w:val="E052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70E5E"/>
    <w:multiLevelType w:val="multilevel"/>
    <w:tmpl w:val="CAEC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E5D01"/>
    <w:multiLevelType w:val="multilevel"/>
    <w:tmpl w:val="6BE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A1040"/>
    <w:multiLevelType w:val="multilevel"/>
    <w:tmpl w:val="5852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C7BCF"/>
    <w:multiLevelType w:val="multilevel"/>
    <w:tmpl w:val="1BF6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E69DE"/>
    <w:multiLevelType w:val="multilevel"/>
    <w:tmpl w:val="4A04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61"/>
    <w:rsid w:val="00106528"/>
    <w:rsid w:val="00826B06"/>
    <w:rsid w:val="008871CF"/>
    <w:rsid w:val="009032D7"/>
    <w:rsid w:val="00A15D61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EF51D"/>
  <w15:chartTrackingRefBased/>
  <w15:docId w15:val="{50D4745D-F9A9-4F4A-BE30-1FB268336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15D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A15D6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link w:val="berschrift3Zchn"/>
    <w:uiPriority w:val="9"/>
    <w:qFormat/>
    <w:rsid w:val="00A15D6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15D6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15D6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A15D6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A15D61"/>
    <w:pPr>
      <w:spacing w:before="100" w:beforeAutospacing="1" w:after="100" w:afterAutospacing="1"/>
    </w:pPr>
  </w:style>
  <w:style w:type="character" w:styleId="Hervorhebung">
    <w:name w:val="Emphasis"/>
    <w:basedOn w:val="Absatz-Standardschriftart"/>
    <w:uiPriority w:val="20"/>
    <w:qFormat/>
    <w:rsid w:val="00A15D61"/>
    <w:rPr>
      <w:i/>
      <w:iCs/>
    </w:rPr>
  </w:style>
  <w:style w:type="character" w:customStyle="1" w:styleId="katex-mathml">
    <w:name w:val="katex-mathml"/>
    <w:basedOn w:val="Absatz-Standardschriftart"/>
    <w:rsid w:val="00826B06"/>
  </w:style>
  <w:style w:type="character" w:customStyle="1" w:styleId="mord">
    <w:name w:val="mord"/>
    <w:basedOn w:val="Absatz-Standardschriftart"/>
    <w:rsid w:val="00826B06"/>
  </w:style>
  <w:style w:type="character" w:customStyle="1" w:styleId="mopen">
    <w:name w:val="mopen"/>
    <w:basedOn w:val="Absatz-Standardschriftart"/>
    <w:rsid w:val="00826B06"/>
  </w:style>
  <w:style w:type="character" w:customStyle="1" w:styleId="mclose">
    <w:name w:val="mclose"/>
    <w:basedOn w:val="Absatz-Standardschriftart"/>
    <w:rsid w:val="00826B06"/>
  </w:style>
  <w:style w:type="character" w:customStyle="1" w:styleId="mrel">
    <w:name w:val="mrel"/>
    <w:basedOn w:val="Absatz-Standardschriftart"/>
    <w:rsid w:val="00826B06"/>
  </w:style>
  <w:style w:type="character" w:customStyle="1" w:styleId="mpunct">
    <w:name w:val="mpunct"/>
    <w:basedOn w:val="Absatz-Standardschriftart"/>
    <w:rsid w:val="00826B06"/>
  </w:style>
  <w:style w:type="character" w:customStyle="1" w:styleId="vlist-s">
    <w:name w:val="vlist-s"/>
    <w:basedOn w:val="Absatz-Standardschriftart"/>
    <w:rsid w:val="00826B06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26B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26B06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826B0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bsatz-Standardschriftart"/>
    <w:rsid w:val="00826B06"/>
  </w:style>
  <w:style w:type="character" w:customStyle="1" w:styleId="hljs-keyword">
    <w:name w:val="hljs-keyword"/>
    <w:basedOn w:val="Absatz-Standardschriftart"/>
    <w:rsid w:val="00826B06"/>
  </w:style>
  <w:style w:type="character" w:customStyle="1" w:styleId="hljs-number">
    <w:name w:val="hljs-number"/>
    <w:basedOn w:val="Absatz-Standardschriftart"/>
    <w:rsid w:val="00826B06"/>
  </w:style>
  <w:style w:type="character" w:customStyle="1" w:styleId="hljs-string">
    <w:name w:val="hljs-string"/>
    <w:basedOn w:val="Absatz-Standardschriftart"/>
    <w:rsid w:val="00826B06"/>
  </w:style>
  <w:style w:type="character" w:customStyle="1" w:styleId="hljs-literal">
    <w:name w:val="hljs-literal"/>
    <w:basedOn w:val="Absatz-Standardschriftart"/>
    <w:rsid w:val="00826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4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7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1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8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580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2025-06-08T09:37:00Z</dcterms:created>
  <dcterms:modified xsi:type="dcterms:W3CDTF">2025-06-08T10:53:00Z</dcterms:modified>
</cp:coreProperties>
</file>