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7FB04" w14:textId="77777777" w:rsidR="000E6C2A" w:rsidRPr="000E6C2A" w:rsidRDefault="000E6C2A" w:rsidP="000E6C2A">
      <w:pPr>
        <w:rPr>
          <w:bCs w:val="0"/>
        </w:rPr>
      </w:pPr>
      <w:r w:rsidRPr="000E6C2A">
        <w:rPr>
          <w:bCs w:val="0"/>
        </w:rPr>
        <w:t xml:space="preserve">Einverstanden. Wir beginnen </w:t>
      </w:r>
      <w:r w:rsidRPr="000E6C2A">
        <w:rPr>
          <w:b/>
        </w:rPr>
        <w:t>Kapitel 3.3 vollständig neu</w:t>
      </w:r>
      <w:r w:rsidRPr="000E6C2A">
        <w:rPr>
          <w:bCs w:val="0"/>
        </w:rPr>
        <w:t>. Dabei halte ich mich an alle bisherigen Festlegungen:</w:t>
      </w:r>
    </w:p>
    <w:p w14:paraId="7985B76B" w14:textId="77777777" w:rsidR="000E6C2A" w:rsidRPr="000E6C2A" w:rsidRDefault="000E6C2A" w:rsidP="000E6C2A">
      <w:pPr>
        <w:numPr>
          <w:ilvl w:val="0"/>
          <w:numId w:val="15"/>
        </w:numPr>
        <w:rPr>
          <w:bCs w:val="0"/>
        </w:rPr>
      </w:pPr>
      <w:r w:rsidRPr="000E6C2A">
        <w:rPr>
          <w:bCs w:val="0"/>
        </w:rPr>
        <w:t xml:space="preserve">nahtloser Anschluss an </w:t>
      </w:r>
      <w:r w:rsidRPr="000E6C2A">
        <w:rPr>
          <w:b/>
        </w:rPr>
        <w:t>Kapitel 3.2</w:t>
      </w:r>
    </w:p>
    <w:p w14:paraId="19DA8487" w14:textId="77777777" w:rsidR="000E6C2A" w:rsidRPr="000E6C2A" w:rsidRDefault="000E6C2A" w:rsidP="000E6C2A">
      <w:pPr>
        <w:numPr>
          <w:ilvl w:val="0"/>
          <w:numId w:val="15"/>
        </w:numPr>
        <w:rPr>
          <w:bCs w:val="0"/>
        </w:rPr>
      </w:pPr>
      <w:r w:rsidRPr="000E6C2A">
        <w:rPr>
          <w:bCs w:val="0"/>
        </w:rPr>
        <w:t xml:space="preserve">fortlaufende </w:t>
      </w:r>
      <w:r w:rsidRPr="000E6C2A">
        <w:rPr>
          <w:b/>
        </w:rPr>
        <w:t>Literaturnummerierung</w:t>
      </w:r>
      <w:r w:rsidRPr="000E6C2A">
        <w:rPr>
          <w:bCs w:val="0"/>
        </w:rPr>
        <w:t xml:space="preserve"> (ab </w:t>
      </w:r>
      <w:r w:rsidRPr="000E6C2A">
        <w:rPr>
          <w:b/>
        </w:rPr>
        <w:t>[53]</w:t>
      </w:r>
      <w:r w:rsidRPr="000E6C2A">
        <w:rPr>
          <w:bCs w:val="0"/>
        </w:rPr>
        <w:t xml:space="preserve"> für neue Quellen; bereits verwendete Quellen behalten ihre Nummer)</w:t>
      </w:r>
    </w:p>
    <w:p w14:paraId="6F1ADDDF" w14:textId="77777777" w:rsidR="000E6C2A" w:rsidRPr="000E6C2A" w:rsidRDefault="000E6C2A" w:rsidP="000E6C2A">
      <w:pPr>
        <w:numPr>
          <w:ilvl w:val="0"/>
          <w:numId w:val="15"/>
        </w:numPr>
        <w:rPr>
          <w:bCs w:val="0"/>
        </w:rPr>
      </w:pPr>
      <w:r w:rsidRPr="000E6C2A">
        <w:rPr>
          <w:bCs w:val="0"/>
        </w:rPr>
        <w:t xml:space="preserve">fortlaufende </w:t>
      </w:r>
      <w:r w:rsidRPr="000E6C2A">
        <w:rPr>
          <w:b/>
        </w:rPr>
        <w:t>Gleichungsnummerierung</w:t>
      </w:r>
      <w:r w:rsidRPr="000E6C2A">
        <w:rPr>
          <w:bCs w:val="0"/>
        </w:rPr>
        <w:t xml:space="preserve"> (ab </w:t>
      </w:r>
      <w:r w:rsidRPr="000E6C2A">
        <w:rPr>
          <w:b/>
        </w:rPr>
        <w:t>(3.87)</w:t>
      </w:r>
      <w:r w:rsidRPr="000E6C2A">
        <w:rPr>
          <w:bCs w:val="0"/>
        </w:rPr>
        <w:t>)</w:t>
      </w:r>
    </w:p>
    <w:p w14:paraId="74BEA201" w14:textId="77777777" w:rsidR="000E6C2A" w:rsidRPr="000E6C2A" w:rsidRDefault="000E6C2A" w:rsidP="000E6C2A">
      <w:pPr>
        <w:numPr>
          <w:ilvl w:val="0"/>
          <w:numId w:val="15"/>
        </w:numPr>
        <w:rPr>
          <w:bCs w:val="0"/>
        </w:rPr>
      </w:pPr>
      <w:r w:rsidRPr="000E6C2A">
        <w:rPr>
          <w:bCs w:val="0"/>
        </w:rPr>
        <w:t xml:space="preserve">konsequente </w:t>
      </w:r>
      <w:r w:rsidRPr="000E6C2A">
        <w:rPr>
          <w:b/>
        </w:rPr>
        <w:t>Ich-Form</w:t>
      </w:r>
    </w:p>
    <w:p w14:paraId="5059F314" w14:textId="77777777" w:rsidR="000E6C2A" w:rsidRPr="000E6C2A" w:rsidRDefault="000E6C2A" w:rsidP="000E6C2A">
      <w:pPr>
        <w:numPr>
          <w:ilvl w:val="0"/>
          <w:numId w:val="15"/>
        </w:numPr>
        <w:rPr>
          <w:bCs w:val="0"/>
        </w:rPr>
      </w:pPr>
      <w:r w:rsidRPr="000E6C2A">
        <w:rPr>
          <w:bCs w:val="0"/>
        </w:rPr>
        <w:t xml:space="preserve">jede neue Gleichung erhält unmittelbar darunter eine </w:t>
      </w:r>
      <w:r w:rsidRPr="000E6C2A">
        <w:rPr>
          <w:b/>
        </w:rPr>
        <w:t>Word-</w:t>
      </w:r>
      <w:proofErr w:type="spellStart"/>
      <w:r w:rsidRPr="000E6C2A">
        <w:rPr>
          <w:b/>
        </w:rPr>
        <w:t>LaTeX</w:t>
      </w:r>
      <w:proofErr w:type="spellEnd"/>
      <w:r w:rsidRPr="000E6C2A">
        <w:rPr>
          <w:b/>
        </w:rPr>
        <w:t>-Zeile</w:t>
      </w:r>
    </w:p>
    <w:p w14:paraId="25CF23B4" w14:textId="77777777" w:rsidR="000E6C2A" w:rsidRPr="000E6C2A" w:rsidRDefault="000E6C2A" w:rsidP="000E6C2A">
      <w:pPr>
        <w:numPr>
          <w:ilvl w:val="0"/>
          <w:numId w:val="15"/>
        </w:numPr>
        <w:rPr>
          <w:bCs w:val="0"/>
        </w:rPr>
      </w:pPr>
      <w:r w:rsidRPr="000E6C2A">
        <w:rPr>
          <w:bCs w:val="0"/>
        </w:rPr>
        <w:t xml:space="preserve">mathematisch saubere Trennung zwischen </w:t>
      </w:r>
      <w:r w:rsidRPr="000E6C2A">
        <w:rPr>
          <w:b/>
        </w:rPr>
        <w:t>Axiomen</w:t>
      </w:r>
      <w:r w:rsidRPr="000E6C2A">
        <w:rPr>
          <w:bCs w:val="0"/>
        </w:rPr>
        <w:t xml:space="preserve">, </w:t>
      </w:r>
      <w:r w:rsidRPr="000E6C2A">
        <w:rPr>
          <w:b/>
        </w:rPr>
        <w:t>Definitionen</w:t>
      </w:r>
      <w:r w:rsidRPr="000E6C2A">
        <w:rPr>
          <w:bCs w:val="0"/>
        </w:rPr>
        <w:t xml:space="preserve">, </w:t>
      </w:r>
      <w:r w:rsidRPr="000E6C2A">
        <w:rPr>
          <w:b/>
        </w:rPr>
        <w:t>Propositionen</w:t>
      </w:r>
      <w:r w:rsidRPr="000E6C2A">
        <w:rPr>
          <w:bCs w:val="0"/>
        </w:rPr>
        <w:t xml:space="preserve"> und späteren </w:t>
      </w:r>
      <w:r w:rsidRPr="000E6C2A">
        <w:rPr>
          <w:b/>
        </w:rPr>
        <w:t>Beweisen</w:t>
      </w:r>
    </w:p>
    <w:p w14:paraId="16997747" w14:textId="77777777" w:rsidR="000E6C2A" w:rsidRPr="000E6C2A" w:rsidRDefault="000E6C2A" w:rsidP="000E6C2A">
      <w:pPr>
        <w:numPr>
          <w:ilvl w:val="0"/>
          <w:numId w:val="15"/>
        </w:numPr>
        <w:rPr>
          <w:bCs w:val="0"/>
        </w:rPr>
      </w:pPr>
      <w:r w:rsidRPr="000E6C2A">
        <w:rPr>
          <w:bCs w:val="0"/>
        </w:rPr>
        <w:t>keine Vorwegnahme der Mathematik aus Kapitel 3.4</w:t>
      </w:r>
    </w:p>
    <w:p w14:paraId="18818BD4" w14:textId="77777777" w:rsidR="000E6C2A" w:rsidRPr="000E6C2A" w:rsidRDefault="000E6C2A" w:rsidP="000E6C2A">
      <w:pPr>
        <w:numPr>
          <w:ilvl w:val="0"/>
          <w:numId w:val="15"/>
        </w:numPr>
        <w:rPr>
          <w:bCs w:val="0"/>
        </w:rPr>
      </w:pPr>
      <w:r w:rsidRPr="000E6C2A">
        <w:rPr>
          <w:bCs w:val="0"/>
        </w:rPr>
        <w:t>Orientierung an einer klassischen axiomatischen Theorie.</w:t>
      </w:r>
    </w:p>
    <w:p w14:paraId="3CDDFDDC" w14:textId="77777777" w:rsidR="000E6C2A" w:rsidRPr="000E6C2A" w:rsidRDefault="000E6C2A" w:rsidP="000E6C2A">
      <w:pPr>
        <w:rPr>
          <w:bCs w:val="0"/>
        </w:rPr>
      </w:pPr>
      <w:r w:rsidRPr="000E6C2A">
        <w:rPr>
          <w:bCs w:val="0"/>
        </w:rPr>
        <w:pict w14:anchorId="4D1D2C63">
          <v:rect id="_x0000_i1233" style="width:0;height:1.5pt" o:hralign="center" o:hrstd="t" o:hr="t" fillcolor="#a0a0a0" stroked="f"/>
        </w:pict>
      </w:r>
    </w:p>
    <w:p w14:paraId="2B60C374" w14:textId="77777777" w:rsidR="000E6C2A" w:rsidRPr="000E6C2A" w:rsidRDefault="000E6C2A" w:rsidP="000E6C2A">
      <w:pPr>
        <w:rPr>
          <w:b/>
        </w:rPr>
      </w:pPr>
      <w:r w:rsidRPr="000E6C2A">
        <w:rPr>
          <w:b/>
        </w:rPr>
        <w:t>3.3 Axiomatische Grundlagen des Funktionalen Raum-Zeit-Kohärenzsystems</w:t>
      </w:r>
    </w:p>
    <w:p w14:paraId="3A370D83" w14:textId="77777777" w:rsidR="000E6C2A" w:rsidRPr="000E6C2A" w:rsidRDefault="000E6C2A" w:rsidP="000E6C2A">
      <w:pPr>
        <w:rPr>
          <w:b/>
        </w:rPr>
      </w:pPr>
      <w:r w:rsidRPr="000E6C2A">
        <w:rPr>
          <w:b/>
        </w:rPr>
        <w:t>3.3.0 Einleitung</w:t>
      </w:r>
    </w:p>
    <w:p w14:paraId="6D0E224B" w14:textId="77777777" w:rsidR="000E6C2A" w:rsidRPr="000E6C2A" w:rsidRDefault="000E6C2A" w:rsidP="000E6C2A">
      <w:pPr>
        <w:rPr>
          <w:bCs w:val="0"/>
        </w:rPr>
      </w:pPr>
      <w:r w:rsidRPr="000E6C2A">
        <w:rPr>
          <w:bCs w:val="0"/>
        </w:rPr>
        <w:t>Mit Kapitel 3.2 habe ich die mathematischen Grundlagen untersucht, auf denen sich eine Theorie funktionaler Raum-Zeit-Kohärenz prinzipiell aufbauen lässt. Dabei zeigte sich, dass keine der etablierten mathematischen Disziplinen – weder Mengenlehre, Algebra, Funktionalanalysis, Dynamische Systeme noch Informationstheorie – allein ausreicht, um die Entstehung funktionaler Organisation selbst zu erklären. Die vorhandenen Theorien setzen stets bereits mathematische Objekte voraus, deren Ursprung außerhalb ihres jeweiligen Gültigkeitsbereichs liegt.</w:t>
      </w:r>
    </w:p>
    <w:p w14:paraId="524690EE" w14:textId="77777777" w:rsidR="000E6C2A" w:rsidRPr="000E6C2A" w:rsidRDefault="000E6C2A" w:rsidP="000E6C2A">
      <w:pPr>
        <w:rPr>
          <w:bCs w:val="0"/>
        </w:rPr>
      </w:pPr>
      <w:r w:rsidRPr="000E6C2A">
        <w:rPr>
          <w:bCs w:val="0"/>
        </w:rPr>
        <w:t>Gerade dieser Punkt bildet die zentrale Forschungslücke der vorliegenden Arbeit. Soll Raum-Zeit-Kohärenz nicht als gegebene Eigenschaft eines bereits existierenden mathematischen oder physikalischen Systems verstanden werden, sondern als Ergebnis funktionaler Organisationsprozesse, so muss zunächst geklärt werden, welche minimalen Voraussetzungen für eine solche Organisationsbildung überhaupt erforderlich sind. Diese Voraussetzungen können nicht wiederum aus bereits definierten mathematischen Objekten abgeleitet werden, da genau deren Entstehung Gegenstand der weiteren Herleitung ist.</w:t>
      </w:r>
    </w:p>
    <w:p w14:paraId="7832D3B3" w14:textId="77777777" w:rsidR="000E6C2A" w:rsidRPr="000E6C2A" w:rsidRDefault="000E6C2A" w:rsidP="000E6C2A">
      <w:pPr>
        <w:rPr>
          <w:bCs w:val="0"/>
        </w:rPr>
      </w:pPr>
      <w:r w:rsidRPr="000E6C2A">
        <w:rPr>
          <w:bCs w:val="0"/>
        </w:rPr>
        <w:t>Aus diesem Grund wird im Folgenden ein axiomatischer Zugang gewählt. In der Mathematik dienen Axiome als nicht weiter beweisbare Grundannahmen, aus denen sich eine Theorie schrittweise entwickelt. Klassische Beispiele hierfür sind die euklidische Geometrie, die Hilbert-Axiome oder die axiomatische Mengenlehre, deren jeweilige Grundbegriffe ebenfalls nicht innerhalb der Theorie selbst definiert werden, sondern den Ausgangspunkt der mathematischen Konstruktion bilden [7][8][24].</w:t>
      </w:r>
    </w:p>
    <w:p w14:paraId="50F060AE" w14:textId="77777777" w:rsidR="000E6C2A" w:rsidRPr="000E6C2A" w:rsidRDefault="000E6C2A" w:rsidP="000E6C2A">
      <w:pPr>
        <w:rPr>
          <w:bCs w:val="0"/>
        </w:rPr>
      </w:pPr>
      <w:r w:rsidRPr="000E6C2A">
        <w:rPr>
          <w:bCs w:val="0"/>
        </w:rPr>
        <w:t xml:space="preserve">Das Funktionale Raum-Zeit-Kohärenzsystem verfolgt denselben methodischen Ansatz, unterscheidet sich jedoch in einem entscheidenden Punkt von den genannten Theorien. Während diese mit bereits vorhandenen mathematischen Objekten beginnen – beispielsweise Punkten, Mengen oder Mannigfaltigkeiten –, setzt das FRZK noch früher an. Ausgangspunkt sind weder Raum noch Zeit, weder Mengen noch Funktionen oder Zustandsräume. Stattdessen werden ausschließlich diejenigen funktionalen Grundprinzipien </w:t>
      </w:r>
      <w:r w:rsidRPr="000E6C2A">
        <w:rPr>
          <w:bCs w:val="0"/>
        </w:rPr>
        <w:lastRenderedPageBreak/>
        <w:t>formuliert, die erfüllt sein müssen, damit sich überhaupt stabile Organisationsstrukturen entwickeln können.</w:t>
      </w:r>
    </w:p>
    <w:p w14:paraId="30B9C75B" w14:textId="77777777" w:rsidR="000E6C2A" w:rsidRPr="000E6C2A" w:rsidRDefault="000E6C2A" w:rsidP="000E6C2A">
      <w:pPr>
        <w:rPr>
          <w:bCs w:val="0"/>
        </w:rPr>
      </w:pPr>
      <w:r w:rsidRPr="000E6C2A">
        <w:rPr>
          <w:bCs w:val="0"/>
        </w:rPr>
        <w:t>Die in diesem Kapitel formulierten Axiome besitzen daher einen bewusst minimalen Charakter. Sie beschreiben keine konkreten mathematischen Objekte und enthalten insbesondere noch keine Aussagen über Mengen, Metriken, Operatorräume oder Zustandsräume. Ebenso werden Begriffe wie Raum, Zeit oder Kohärenz an dieser Stelle noch nicht mathematisch definiert. Ziel der Axiome ist ausschließlich die Formulierung derjenigen elementaren Voraussetzungen, aus denen sich diese Begriffe in Kapitel 3.4 schrittweise mathematisch konstruieren lassen.</w:t>
      </w:r>
    </w:p>
    <w:p w14:paraId="6221C739" w14:textId="77777777" w:rsidR="000E6C2A" w:rsidRPr="000E6C2A" w:rsidRDefault="000E6C2A" w:rsidP="000E6C2A">
      <w:pPr>
        <w:rPr>
          <w:bCs w:val="0"/>
        </w:rPr>
      </w:pPr>
      <w:r w:rsidRPr="000E6C2A">
        <w:rPr>
          <w:bCs w:val="0"/>
        </w:rPr>
        <w:t>Die hier entwickelte Axiomatik stellt damit die eigentliche theoretische Eigenleistung des FRZK dar. Sie bildet die Brücke zwischen der in Kapitel 3.2 identifizierten Forschungslücke und der anschließenden mathematischen Herleitung funktionaler Strukturen. Erst auf dieser Grundlage können Raum und Zeit später nicht mehr als primitive Ausgangsgrößen, sondern als mathematisch begründbare Organisationsformen interpretiert werden.</w:t>
      </w:r>
    </w:p>
    <w:p w14:paraId="44E4B564" w14:textId="77777777" w:rsidR="000E6C2A" w:rsidRPr="000E6C2A" w:rsidRDefault="000E6C2A" w:rsidP="000E6C2A">
      <w:pPr>
        <w:rPr>
          <w:bCs w:val="0"/>
        </w:rPr>
      </w:pPr>
      <w:r w:rsidRPr="000E6C2A">
        <w:rPr>
          <w:bCs w:val="0"/>
        </w:rPr>
        <w:t>Die logische Entwicklungsrichtung der Theorie lässt sich daher zunächst ausschließlich auf konzeptioneller Ebene darstellen:</w:t>
      </w:r>
    </w:p>
    <w:p w14:paraId="150F9572" w14:textId="77777777" w:rsidR="000E6C2A" w:rsidRPr="000E6C2A" w:rsidRDefault="000E6C2A" w:rsidP="000E6C2A">
      <w:pPr>
        <w:rPr>
          <w:bCs w:val="0"/>
        </w:rPr>
      </w:pPr>
      <w:r w:rsidRPr="000E6C2A">
        <w:rPr>
          <w:bCs w:val="0"/>
        </w:rPr>
        <w:t>[</w:t>
      </w:r>
      <w:r w:rsidRPr="000E6C2A">
        <w:rPr>
          <w:bCs w:val="0"/>
        </w:rPr>
        <w:br/>
        <w:t>\</w:t>
      </w:r>
      <w:proofErr w:type="spellStart"/>
      <w:proofErr w:type="gramStart"/>
      <w:r w:rsidRPr="000E6C2A">
        <w:rPr>
          <w:bCs w:val="0"/>
        </w:rPr>
        <w:t>text</w:t>
      </w:r>
      <w:proofErr w:type="spellEnd"/>
      <w:r w:rsidRPr="000E6C2A">
        <w:rPr>
          <w:bCs w:val="0"/>
        </w:rPr>
        <w:t>{</w:t>
      </w:r>
      <w:proofErr w:type="gramEnd"/>
      <w:r w:rsidRPr="000E6C2A">
        <w:rPr>
          <w:bCs w:val="0"/>
        </w:rPr>
        <w:t>Unterscheidbarkeit}</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spellStart"/>
      <w:r w:rsidRPr="000E6C2A">
        <w:rPr>
          <w:bCs w:val="0"/>
        </w:rPr>
        <w:t>text</w:t>
      </w:r>
      <w:proofErr w:type="spellEnd"/>
      <w:r w:rsidRPr="000E6C2A">
        <w:rPr>
          <w:bCs w:val="0"/>
        </w:rPr>
        <w:t>{Relationierung}</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spellStart"/>
      <w:r w:rsidRPr="000E6C2A">
        <w:rPr>
          <w:bCs w:val="0"/>
        </w:rPr>
        <w:t>text</w:t>
      </w:r>
      <w:proofErr w:type="spellEnd"/>
      <w:r w:rsidRPr="000E6C2A">
        <w:rPr>
          <w:bCs w:val="0"/>
        </w:rPr>
        <w:t>{Transformation}</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spellStart"/>
      <w:r w:rsidRPr="000E6C2A">
        <w:rPr>
          <w:bCs w:val="0"/>
        </w:rPr>
        <w:t>text</w:t>
      </w:r>
      <w:proofErr w:type="spellEnd"/>
      <w:r w:rsidRPr="000E6C2A">
        <w:rPr>
          <w:bCs w:val="0"/>
        </w:rPr>
        <w:t>{Organisation}</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spellStart"/>
      <w:r w:rsidRPr="000E6C2A">
        <w:rPr>
          <w:bCs w:val="0"/>
        </w:rPr>
        <w:t>text</w:t>
      </w:r>
      <w:proofErr w:type="spellEnd"/>
      <w:r w:rsidRPr="000E6C2A">
        <w:rPr>
          <w:bCs w:val="0"/>
        </w:rPr>
        <w:t>{Stabilisierung}.</w:t>
      </w:r>
      <w:r w:rsidRPr="000E6C2A">
        <w:rPr>
          <w:bCs w:val="0"/>
        </w:rPr>
        <w:br/>
        <w:t>\tag{3.87}</w:t>
      </w:r>
      <w:r w:rsidRPr="000E6C2A">
        <w:rPr>
          <w:bCs w:val="0"/>
        </w:rPr>
        <w:br/>
        <w:t>]</w:t>
      </w:r>
    </w:p>
    <w:p w14:paraId="11E50145"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r w:rsidRPr="000E6C2A">
        <w:rPr>
          <w:bCs w:val="0"/>
        </w:rPr>
        <w:t xml:space="preserve"> \</w:t>
      </w:r>
      <w:proofErr w:type="gramStart"/>
      <w:r w:rsidRPr="000E6C2A">
        <w:rPr>
          <w:bCs w:val="0"/>
        </w:rPr>
        <w:t>text{</w:t>
      </w:r>
      <w:proofErr w:type="gramEnd"/>
      <w:r w:rsidRPr="000E6C2A">
        <w:rPr>
          <w:bCs w:val="0"/>
        </w:rPr>
        <w:t>Unterscheidbarkeit}\Longrightarrow\text{Relationierung}\Longrightarrow\text{Transformation}\Longrightarrow\text{Organisation}\Longrightarrow\text{Stabilisierung}</w:t>
      </w:r>
    </w:p>
    <w:p w14:paraId="196E7927" w14:textId="77777777" w:rsidR="000E6C2A" w:rsidRPr="000E6C2A" w:rsidRDefault="000E6C2A" w:rsidP="000E6C2A">
      <w:pPr>
        <w:rPr>
          <w:bCs w:val="0"/>
        </w:rPr>
      </w:pPr>
      <w:r w:rsidRPr="000E6C2A">
        <w:rPr>
          <w:bCs w:val="0"/>
        </w:rPr>
        <w:t>Diese Entwicklungsfolge besitzt an dieser Stelle noch keinen mathematischen Charakter. Sie beschreibt ausschließlich die konzeptionelle Reihenfolge der im FRZK angenommenen Grundprinzipien. Die mathematische Formalisierung dieser Begriffe erfolgt erst im nachfolgenden Kapitel. Dadurch bleibt die Axiomatik frei von Zirkelschlüssen und verwendet ausschließlich Begriffe, deren Funktion innerhalb der Theorie klar abgegrenzt ist.</w:t>
      </w:r>
    </w:p>
    <w:p w14:paraId="3E2A92C7" w14:textId="77777777" w:rsidR="000E6C2A" w:rsidRPr="000E6C2A" w:rsidRDefault="000E6C2A" w:rsidP="000E6C2A">
      <w:pPr>
        <w:rPr>
          <w:bCs w:val="0"/>
        </w:rPr>
      </w:pPr>
      <w:r w:rsidRPr="000E6C2A">
        <w:rPr>
          <w:bCs w:val="0"/>
        </w:rPr>
        <w:pict w14:anchorId="733CA522">
          <v:rect id="_x0000_i1234" style="width:0;height:1.5pt" o:hralign="center" o:hrstd="t" o:hr="t" fillcolor="#a0a0a0" stroked="f"/>
        </w:pict>
      </w:r>
    </w:p>
    <w:p w14:paraId="024DAC52" w14:textId="77777777" w:rsidR="000E6C2A" w:rsidRPr="000E6C2A" w:rsidRDefault="000E6C2A" w:rsidP="000E6C2A">
      <w:pPr>
        <w:rPr>
          <w:bCs w:val="0"/>
        </w:rPr>
      </w:pPr>
      <w:r w:rsidRPr="000E6C2A">
        <w:rPr>
          <w:b/>
        </w:rPr>
        <w:t>Nächster Abschnitt:</w:t>
      </w:r>
      <w:r w:rsidRPr="000E6C2A">
        <w:rPr>
          <w:bCs w:val="0"/>
        </w:rPr>
        <w:t xml:space="preserve"> </w:t>
      </w:r>
      <w:r w:rsidRPr="000E6C2A">
        <w:rPr>
          <w:b/>
        </w:rPr>
        <w:t>3.3.1 Primitive Begriffe und axiomatische Ausgangspunkte</w:t>
      </w:r>
      <w:r w:rsidRPr="000E6C2A">
        <w:rPr>
          <w:bCs w:val="0"/>
        </w:rPr>
        <w:t>.</w:t>
      </w:r>
    </w:p>
    <w:p w14:paraId="78D878F6" w14:textId="77777777" w:rsidR="000E6C2A" w:rsidRPr="000E6C2A" w:rsidRDefault="000E6C2A" w:rsidP="000E6C2A">
      <w:pPr>
        <w:rPr>
          <w:bCs w:val="0"/>
        </w:rPr>
      </w:pPr>
      <w:r w:rsidRPr="000E6C2A">
        <w:rPr>
          <w:bCs w:val="0"/>
        </w:rPr>
        <w:t xml:space="preserve">Ich würde </w:t>
      </w:r>
      <w:r w:rsidRPr="000E6C2A">
        <w:rPr>
          <w:b/>
        </w:rPr>
        <w:t>nicht</w:t>
      </w:r>
      <w:r w:rsidRPr="000E6C2A">
        <w:rPr>
          <w:bCs w:val="0"/>
        </w:rPr>
        <w:t xml:space="preserve"> sofort mit Axiom A₁ beginnen, sondern zunächst die </w:t>
      </w:r>
      <w:r w:rsidRPr="000E6C2A">
        <w:rPr>
          <w:b/>
        </w:rPr>
        <w:t>primitiven Begriffe</w:t>
      </w:r>
      <w:r w:rsidRPr="000E6C2A">
        <w:rPr>
          <w:bCs w:val="0"/>
        </w:rPr>
        <w:t xml:space="preserve"> einführen. Das entspricht der Vorgehensweise klassischer axiomatischer Theorien und schafft eine deutlich sauberere Grundlage für die fünf Axiome.</w:t>
      </w:r>
    </w:p>
    <w:p w14:paraId="22DDCB3C" w14:textId="77777777" w:rsidR="000E6C2A" w:rsidRPr="000E6C2A" w:rsidRDefault="000E6C2A" w:rsidP="000E6C2A">
      <w:pPr>
        <w:rPr>
          <w:bCs w:val="0"/>
        </w:rPr>
      </w:pPr>
    </w:p>
    <w:p w14:paraId="7B150D5E" w14:textId="04F0BF0B" w:rsidR="000E6C2A" w:rsidRPr="000E6C2A" w:rsidRDefault="000E6C2A" w:rsidP="000E6C2A">
      <w:pPr>
        <w:rPr>
          <w:b/>
        </w:rPr>
      </w:pPr>
      <w:r w:rsidRPr="000E6C2A">
        <w:rPr>
          <w:b/>
        </w:rPr>
        <w:t>3.3.1 Primitive Begriffe und axiomatische Ausgangspunkte</w:t>
      </w:r>
    </w:p>
    <w:p w14:paraId="71AEC8D4" w14:textId="77777777" w:rsidR="000E6C2A" w:rsidRPr="000E6C2A" w:rsidRDefault="000E6C2A" w:rsidP="000E6C2A">
      <w:pPr>
        <w:rPr>
          <w:bCs w:val="0"/>
        </w:rPr>
      </w:pPr>
      <w:r w:rsidRPr="000E6C2A">
        <w:rPr>
          <w:bCs w:val="0"/>
        </w:rPr>
        <w:lastRenderedPageBreak/>
        <w:t xml:space="preserve">Jede axiomatische Theorie beginnt mit einer kleinen Anzahl sogenannter </w:t>
      </w:r>
      <w:r w:rsidRPr="000E6C2A">
        <w:rPr>
          <w:b/>
        </w:rPr>
        <w:t>primitiver Begriffe</w:t>
      </w:r>
      <w:r w:rsidRPr="000E6C2A">
        <w:rPr>
          <w:bCs w:val="0"/>
        </w:rPr>
        <w:t>. Diese Begriffe werden innerhalb der Theorie nicht weiter definiert, da jede Definition wiederum bereits andere Begriffe voraussetzen würde. Die Funktion primitiver Begriffe besteht daher nicht darin, mathematische Objekte vollständig zu beschreiben, sondern den gemeinsamen Ausgangspunkt für alle späteren Definitionen bereitzustellen. Dieses Vorgehen entspricht der klassischen axiomatischen Methode und findet sich sowohl in den Hilbert-Axiomen der Geometrie als auch in der modernen Mengenlehre und algebraischen Strukturtheorie [7][8][24].</w:t>
      </w:r>
    </w:p>
    <w:p w14:paraId="595B6C9E" w14:textId="77777777" w:rsidR="000E6C2A" w:rsidRPr="000E6C2A" w:rsidRDefault="000E6C2A" w:rsidP="000E6C2A">
      <w:pPr>
        <w:rPr>
          <w:bCs w:val="0"/>
        </w:rPr>
      </w:pPr>
      <w:r w:rsidRPr="000E6C2A">
        <w:rPr>
          <w:bCs w:val="0"/>
        </w:rPr>
        <w:t>Für das Funktionale Raum-Zeit-Kohärenzsystem besitzt diese Trennung zwischen primitiven und definierten Begriffen eine besondere Bedeutung. Ziel des FRZK ist gerade die Herleitung jener mathematischen Strukturen, die in den meisten bestehenden Theorien bereits vorausgesetzt werden. Würden daher bereits an dieser Stelle Mengen, Funktionen, Relationen, Räume oder Zustandsgrößen eingeführt, entstünde ein Zirkelschluss, weil genau diese Begriffe erst Gegenstand der späteren mathematischen Konstruktion sind.</w:t>
      </w:r>
    </w:p>
    <w:p w14:paraId="2362D021" w14:textId="77777777" w:rsidR="000E6C2A" w:rsidRPr="000E6C2A" w:rsidRDefault="000E6C2A" w:rsidP="000E6C2A">
      <w:pPr>
        <w:rPr>
          <w:bCs w:val="0"/>
        </w:rPr>
      </w:pPr>
      <w:r w:rsidRPr="000E6C2A">
        <w:rPr>
          <w:bCs w:val="0"/>
        </w:rPr>
        <w:t>Ich verwende deshalb zunächst ausschließlich Begriffe, die noch keine konkrete mathematische Struktur voraussetzen. Sie besitzen in diesem Kapitel ausschließlich konzeptionellen Charakter und erhalten ihre mathematische Präzisierung erst im weiteren Verlauf der Theorie.</w:t>
      </w:r>
    </w:p>
    <w:p w14:paraId="20D73697" w14:textId="77777777" w:rsidR="000E6C2A" w:rsidRPr="000E6C2A" w:rsidRDefault="000E6C2A" w:rsidP="000E6C2A">
      <w:pPr>
        <w:rPr>
          <w:b/>
        </w:rPr>
      </w:pPr>
      <w:r w:rsidRPr="000E6C2A">
        <w:rPr>
          <w:b/>
        </w:rPr>
        <w:t>Funktional</w:t>
      </w:r>
    </w:p>
    <w:p w14:paraId="7B5605F6" w14:textId="77777777" w:rsidR="000E6C2A" w:rsidRPr="000E6C2A" w:rsidRDefault="000E6C2A" w:rsidP="000E6C2A">
      <w:pPr>
        <w:rPr>
          <w:bCs w:val="0"/>
        </w:rPr>
      </w:pPr>
      <w:r w:rsidRPr="000E6C2A">
        <w:rPr>
          <w:bCs w:val="0"/>
        </w:rPr>
        <w:t xml:space="preserve">Der Begriff </w:t>
      </w:r>
      <w:r w:rsidRPr="000E6C2A">
        <w:rPr>
          <w:bCs w:val="0"/>
          <w:i/>
          <w:iCs/>
        </w:rPr>
        <w:t>funktional</w:t>
      </w:r>
      <w:r w:rsidRPr="000E6C2A">
        <w:rPr>
          <w:bCs w:val="0"/>
        </w:rPr>
        <w:t xml:space="preserve"> beschreibt im FRZK keine Funktion im mathematischen Sinn. Insbesondere handelt es sich noch nicht um eine Abbildung zwischen Mengen. Stattdessen bezeichnet funktional allgemein die Fähigkeit einer Konfiguration, im Zusammenhang mit anderen Konfigurationen Unterschiede hervorzubringen oder auf Unterschiede zu reagieren. Funktional beschreibt somit ausschließlich die Möglichkeit wechselseitiger struktureller Beeinflussung, ohne bereits eine mathematische Beschreibung dieser Wechselwirkung vorzugeben.</w:t>
      </w:r>
    </w:p>
    <w:p w14:paraId="2E2F96AB" w14:textId="77777777" w:rsidR="000E6C2A" w:rsidRPr="000E6C2A" w:rsidRDefault="000E6C2A" w:rsidP="000E6C2A">
      <w:pPr>
        <w:rPr>
          <w:b/>
        </w:rPr>
      </w:pPr>
      <w:r w:rsidRPr="000E6C2A">
        <w:rPr>
          <w:b/>
        </w:rPr>
        <w:t>Unterschied</w:t>
      </w:r>
    </w:p>
    <w:p w14:paraId="72B3F1F7" w14:textId="77777777" w:rsidR="000E6C2A" w:rsidRPr="000E6C2A" w:rsidRDefault="000E6C2A" w:rsidP="000E6C2A">
      <w:pPr>
        <w:rPr>
          <w:bCs w:val="0"/>
        </w:rPr>
      </w:pPr>
      <w:r w:rsidRPr="000E6C2A">
        <w:rPr>
          <w:bCs w:val="0"/>
        </w:rPr>
        <w:t xml:space="preserve">Der Begriff </w:t>
      </w:r>
      <w:r w:rsidRPr="000E6C2A">
        <w:rPr>
          <w:bCs w:val="0"/>
          <w:i/>
          <w:iCs/>
        </w:rPr>
        <w:t>Unterschied</w:t>
      </w:r>
      <w:r w:rsidRPr="000E6C2A">
        <w:rPr>
          <w:bCs w:val="0"/>
        </w:rPr>
        <w:t xml:space="preserve"> beschreibt die Möglichkeit, zwei Konfigurationen voneinander zu unterscheiden. Diese Unterscheidbarkeit besitzt zunächst weder eine Größe noch eine Richtung oder Metrik. Es wird ausschließlich angenommen, dass Unterscheidbarkeit grundsätzlich existieren kann. Ob und wie sie mathematisch dargestellt wird, bleibt zunächst offen und wird erst in Kapitel 3.4 entwickelt.</w:t>
      </w:r>
    </w:p>
    <w:p w14:paraId="7C567462" w14:textId="77777777" w:rsidR="000E6C2A" w:rsidRPr="000E6C2A" w:rsidRDefault="000E6C2A" w:rsidP="000E6C2A">
      <w:pPr>
        <w:rPr>
          <w:b/>
        </w:rPr>
      </w:pPr>
      <w:r w:rsidRPr="000E6C2A">
        <w:rPr>
          <w:b/>
        </w:rPr>
        <w:t>Relation</w:t>
      </w:r>
    </w:p>
    <w:p w14:paraId="1BBBC3EC" w14:textId="77777777" w:rsidR="000E6C2A" w:rsidRPr="000E6C2A" w:rsidRDefault="000E6C2A" w:rsidP="000E6C2A">
      <w:pPr>
        <w:rPr>
          <w:bCs w:val="0"/>
        </w:rPr>
      </w:pPr>
      <w:r w:rsidRPr="000E6C2A">
        <w:rPr>
          <w:bCs w:val="0"/>
        </w:rPr>
        <w:t xml:space="preserve">Unter einer </w:t>
      </w:r>
      <w:r w:rsidRPr="000E6C2A">
        <w:rPr>
          <w:bCs w:val="0"/>
          <w:i/>
          <w:iCs/>
        </w:rPr>
        <w:t>Relation</w:t>
      </w:r>
      <w:r w:rsidRPr="000E6C2A">
        <w:rPr>
          <w:bCs w:val="0"/>
        </w:rPr>
        <w:t xml:space="preserve"> verstehe ich zunächst jede prinzipielle Möglichkeit, zwei oder mehrere unterscheidbare Konfigurationen miteinander in Verbindung zu bringen. Auch dieser Begriff besitzt an dieser Stelle noch keine mathematische Bedeutung im Sinn einer Relation auf einer Menge. Vielmehr beschreibt er ausschließlich die Existenz einer strukturellen Verknüpfbarkeit funktionaler Unterschiede.</w:t>
      </w:r>
    </w:p>
    <w:p w14:paraId="0D57F301" w14:textId="77777777" w:rsidR="000E6C2A" w:rsidRPr="000E6C2A" w:rsidRDefault="000E6C2A" w:rsidP="000E6C2A">
      <w:pPr>
        <w:rPr>
          <w:b/>
        </w:rPr>
      </w:pPr>
      <w:r w:rsidRPr="000E6C2A">
        <w:rPr>
          <w:b/>
        </w:rPr>
        <w:t>Transformation</w:t>
      </w:r>
    </w:p>
    <w:p w14:paraId="02121EAC" w14:textId="77777777" w:rsidR="000E6C2A" w:rsidRPr="000E6C2A" w:rsidRDefault="000E6C2A" w:rsidP="000E6C2A">
      <w:pPr>
        <w:rPr>
          <w:bCs w:val="0"/>
        </w:rPr>
      </w:pPr>
      <w:r w:rsidRPr="000E6C2A">
        <w:rPr>
          <w:bCs w:val="0"/>
        </w:rPr>
        <w:t xml:space="preserve">Der Begriff </w:t>
      </w:r>
      <w:r w:rsidRPr="000E6C2A">
        <w:rPr>
          <w:bCs w:val="0"/>
          <w:i/>
          <w:iCs/>
        </w:rPr>
        <w:t>Transformation</w:t>
      </w:r>
      <w:r w:rsidRPr="000E6C2A">
        <w:rPr>
          <w:bCs w:val="0"/>
        </w:rPr>
        <w:t xml:space="preserve"> ersetzt im frühen Teil der Theorie bewusst den häufig verwendeten Begriff der Entwicklung. Entwicklung setzt bereits eine zeitliche Interpretation voraus. Da Zeit im FRZK jedoch erst später mathematisch hergeleitet werden soll, verwende ich zunächst ausschließlich den allgemeineren Begriff der Transformation. Eine </w:t>
      </w:r>
      <w:r w:rsidRPr="000E6C2A">
        <w:rPr>
          <w:bCs w:val="0"/>
        </w:rPr>
        <w:lastRenderedPageBreak/>
        <w:t>Transformation beschreibt jede Änderung funktionaler Organisation, unabhängig davon, ob diese später als zeitlicher Prozess interpretiert wird oder nicht.</w:t>
      </w:r>
    </w:p>
    <w:p w14:paraId="0C2F4D88" w14:textId="77777777" w:rsidR="000E6C2A" w:rsidRPr="000E6C2A" w:rsidRDefault="000E6C2A" w:rsidP="000E6C2A">
      <w:pPr>
        <w:rPr>
          <w:b/>
        </w:rPr>
      </w:pPr>
      <w:r w:rsidRPr="000E6C2A">
        <w:rPr>
          <w:b/>
        </w:rPr>
        <w:t>Organisation</w:t>
      </w:r>
    </w:p>
    <w:p w14:paraId="0DBE11DC" w14:textId="77777777" w:rsidR="000E6C2A" w:rsidRPr="000E6C2A" w:rsidRDefault="000E6C2A" w:rsidP="000E6C2A">
      <w:pPr>
        <w:rPr>
          <w:bCs w:val="0"/>
        </w:rPr>
      </w:pPr>
      <w:r w:rsidRPr="000E6C2A">
        <w:rPr>
          <w:bCs w:val="0"/>
        </w:rPr>
        <w:t xml:space="preserve">Mit </w:t>
      </w:r>
      <w:r w:rsidRPr="000E6C2A">
        <w:rPr>
          <w:bCs w:val="0"/>
          <w:i/>
          <w:iCs/>
        </w:rPr>
        <w:t>Organisation</w:t>
      </w:r>
      <w:r w:rsidRPr="000E6C2A">
        <w:rPr>
          <w:bCs w:val="0"/>
        </w:rPr>
        <w:t xml:space="preserve"> bezeichne ich das Auftreten wiederkehrender funktionaler Zusammenhänge. Organisation setzt weder einen Raum noch einen Zustandsraum voraus. Sie beschreibt ausschließlich die Tatsache, dass funktionale Unterschiede und Relationen nicht beliebig verteilt auftreten müssen, sondern stabile Muster bilden können.</w:t>
      </w:r>
    </w:p>
    <w:p w14:paraId="4FBFD8EA" w14:textId="77777777" w:rsidR="000E6C2A" w:rsidRPr="000E6C2A" w:rsidRDefault="000E6C2A" w:rsidP="000E6C2A">
      <w:pPr>
        <w:rPr>
          <w:b/>
        </w:rPr>
      </w:pPr>
      <w:r w:rsidRPr="000E6C2A">
        <w:rPr>
          <w:b/>
        </w:rPr>
        <w:t>Stabilisierung</w:t>
      </w:r>
    </w:p>
    <w:p w14:paraId="0DF155DA" w14:textId="77777777" w:rsidR="000E6C2A" w:rsidRPr="000E6C2A" w:rsidRDefault="000E6C2A" w:rsidP="000E6C2A">
      <w:pPr>
        <w:rPr>
          <w:bCs w:val="0"/>
        </w:rPr>
      </w:pPr>
      <w:r w:rsidRPr="000E6C2A">
        <w:rPr>
          <w:bCs w:val="0"/>
        </w:rPr>
        <w:t xml:space="preserve">Der Begriff </w:t>
      </w:r>
      <w:r w:rsidRPr="000E6C2A">
        <w:rPr>
          <w:bCs w:val="0"/>
          <w:i/>
          <w:iCs/>
        </w:rPr>
        <w:t>Stabilisierung</w:t>
      </w:r>
      <w:r w:rsidRPr="000E6C2A">
        <w:rPr>
          <w:bCs w:val="0"/>
        </w:rPr>
        <w:t xml:space="preserve"> beschreibt schließlich die Möglichkeit, dass funktionale Organisationsmuster trotz weiterer Transformationen erhalten bleiben oder sich reproduzieren lassen. Auch hierbei wird noch keine mathematische Stabilitätsdefinition vorausgesetzt. Es wird lediglich angenommen, dass reproduzierbare Organisationsformen grundsätzlich existieren können.</w:t>
      </w:r>
    </w:p>
    <w:p w14:paraId="7E7736E7" w14:textId="77777777" w:rsidR="000E6C2A" w:rsidRPr="000E6C2A" w:rsidRDefault="000E6C2A" w:rsidP="000E6C2A">
      <w:pPr>
        <w:rPr>
          <w:bCs w:val="0"/>
        </w:rPr>
      </w:pPr>
      <w:r w:rsidRPr="000E6C2A">
        <w:rPr>
          <w:bCs w:val="0"/>
        </w:rPr>
        <w:t>Diese sechs primitiven Begriffe bilden den begrifflichen Ausgangspunkt der weiteren Theorie. Auffällig ist dabei, dass keiner dieser Begriffe auf mathematische Objekte wie Mengen, Funktionen, Vektorräume oder Metriken Bezug nimmt. Damit bleibt die Axiomatik vollständig frei von den Strukturen, deren mathematische Herleitung erst Gegenstand der folgenden Kapitel sein wird.</w:t>
      </w:r>
    </w:p>
    <w:p w14:paraId="3E822A4A" w14:textId="77777777" w:rsidR="000E6C2A" w:rsidRPr="000E6C2A" w:rsidRDefault="000E6C2A" w:rsidP="000E6C2A">
      <w:pPr>
        <w:rPr>
          <w:bCs w:val="0"/>
        </w:rPr>
      </w:pPr>
      <w:r w:rsidRPr="000E6C2A">
        <w:rPr>
          <w:bCs w:val="0"/>
        </w:rPr>
        <w:t>Die Beziehungen zwischen den primitiven Begriffen lassen sich zunächst ausschließlich qualitativ darstellen:</w:t>
      </w:r>
    </w:p>
    <w:p w14:paraId="229D21CA"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text</w:t>
      </w:r>
      <w:proofErr w:type="spellEnd"/>
      <w:r w:rsidRPr="000E6C2A">
        <w:rPr>
          <w:bCs w:val="0"/>
        </w:rPr>
        <w:t>{funktional}</w:t>
      </w:r>
      <w:r w:rsidRPr="000E6C2A">
        <w:rPr>
          <w:bCs w:val="0"/>
        </w:rPr>
        <w:br/>
        <w:t>\</w:t>
      </w:r>
      <w:proofErr w:type="spellStart"/>
      <w:r w:rsidRPr="000E6C2A">
        <w:rPr>
          <w:bCs w:val="0"/>
        </w:rPr>
        <w:t>Longrightarrow</w:t>
      </w:r>
      <w:proofErr w:type="spellEnd"/>
      <w:r w:rsidRPr="000E6C2A">
        <w:rPr>
          <w:bCs w:val="0"/>
        </w:rPr>
        <w:br/>
        <w:t>\</w:t>
      </w:r>
      <w:proofErr w:type="spellStart"/>
      <w:proofErr w:type="gramStart"/>
      <w:r w:rsidRPr="000E6C2A">
        <w:rPr>
          <w:bCs w:val="0"/>
        </w:rPr>
        <w:t>text</w:t>
      </w:r>
      <w:proofErr w:type="spellEnd"/>
      <w:r w:rsidRPr="000E6C2A">
        <w:rPr>
          <w:bCs w:val="0"/>
        </w:rPr>
        <w:t>{</w:t>
      </w:r>
      <w:proofErr w:type="gramEnd"/>
      <w:r w:rsidRPr="000E6C2A">
        <w:rPr>
          <w:bCs w:val="0"/>
        </w:rPr>
        <w:t>Unterschied}</w:t>
      </w:r>
      <w:r w:rsidRPr="000E6C2A">
        <w:rPr>
          <w:bCs w:val="0"/>
        </w:rPr>
        <w:br/>
        <w:t>\</w:t>
      </w:r>
      <w:proofErr w:type="spellStart"/>
      <w:r w:rsidRPr="000E6C2A">
        <w:rPr>
          <w:bCs w:val="0"/>
        </w:rPr>
        <w:t>Longrightarrow</w:t>
      </w:r>
      <w:proofErr w:type="spellEnd"/>
      <w:r w:rsidRPr="000E6C2A">
        <w:rPr>
          <w:bCs w:val="0"/>
        </w:rPr>
        <w:br/>
        <w:t>\</w:t>
      </w:r>
      <w:proofErr w:type="spellStart"/>
      <w:r w:rsidRPr="000E6C2A">
        <w:rPr>
          <w:bCs w:val="0"/>
        </w:rPr>
        <w:t>text</w:t>
      </w:r>
      <w:proofErr w:type="spellEnd"/>
      <w:r w:rsidRPr="000E6C2A">
        <w:rPr>
          <w:bCs w:val="0"/>
        </w:rPr>
        <w:t>{Relation}</w:t>
      </w:r>
      <w:r w:rsidRPr="000E6C2A">
        <w:rPr>
          <w:bCs w:val="0"/>
        </w:rPr>
        <w:br/>
        <w:t>\</w:t>
      </w:r>
      <w:proofErr w:type="spellStart"/>
      <w:r w:rsidRPr="000E6C2A">
        <w:rPr>
          <w:bCs w:val="0"/>
        </w:rPr>
        <w:t>Longrightarrow</w:t>
      </w:r>
      <w:proofErr w:type="spellEnd"/>
      <w:r w:rsidRPr="000E6C2A">
        <w:rPr>
          <w:bCs w:val="0"/>
        </w:rPr>
        <w:br/>
        <w:t>\</w:t>
      </w:r>
      <w:proofErr w:type="spellStart"/>
      <w:r w:rsidRPr="000E6C2A">
        <w:rPr>
          <w:bCs w:val="0"/>
        </w:rPr>
        <w:t>text</w:t>
      </w:r>
      <w:proofErr w:type="spellEnd"/>
      <w:r w:rsidRPr="000E6C2A">
        <w:rPr>
          <w:bCs w:val="0"/>
        </w:rPr>
        <w:t>{Transformation}</w:t>
      </w:r>
      <w:r w:rsidRPr="000E6C2A">
        <w:rPr>
          <w:bCs w:val="0"/>
        </w:rPr>
        <w:br/>
        <w:t>\</w:t>
      </w:r>
      <w:proofErr w:type="spellStart"/>
      <w:r w:rsidRPr="000E6C2A">
        <w:rPr>
          <w:bCs w:val="0"/>
        </w:rPr>
        <w:t>Longrightarrow</w:t>
      </w:r>
      <w:proofErr w:type="spellEnd"/>
      <w:r w:rsidRPr="000E6C2A">
        <w:rPr>
          <w:bCs w:val="0"/>
        </w:rPr>
        <w:br/>
        <w:t>\</w:t>
      </w:r>
      <w:proofErr w:type="spellStart"/>
      <w:r w:rsidRPr="000E6C2A">
        <w:rPr>
          <w:bCs w:val="0"/>
        </w:rPr>
        <w:t>text</w:t>
      </w:r>
      <w:proofErr w:type="spellEnd"/>
      <w:r w:rsidRPr="000E6C2A">
        <w:rPr>
          <w:bCs w:val="0"/>
        </w:rPr>
        <w:t>{Organisation}</w:t>
      </w:r>
      <w:r w:rsidRPr="000E6C2A">
        <w:rPr>
          <w:bCs w:val="0"/>
        </w:rPr>
        <w:br/>
        <w:t>\</w:t>
      </w:r>
      <w:proofErr w:type="spellStart"/>
      <w:r w:rsidRPr="000E6C2A">
        <w:rPr>
          <w:bCs w:val="0"/>
        </w:rPr>
        <w:t>Longrightarrow</w:t>
      </w:r>
      <w:proofErr w:type="spellEnd"/>
      <w:r w:rsidRPr="000E6C2A">
        <w:rPr>
          <w:bCs w:val="0"/>
        </w:rPr>
        <w:br/>
        <w:t>\</w:t>
      </w:r>
      <w:proofErr w:type="spellStart"/>
      <w:r w:rsidRPr="000E6C2A">
        <w:rPr>
          <w:bCs w:val="0"/>
        </w:rPr>
        <w:t>text</w:t>
      </w:r>
      <w:proofErr w:type="spellEnd"/>
      <w:r w:rsidRPr="000E6C2A">
        <w:rPr>
          <w:bCs w:val="0"/>
        </w:rPr>
        <w:t>{Stabilisierung}.</w:t>
      </w:r>
      <w:r w:rsidRPr="000E6C2A">
        <w:rPr>
          <w:bCs w:val="0"/>
        </w:rPr>
        <w:br/>
        <w:t>\tag{3.88}</w:t>
      </w:r>
      <w:r w:rsidRPr="000E6C2A">
        <w:rPr>
          <w:bCs w:val="0"/>
        </w:rPr>
        <w:br/>
        <w:t>]</w:t>
      </w:r>
    </w:p>
    <w:p w14:paraId="0126121C"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r w:rsidRPr="000E6C2A">
        <w:rPr>
          <w:bCs w:val="0"/>
        </w:rPr>
        <w:t xml:space="preserve"> \text{funktional}</w:t>
      </w:r>
      <w:proofErr w:type="gramStart"/>
      <w:r w:rsidRPr="000E6C2A">
        <w:rPr>
          <w:bCs w:val="0"/>
        </w:rPr>
        <w:t>\Longrightarrow\text{</w:t>
      </w:r>
      <w:proofErr w:type="gramEnd"/>
      <w:r w:rsidRPr="000E6C2A">
        <w:rPr>
          <w:bCs w:val="0"/>
        </w:rPr>
        <w:t>Unterschied}\Longrightarrow\text{Relation}\Longrightarrow\text{Transformation}\Longrightarrow\text{Organisation}\Longrightarrow\text{Stabilisierung}</w:t>
      </w:r>
    </w:p>
    <w:p w14:paraId="2C9179D7" w14:textId="77777777" w:rsidR="000E6C2A" w:rsidRPr="000E6C2A" w:rsidRDefault="000E6C2A" w:rsidP="000E6C2A">
      <w:pPr>
        <w:rPr>
          <w:bCs w:val="0"/>
        </w:rPr>
      </w:pPr>
      <w:r w:rsidRPr="000E6C2A">
        <w:rPr>
          <w:bCs w:val="0"/>
        </w:rPr>
        <w:t xml:space="preserve">Diese Darstellung besitzt ausdrücklich </w:t>
      </w:r>
      <w:r w:rsidRPr="000E6C2A">
        <w:rPr>
          <w:b/>
        </w:rPr>
        <w:t>keinen axiomatischen oder mathematischen Charakter</w:t>
      </w:r>
      <w:r w:rsidRPr="000E6C2A">
        <w:rPr>
          <w:bCs w:val="0"/>
        </w:rPr>
        <w:t>. Sie dient ausschließlich der Verdeutlichung der konzeptionellen Abhängigkeiten zwischen den primitiven Begriffen. Erst im nächsten Abschnitt werden aus diesen Grundbegriffen die eigentlichen Axiome des Funktionalen Raum-Zeit-Kohärenzsystems formuliert.</w:t>
      </w:r>
    </w:p>
    <w:p w14:paraId="63FBF363" w14:textId="77777777" w:rsidR="000E6C2A" w:rsidRPr="000E6C2A" w:rsidRDefault="000E6C2A" w:rsidP="000E6C2A">
      <w:pPr>
        <w:rPr>
          <w:bCs w:val="0"/>
        </w:rPr>
      </w:pPr>
      <w:r w:rsidRPr="000E6C2A">
        <w:rPr>
          <w:bCs w:val="0"/>
        </w:rPr>
        <w:pict w14:anchorId="64786DB1">
          <v:rect id="_x0000_i1195" style="width:0;height:1.5pt" o:hralign="center" o:hrstd="t" o:hr="t" fillcolor="#a0a0a0" stroked="f"/>
        </w:pict>
      </w:r>
    </w:p>
    <w:p w14:paraId="53B510D7" w14:textId="77777777" w:rsidR="000E6C2A" w:rsidRPr="000E6C2A" w:rsidRDefault="000E6C2A" w:rsidP="000E6C2A">
      <w:pPr>
        <w:rPr>
          <w:b/>
        </w:rPr>
      </w:pPr>
      <w:r w:rsidRPr="000E6C2A">
        <w:rPr>
          <w:b/>
        </w:rPr>
        <w:lastRenderedPageBreak/>
        <w:t>Wissenschaftliche Anmerkung</w:t>
      </w:r>
    </w:p>
    <w:p w14:paraId="6453F19A" w14:textId="77777777" w:rsidR="000E6C2A" w:rsidRPr="000E6C2A" w:rsidRDefault="000E6C2A" w:rsidP="000E6C2A">
      <w:pPr>
        <w:rPr>
          <w:bCs w:val="0"/>
        </w:rPr>
      </w:pPr>
      <w:r w:rsidRPr="000E6C2A">
        <w:rPr>
          <w:bCs w:val="0"/>
        </w:rPr>
        <w:t xml:space="preserve">Hier würde ich gegenüber der bisherigen Fassung noch einen weiteren Schritt gehen: </w:t>
      </w:r>
      <w:r w:rsidRPr="000E6C2A">
        <w:rPr>
          <w:b/>
        </w:rPr>
        <w:t>Die primitive Begriffsliste selbst sollte Gegenstand einer kurzen wissenschaftstheoretischen Diskussion sein.</w:t>
      </w:r>
      <w:r w:rsidRPr="000E6C2A">
        <w:rPr>
          <w:bCs w:val="0"/>
        </w:rPr>
        <w:t xml:space="preserve"> Es lohnt sich zu begründen, warum gerade diese sechs Begriffe als primitiv gewählt wurden und warum beispielsweise „Menge“, „Raum“, „Zeit“, „Information“ oder „Zustand“ </w:t>
      </w:r>
      <w:r w:rsidRPr="000E6C2A">
        <w:rPr>
          <w:b/>
        </w:rPr>
        <w:t>nicht</w:t>
      </w:r>
      <w:r w:rsidRPr="000E6C2A">
        <w:rPr>
          <w:bCs w:val="0"/>
        </w:rPr>
        <w:t xml:space="preserve"> dazugehören. Diese Begründung stärkt die Axiomatik erheblich und zeigt dem Gutachter, dass die Auswahl nicht beliebig, sondern methodisch begründet ist. Ich würde diese Diskussion unmittelbar vor </w:t>
      </w:r>
      <w:r w:rsidRPr="000E6C2A">
        <w:rPr>
          <w:b/>
        </w:rPr>
        <w:t>Axiom A₁</w:t>
      </w:r>
      <w:r w:rsidRPr="000E6C2A">
        <w:rPr>
          <w:bCs w:val="0"/>
        </w:rPr>
        <w:t xml:space="preserve"> einfügen.</w:t>
      </w:r>
    </w:p>
    <w:p w14:paraId="63D408D0" w14:textId="77777777" w:rsidR="000E6C2A" w:rsidRPr="000E6C2A" w:rsidRDefault="000E6C2A" w:rsidP="000E6C2A">
      <w:pPr>
        <w:rPr>
          <w:b/>
        </w:rPr>
      </w:pPr>
      <w:r w:rsidRPr="000E6C2A">
        <w:rPr>
          <w:b/>
        </w:rPr>
        <w:t>3.3.2 Wissenschaftstheoretische Begründung der primitiven Begriffe</w:t>
      </w:r>
    </w:p>
    <w:p w14:paraId="586307B3" w14:textId="77777777" w:rsidR="000E6C2A" w:rsidRPr="000E6C2A" w:rsidRDefault="000E6C2A" w:rsidP="000E6C2A">
      <w:pPr>
        <w:rPr>
          <w:bCs w:val="0"/>
        </w:rPr>
      </w:pPr>
      <w:r w:rsidRPr="000E6C2A">
        <w:rPr>
          <w:bCs w:val="0"/>
        </w:rPr>
        <w:t>Die Auswahl primitiver Begriffe stellt in jeder axiomatischen Theorie einen der kritischsten Schritte des gesamten Theorieaufbaus dar. Primitive Begriffe bilden den Ausgangspunkt aller späteren Definitionen und können deshalb selbst nicht innerhalb derselben Theorie begründet werden. Ihre Auswahl muss vielmehr wissenschaftstheoretisch motiviert werden. Sie entscheidet darüber, welche Fragestellungen eine Theorie beantworten kann und welche Strukturen bereits stillschweigend vorausgesetzt werden.</w:t>
      </w:r>
    </w:p>
    <w:p w14:paraId="6A2B4CB2" w14:textId="77777777" w:rsidR="000E6C2A" w:rsidRPr="000E6C2A" w:rsidRDefault="000E6C2A" w:rsidP="000E6C2A">
      <w:pPr>
        <w:rPr>
          <w:bCs w:val="0"/>
        </w:rPr>
      </w:pPr>
      <w:r w:rsidRPr="000E6C2A">
        <w:rPr>
          <w:bCs w:val="0"/>
        </w:rPr>
        <w:t>Für das Funktionale Raum-Zeit-Kohärenzsystem ergibt sich daraus eine besondere Situation. Das Ziel der vorliegenden Arbeit besteht nicht darin, eine weitere Theorie über bereits existierende mathematische Räume zu entwickeln, sondern diejenigen Voraussetzungen zu untersuchen, unter denen mathematisch beschreibbare Organisationsstrukturen überhaupt entstehen können. Daraus folgt unmittelbar, dass alle Begriffe, deren Entstehung später erklärt werden soll, an dieser Stelle noch nicht als primitive Begriffe verwendet werden dürfen.</w:t>
      </w:r>
    </w:p>
    <w:p w14:paraId="1A2A2D5F" w14:textId="77777777" w:rsidR="000E6C2A" w:rsidRPr="000E6C2A" w:rsidRDefault="000E6C2A" w:rsidP="000E6C2A">
      <w:pPr>
        <w:rPr>
          <w:bCs w:val="0"/>
        </w:rPr>
      </w:pPr>
      <w:r w:rsidRPr="000E6C2A">
        <w:rPr>
          <w:bCs w:val="0"/>
        </w:rPr>
        <w:t xml:space="preserve">Dies betrifft insbesondere die Begriffe </w:t>
      </w:r>
      <w:r w:rsidRPr="000E6C2A">
        <w:rPr>
          <w:b/>
        </w:rPr>
        <w:t>Menge</w:t>
      </w:r>
      <w:r w:rsidRPr="000E6C2A">
        <w:rPr>
          <w:bCs w:val="0"/>
        </w:rPr>
        <w:t xml:space="preserve">, </w:t>
      </w:r>
      <w:r w:rsidRPr="000E6C2A">
        <w:rPr>
          <w:b/>
        </w:rPr>
        <w:t>Relation im mengentheoretischen Sinn</w:t>
      </w:r>
      <w:r w:rsidRPr="000E6C2A">
        <w:rPr>
          <w:bCs w:val="0"/>
        </w:rPr>
        <w:t xml:space="preserve">, </w:t>
      </w:r>
      <w:r w:rsidRPr="000E6C2A">
        <w:rPr>
          <w:b/>
        </w:rPr>
        <w:t>Funktion</w:t>
      </w:r>
      <w:r w:rsidRPr="000E6C2A">
        <w:rPr>
          <w:bCs w:val="0"/>
        </w:rPr>
        <w:t xml:space="preserve">, </w:t>
      </w:r>
      <w:r w:rsidRPr="000E6C2A">
        <w:rPr>
          <w:b/>
        </w:rPr>
        <w:t>Operator</w:t>
      </w:r>
      <w:r w:rsidRPr="000E6C2A">
        <w:rPr>
          <w:bCs w:val="0"/>
        </w:rPr>
        <w:t xml:space="preserve">, </w:t>
      </w:r>
      <w:r w:rsidRPr="000E6C2A">
        <w:rPr>
          <w:b/>
        </w:rPr>
        <w:t>Zustandsraum</w:t>
      </w:r>
      <w:r w:rsidRPr="000E6C2A">
        <w:rPr>
          <w:bCs w:val="0"/>
        </w:rPr>
        <w:t xml:space="preserve">, </w:t>
      </w:r>
      <w:r w:rsidRPr="000E6C2A">
        <w:rPr>
          <w:b/>
        </w:rPr>
        <w:t>Metrik</w:t>
      </w:r>
      <w:r w:rsidRPr="000E6C2A">
        <w:rPr>
          <w:bCs w:val="0"/>
        </w:rPr>
        <w:t xml:space="preserve">, </w:t>
      </w:r>
      <w:r w:rsidRPr="000E6C2A">
        <w:rPr>
          <w:b/>
        </w:rPr>
        <w:t>Raum</w:t>
      </w:r>
      <w:r w:rsidRPr="000E6C2A">
        <w:rPr>
          <w:bCs w:val="0"/>
        </w:rPr>
        <w:t xml:space="preserve">, </w:t>
      </w:r>
      <w:r w:rsidRPr="000E6C2A">
        <w:rPr>
          <w:b/>
        </w:rPr>
        <w:t>Zeit</w:t>
      </w:r>
      <w:r w:rsidRPr="000E6C2A">
        <w:rPr>
          <w:bCs w:val="0"/>
        </w:rPr>
        <w:t xml:space="preserve">, </w:t>
      </w:r>
      <w:r w:rsidRPr="000E6C2A">
        <w:rPr>
          <w:b/>
        </w:rPr>
        <w:t>Information</w:t>
      </w:r>
      <w:r w:rsidRPr="000E6C2A">
        <w:rPr>
          <w:bCs w:val="0"/>
        </w:rPr>
        <w:t xml:space="preserve"> und </w:t>
      </w:r>
      <w:r w:rsidRPr="000E6C2A">
        <w:rPr>
          <w:b/>
        </w:rPr>
        <w:t>Kausalität</w:t>
      </w:r>
      <w:r w:rsidRPr="000E6C2A">
        <w:rPr>
          <w:bCs w:val="0"/>
        </w:rPr>
        <w:t>. Jeder dieser Begriffe besitzt bereits einen umfangreichen mathematischen Bedeutungsgehalt und setzt Strukturen voraus, deren Herleitung erst Gegenstand der folgenden Kapitel sein soll. Würden sie bereits hier eingeführt, verlöre das FRZK seinen Anspruch, diese Strukturen aus allgemeineren Prinzipien abzuleiten.</w:t>
      </w:r>
    </w:p>
    <w:p w14:paraId="5F1B4DC8" w14:textId="77777777" w:rsidR="000E6C2A" w:rsidRPr="000E6C2A" w:rsidRDefault="000E6C2A" w:rsidP="000E6C2A">
      <w:pPr>
        <w:rPr>
          <w:bCs w:val="0"/>
        </w:rPr>
      </w:pPr>
      <w:r w:rsidRPr="000E6C2A">
        <w:rPr>
          <w:bCs w:val="0"/>
        </w:rPr>
        <w:t>Die sechs gewählten primitiven Begriffe unterscheiden sich hiervon grundlegend. Sie beschreiben keine mathematischen Objekte, sondern ausschließlich qualitative Eigenschaften funktionaler Organisation. Insbesondere besitzen sie noch keine geometrische, algebraische oder topologische Interpretation. Sie definieren weder Größen noch Einheiten oder Maße und enthalten keine Aussagen über Dimensionen oder metrische Beziehungen. Ihr Zweck besteht ausschließlich darin, den minimalen begrifflichen Rahmen bereitzustellen, innerhalb dessen mathematische Strukturen überhaupt entstehen können.</w:t>
      </w:r>
    </w:p>
    <w:p w14:paraId="3583DB4E" w14:textId="77777777" w:rsidR="000E6C2A" w:rsidRPr="000E6C2A" w:rsidRDefault="000E6C2A" w:rsidP="000E6C2A">
      <w:pPr>
        <w:rPr>
          <w:bCs w:val="0"/>
        </w:rPr>
      </w:pPr>
      <w:r w:rsidRPr="000E6C2A">
        <w:rPr>
          <w:bCs w:val="0"/>
        </w:rPr>
        <w:t xml:space="preserve">Diese Vorgehensweise folgt dem wissenschaftstheoretischen Prinzip der </w:t>
      </w:r>
      <w:r w:rsidRPr="000E6C2A">
        <w:rPr>
          <w:b/>
        </w:rPr>
        <w:t>minimalen ontologischen Verpflichtung</w:t>
      </w:r>
      <w:r w:rsidRPr="000E6C2A">
        <w:rPr>
          <w:bCs w:val="0"/>
        </w:rPr>
        <w:t>. Eine Theorie sollte zu Beginn nur diejenigen Annahmen treffen, die für ihre weitere Entwicklung zwingend erforderlich sind. Jede zusätzliche Grundannahme reduziert die Allgemeingültigkeit der Theorie und erhöht gleichzeitig die Gefahr verborgener Zirkelschlüsse. Das FRZK verfolgt deshalb bewusst das Ziel, die Anzahl primitiver Begriffe möglichst klein zu halten und alle weiteren mathematischen Konzepte erst schrittweise daraus abzuleiten.</w:t>
      </w:r>
    </w:p>
    <w:p w14:paraId="1E811D86" w14:textId="77777777" w:rsidR="000E6C2A" w:rsidRPr="000E6C2A" w:rsidRDefault="000E6C2A" w:rsidP="000E6C2A">
      <w:pPr>
        <w:rPr>
          <w:bCs w:val="0"/>
        </w:rPr>
      </w:pPr>
      <w:r w:rsidRPr="000E6C2A">
        <w:rPr>
          <w:bCs w:val="0"/>
        </w:rPr>
        <w:t>Aus dieser Überlegung ergeben sich drei methodische Anforderungen, die im weiteren Verlauf der Theorie konsequent eingehalten werden.</w:t>
      </w:r>
    </w:p>
    <w:p w14:paraId="5A565D84" w14:textId="77777777" w:rsidR="000E6C2A" w:rsidRPr="000E6C2A" w:rsidRDefault="000E6C2A" w:rsidP="000E6C2A">
      <w:pPr>
        <w:rPr>
          <w:b/>
        </w:rPr>
      </w:pPr>
      <w:r w:rsidRPr="000E6C2A">
        <w:rPr>
          <w:b/>
        </w:rPr>
        <w:t>Prinzip 1: Keine Vorwegnahme mathematischer Strukturen</w:t>
      </w:r>
    </w:p>
    <w:p w14:paraId="3E4E87DD" w14:textId="77777777" w:rsidR="000E6C2A" w:rsidRPr="000E6C2A" w:rsidRDefault="000E6C2A" w:rsidP="000E6C2A">
      <w:pPr>
        <w:rPr>
          <w:bCs w:val="0"/>
        </w:rPr>
      </w:pPr>
      <w:r w:rsidRPr="000E6C2A">
        <w:rPr>
          <w:bCs w:val="0"/>
        </w:rPr>
        <w:lastRenderedPageBreak/>
        <w:t>Begriffe wie Mengen, Funktionen oder Operatoren dürfen erst eingeführt werden, nachdem ihre Existenz aus den axiomatischen Grundprinzipien motiviert wurde. Sie bilden nicht den Ausgangspunkt, sondern das Ergebnis der mathematischen Konstruktion.</w:t>
      </w:r>
    </w:p>
    <w:p w14:paraId="65BF0D3D" w14:textId="77777777" w:rsidR="000E6C2A" w:rsidRPr="000E6C2A" w:rsidRDefault="000E6C2A" w:rsidP="000E6C2A">
      <w:pPr>
        <w:rPr>
          <w:b/>
        </w:rPr>
      </w:pPr>
      <w:r w:rsidRPr="000E6C2A">
        <w:rPr>
          <w:b/>
        </w:rPr>
        <w:t>Prinzip 2: Strikte Trennung zwischen Begriff und Modell</w:t>
      </w:r>
    </w:p>
    <w:p w14:paraId="6D6BC2D6" w14:textId="77777777" w:rsidR="000E6C2A" w:rsidRPr="000E6C2A" w:rsidRDefault="000E6C2A" w:rsidP="000E6C2A">
      <w:pPr>
        <w:rPr>
          <w:bCs w:val="0"/>
        </w:rPr>
      </w:pPr>
      <w:r w:rsidRPr="000E6C2A">
        <w:rPr>
          <w:bCs w:val="0"/>
        </w:rPr>
        <w:t>Die primitiven Begriffe beschreiben ausschließlich konzeptionelle Eigenschaften. Ihre spätere mathematische Modellierung stellt eine Interpretation dieser Begriffe dar, nicht ihre Definition. Dadurch bleibt offen, ob unterschiedliche mathematische Modelle dieselben funktionalen Grundprinzipien beschreiben können.</w:t>
      </w:r>
    </w:p>
    <w:p w14:paraId="5A1E783D" w14:textId="77777777" w:rsidR="000E6C2A" w:rsidRPr="000E6C2A" w:rsidRDefault="000E6C2A" w:rsidP="000E6C2A">
      <w:pPr>
        <w:rPr>
          <w:b/>
        </w:rPr>
      </w:pPr>
      <w:r w:rsidRPr="000E6C2A">
        <w:rPr>
          <w:b/>
        </w:rPr>
        <w:t>Prinzip 3: Interpretation folgt Konstruktion</w:t>
      </w:r>
    </w:p>
    <w:p w14:paraId="5DF79699" w14:textId="77777777" w:rsidR="000E6C2A" w:rsidRPr="000E6C2A" w:rsidRDefault="000E6C2A" w:rsidP="000E6C2A">
      <w:pPr>
        <w:rPr>
          <w:bCs w:val="0"/>
        </w:rPr>
      </w:pPr>
      <w:r w:rsidRPr="000E6C2A">
        <w:rPr>
          <w:bCs w:val="0"/>
        </w:rPr>
        <w:t>Begriffe wie Raum, Zeit oder Kohärenz besitzen im FRZK zunächst keinen eigenständigen ontologischen Status. Sie werden erst dann eingeführt, wenn ihre mathematische Konstruktion abgeschlossen ist. Erst anschließend erfolgt ihre Interpretation als Raum-, Zeit- oder Kohärenzstruktur.</w:t>
      </w:r>
    </w:p>
    <w:p w14:paraId="7E594EA2" w14:textId="77777777" w:rsidR="000E6C2A" w:rsidRPr="000E6C2A" w:rsidRDefault="000E6C2A" w:rsidP="000E6C2A">
      <w:pPr>
        <w:rPr>
          <w:bCs w:val="0"/>
        </w:rPr>
      </w:pPr>
      <w:r w:rsidRPr="000E6C2A">
        <w:rPr>
          <w:bCs w:val="0"/>
        </w:rPr>
        <w:t>Diese drei Prinzipien bilden gemeinsam den methodischen Rahmen der weiteren Herleitung. Sie stellen sicher, dass die Theorie keine mathematischen Strukturen voraussetzt, deren Entstehung sie später selbst erklären möchte.</w:t>
      </w:r>
    </w:p>
    <w:p w14:paraId="432AA200" w14:textId="77777777" w:rsidR="000E6C2A" w:rsidRPr="000E6C2A" w:rsidRDefault="000E6C2A" w:rsidP="000E6C2A">
      <w:pPr>
        <w:rPr>
          <w:bCs w:val="0"/>
        </w:rPr>
      </w:pPr>
      <w:r w:rsidRPr="000E6C2A">
        <w:rPr>
          <w:bCs w:val="0"/>
        </w:rPr>
        <w:t xml:space="preserve">Damit ist der begriffliche Ausgangspunkt der Theorie vollständig vorbereitet. Im nächsten Abschnitt werden erstmals die eigentlichen Axiome formuliert. Diese Axiome beschreiben nicht bereits mathematische Objekte, sondern </w:t>
      </w:r>
      <w:proofErr w:type="gramStart"/>
      <w:r w:rsidRPr="000E6C2A">
        <w:rPr>
          <w:bCs w:val="0"/>
        </w:rPr>
        <w:t>ausschließlich die minimalen Bedingungen</w:t>
      </w:r>
      <w:proofErr w:type="gramEnd"/>
      <w:r w:rsidRPr="000E6C2A">
        <w:rPr>
          <w:bCs w:val="0"/>
        </w:rPr>
        <w:t>, unter denen funktionale Organisation prinzipiell möglich wird.</w:t>
      </w:r>
    </w:p>
    <w:p w14:paraId="5595AB4C" w14:textId="77777777" w:rsidR="000E6C2A" w:rsidRPr="000E6C2A" w:rsidRDefault="000E6C2A" w:rsidP="000E6C2A">
      <w:pPr>
        <w:rPr>
          <w:bCs w:val="0"/>
        </w:rPr>
      </w:pPr>
      <w:r w:rsidRPr="000E6C2A">
        <w:rPr>
          <w:bCs w:val="0"/>
        </w:rPr>
        <w:pict w14:anchorId="4D62D6B7">
          <v:rect id="_x0000_i1243" style="width:0;height:1.5pt" o:hralign="center" o:hrstd="t" o:hr="t" fillcolor="#a0a0a0" stroked="f"/>
        </w:pict>
      </w:r>
    </w:p>
    <w:p w14:paraId="69D95F85" w14:textId="77777777" w:rsidR="000E6C2A" w:rsidRPr="000E6C2A" w:rsidRDefault="000E6C2A" w:rsidP="000E6C2A">
      <w:pPr>
        <w:rPr>
          <w:b/>
        </w:rPr>
      </w:pPr>
      <w:r w:rsidRPr="000E6C2A">
        <w:rPr>
          <w:b/>
        </w:rPr>
        <w:t>Übergang zu Abschnitt 3.3.3</w:t>
      </w:r>
    </w:p>
    <w:p w14:paraId="53325425" w14:textId="77777777" w:rsidR="000E6C2A" w:rsidRPr="000E6C2A" w:rsidRDefault="000E6C2A" w:rsidP="000E6C2A">
      <w:pPr>
        <w:rPr>
          <w:bCs w:val="0"/>
        </w:rPr>
      </w:pPr>
      <w:r w:rsidRPr="000E6C2A">
        <w:rPr>
          <w:bCs w:val="0"/>
        </w:rPr>
        <w:t xml:space="preserve">Bis zu diesem Punkt wurden </w:t>
      </w:r>
      <w:proofErr w:type="gramStart"/>
      <w:r w:rsidRPr="000E6C2A">
        <w:rPr>
          <w:bCs w:val="0"/>
        </w:rPr>
        <w:t>ausschließlich die wissenschaftstheoretischen Voraussetzungen</w:t>
      </w:r>
      <w:proofErr w:type="gramEnd"/>
      <w:r w:rsidRPr="000E6C2A">
        <w:rPr>
          <w:bCs w:val="0"/>
        </w:rPr>
        <w:t xml:space="preserve"> der Axiomatik entwickelt. Die primitiven Begriffe definieren den begrifflichen Rahmen, ohne bereits mathematische Strukturen einzuführen. Erst jetzt ist die Grundlage geschaffen, um die fünf Axiome des Funktionalen Raum-Zeit-Kohärenzsystems zu formulieren. Diese Axiome werden bewusst so gewählt, dass sie weder Mengen, Funktionen, Operatoren noch Zustandsräume voraussetzen. Sie beschreiben ausschließlich die minimalen Voraussetzungen funktionaler Organisation und bilden damit den Ausgangspunkt der mathematischen Konstruktion in Kapitel 3.4.</w:t>
      </w:r>
    </w:p>
    <w:p w14:paraId="46C45B1F" w14:textId="77777777" w:rsidR="000E6C2A" w:rsidRPr="000E6C2A" w:rsidRDefault="000E6C2A" w:rsidP="000E6C2A">
      <w:pPr>
        <w:rPr>
          <w:b/>
        </w:rPr>
      </w:pPr>
      <w:r w:rsidRPr="000E6C2A">
        <w:rPr>
          <w:b/>
        </w:rPr>
        <w:t>3.3.3 Axiom A₁ – Prinzip der funktionalen Unterscheidbarkeit</w:t>
      </w:r>
    </w:p>
    <w:p w14:paraId="75E88FBF" w14:textId="77777777" w:rsidR="000E6C2A" w:rsidRPr="000E6C2A" w:rsidRDefault="000E6C2A" w:rsidP="000E6C2A">
      <w:pPr>
        <w:rPr>
          <w:bCs w:val="0"/>
        </w:rPr>
      </w:pPr>
      <w:r w:rsidRPr="000E6C2A">
        <w:rPr>
          <w:bCs w:val="0"/>
        </w:rPr>
        <w:t>Nachdem die wissenschaftstheoretischen Grundlagen sowie die primitiven Begriffe des Funktionalen Raum-Zeit-Kohärenzsystems eingeführt wurden, kann nun das erste Axiom formuliert werden. Seine Aufgabe besteht nicht darin, bereits mathematische Strukturen festzulegen, sondern die minimal notwendige Voraussetzung zu beschreiben, ohne die keine weitere Theorie funktionaler Organisation aufgebaut werden kann.</w:t>
      </w:r>
    </w:p>
    <w:p w14:paraId="75DF8A45" w14:textId="77777777" w:rsidR="000E6C2A" w:rsidRPr="000E6C2A" w:rsidRDefault="000E6C2A" w:rsidP="000E6C2A">
      <w:pPr>
        <w:rPr>
          <w:bCs w:val="0"/>
        </w:rPr>
      </w:pPr>
      <w:r w:rsidRPr="000E6C2A">
        <w:rPr>
          <w:bCs w:val="0"/>
        </w:rPr>
        <w:t>Die Wahl dieses ersten Axioms ist keineswegs beliebig. Jede Theorie benötigt eine Möglichkeit, unterschiedliche Zustände oder Konfigurationen voneinander abzugrenzen. Ohne eine solche Unterscheidbarkeit wären sämtliche späteren Begriffe bedeutungslos. Weder Relationen noch Transformationen oder Organisationsstrukturen könnten beschrieben werden, da jede Form von Struktur bereits voraussetzt, dass mindestens zwei Konfigurationen nicht vollständig identisch sind.</w:t>
      </w:r>
    </w:p>
    <w:p w14:paraId="1BC86AE3" w14:textId="77777777" w:rsidR="000E6C2A" w:rsidRPr="000E6C2A" w:rsidRDefault="000E6C2A" w:rsidP="000E6C2A">
      <w:pPr>
        <w:rPr>
          <w:bCs w:val="0"/>
        </w:rPr>
      </w:pPr>
      <w:r w:rsidRPr="000E6C2A">
        <w:rPr>
          <w:bCs w:val="0"/>
        </w:rPr>
        <w:lastRenderedPageBreak/>
        <w:t>Das FRZK beginnt deshalb bewusst nicht mit Objekten, sondern mit der Möglichkeit ihrer funktionalen Unterscheidung. Diese Reihenfolge unterscheidet sich grundlegend von klassischen mathematischen Theorien. Während beispielsweise die Mengenlehre zunächst Mengen und Elemente voraussetzt und anschließend Relationen zwischen ihnen beschreibt, wird im FRZK zunächst ausschließlich angenommen, dass funktionale Unterschiede prinzipiell existieren können. Welche mathematische Gestalt diese Unterschiede später annehmen, bleibt an dieser Stelle noch vollständig offen.</w:t>
      </w:r>
    </w:p>
    <w:p w14:paraId="72B936A4" w14:textId="77777777" w:rsidR="000E6C2A" w:rsidRPr="000E6C2A" w:rsidRDefault="000E6C2A" w:rsidP="000E6C2A">
      <w:pPr>
        <w:rPr>
          <w:b/>
        </w:rPr>
      </w:pPr>
      <w:r w:rsidRPr="000E6C2A">
        <w:rPr>
          <w:b/>
        </w:rPr>
        <w:t>Motivation</w:t>
      </w:r>
    </w:p>
    <w:p w14:paraId="467229EA" w14:textId="77777777" w:rsidR="000E6C2A" w:rsidRPr="000E6C2A" w:rsidRDefault="000E6C2A" w:rsidP="000E6C2A">
      <w:pPr>
        <w:rPr>
          <w:bCs w:val="0"/>
        </w:rPr>
      </w:pPr>
      <w:r w:rsidRPr="000E6C2A">
        <w:rPr>
          <w:bCs w:val="0"/>
        </w:rPr>
        <w:t>Eine Theorie, die die Entstehung funktionaler Organisation erklären möchte, benötigt mindestens zwei prinzipiell unterscheidbare funktionale Konfigurationen. Existierte keinerlei Möglichkeit funktionaler Unterscheidung, wären sämtliche späteren Entwicklungen ausgeschlossen. Es gäbe weder Variabilität noch Struktur, weder Relationen noch Organisation. Das erste Axiom beschreibt daher die elementarste Voraussetzung jeder weiteren Theorieentwicklung.</w:t>
      </w:r>
    </w:p>
    <w:p w14:paraId="24BEC50F" w14:textId="77777777" w:rsidR="000E6C2A" w:rsidRPr="000E6C2A" w:rsidRDefault="000E6C2A" w:rsidP="000E6C2A">
      <w:pPr>
        <w:rPr>
          <w:b/>
        </w:rPr>
      </w:pPr>
      <w:r w:rsidRPr="000E6C2A">
        <w:rPr>
          <w:b/>
        </w:rPr>
        <w:t>Axiom A₁ – Funktionale Unterscheidbarkeit</w:t>
      </w:r>
    </w:p>
    <w:p w14:paraId="459A9C20" w14:textId="77777777" w:rsidR="000E6C2A" w:rsidRPr="000E6C2A" w:rsidRDefault="000E6C2A" w:rsidP="000E6C2A">
      <w:pPr>
        <w:rPr>
          <w:bCs w:val="0"/>
        </w:rPr>
      </w:pPr>
      <w:r w:rsidRPr="000E6C2A">
        <w:rPr>
          <w:b/>
        </w:rPr>
        <w:t>Axiom A₁</w:t>
      </w:r>
    </w:p>
    <w:p w14:paraId="576462FF" w14:textId="77777777" w:rsidR="000E6C2A" w:rsidRPr="000E6C2A" w:rsidRDefault="000E6C2A" w:rsidP="000E6C2A">
      <w:pPr>
        <w:rPr>
          <w:bCs w:val="0"/>
        </w:rPr>
      </w:pPr>
      <w:r w:rsidRPr="000E6C2A">
        <w:rPr>
          <w:bCs w:val="0"/>
        </w:rPr>
        <w:t>Es existiert die Möglichkeit funktionaler Unterscheidbarkeit.</w:t>
      </w:r>
    </w:p>
    <w:p w14:paraId="4136B5A4" w14:textId="77777777" w:rsidR="000E6C2A" w:rsidRPr="000E6C2A" w:rsidRDefault="000E6C2A" w:rsidP="000E6C2A">
      <w:pPr>
        <w:rPr>
          <w:bCs w:val="0"/>
        </w:rPr>
      </w:pPr>
      <w:r w:rsidRPr="000E6C2A">
        <w:rPr>
          <w:bCs w:val="0"/>
        </w:rPr>
        <w:t>Diese Formulierung ist bewusst allgemein gehalten. Sie behauptet weder die Existenz konkreter Objekte noch legt sie fest, wie funktionale Unterschiede mathematisch beschrieben werden müssen. Sie fordert ausschließlich, dass funktionale Unterschiede grundsätzlich möglich sind.</w:t>
      </w:r>
    </w:p>
    <w:p w14:paraId="6AE328B8" w14:textId="77777777" w:rsidR="000E6C2A" w:rsidRPr="000E6C2A" w:rsidRDefault="000E6C2A" w:rsidP="000E6C2A">
      <w:pPr>
        <w:rPr>
          <w:bCs w:val="0"/>
        </w:rPr>
      </w:pPr>
      <w:r w:rsidRPr="000E6C2A">
        <w:rPr>
          <w:bCs w:val="0"/>
        </w:rPr>
        <w:t xml:space="preserve">Bemerkenswert ist dabei die Formulierung </w:t>
      </w:r>
      <w:r w:rsidRPr="000E6C2A">
        <w:rPr>
          <w:bCs w:val="0"/>
          <w:i/>
          <w:iCs/>
        </w:rPr>
        <w:t>Möglichkeit funktionaler Unterscheidbarkeit</w:t>
      </w:r>
      <w:r w:rsidRPr="000E6C2A">
        <w:rPr>
          <w:bCs w:val="0"/>
        </w:rPr>
        <w:t xml:space="preserve">. Das Axiom behauptet ausdrücklich </w:t>
      </w:r>
      <w:r w:rsidRPr="000E6C2A">
        <w:rPr>
          <w:b/>
        </w:rPr>
        <w:t>nicht</w:t>
      </w:r>
      <w:r w:rsidRPr="000E6C2A">
        <w:rPr>
          <w:bCs w:val="0"/>
        </w:rPr>
        <w:t>, dass bereits konkrete funktionale Unterschiede vorliegen oder mathematisch beschrieben werden können. Es beschreibt ausschließlich eine notwendige Eigenschaft des theoretischen Ausgangssystems.</w:t>
      </w:r>
    </w:p>
    <w:p w14:paraId="279E1A60" w14:textId="77777777" w:rsidR="000E6C2A" w:rsidRPr="000E6C2A" w:rsidRDefault="000E6C2A" w:rsidP="000E6C2A">
      <w:pPr>
        <w:rPr>
          <w:b/>
        </w:rPr>
      </w:pPr>
      <w:r w:rsidRPr="000E6C2A">
        <w:rPr>
          <w:b/>
        </w:rPr>
        <w:t>Formale Darstellung</w:t>
      </w:r>
    </w:p>
    <w:p w14:paraId="77668E58" w14:textId="77777777" w:rsidR="000E6C2A" w:rsidRPr="000E6C2A" w:rsidRDefault="000E6C2A" w:rsidP="000E6C2A">
      <w:pPr>
        <w:rPr>
          <w:bCs w:val="0"/>
        </w:rPr>
      </w:pPr>
      <w:r w:rsidRPr="000E6C2A">
        <w:rPr>
          <w:bCs w:val="0"/>
        </w:rPr>
        <w:t>Da die Axiome noch keine mathematischen Objekte voraussetzen sollen, wird ihre formale Darstellung zunächst ausschließlich auf logischer Ebene formuliert.</w:t>
      </w:r>
    </w:p>
    <w:p w14:paraId="346FAC06" w14:textId="77777777" w:rsidR="000E6C2A" w:rsidRPr="000E6C2A" w:rsidRDefault="000E6C2A" w:rsidP="000E6C2A">
      <w:pPr>
        <w:rPr>
          <w:bCs w:val="0"/>
        </w:rPr>
      </w:pPr>
      <w:r w:rsidRPr="000E6C2A">
        <w:rPr>
          <w:bCs w:val="0"/>
        </w:rPr>
        <w:t>[</w:t>
      </w:r>
      <w:r w:rsidRPr="000E6C2A">
        <w:rPr>
          <w:bCs w:val="0"/>
        </w:rPr>
        <w:br/>
        <w:t>\</w:t>
      </w:r>
      <w:proofErr w:type="spellStart"/>
      <w:proofErr w:type="gramStart"/>
      <w:r w:rsidRPr="000E6C2A">
        <w:rPr>
          <w:bCs w:val="0"/>
        </w:rPr>
        <w:t>exists</w:t>
      </w:r>
      <w:proofErr w:type="spellEnd"/>
      <w:r w:rsidRPr="000E6C2A">
        <w:rPr>
          <w:bCs w:val="0"/>
        </w:rPr>
        <w:t>,\</w:t>
      </w:r>
      <w:proofErr w:type="spellStart"/>
      <w:proofErr w:type="gramEnd"/>
      <w:r w:rsidRPr="000E6C2A">
        <w:rPr>
          <w:bCs w:val="0"/>
        </w:rPr>
        <w:t>Delta_F</w:t>
      </w:r>
      <w:proofErr w:type="spellEnd"/>
      <w:r w:rsidRPr="000E6C2A">
        <w:rPr>
          <w:bCs w:val="0"/>
        </w:rPr>
        <w:t>.</w:t>
      </w:r>
      <w:r w:rsidRPr="000E6C2A">
        <w:rPr>
          <w:bCs w:val="0"/>
        </w:rPr>
        <w:br/>
        <w:t>\tag{3.89}</w:t>
      </w:r>
      <w:r w:rsidRPr="000E6C2A">
        <w:rPr>
          <w:bCs w:val="0"/>
        </w:rPr>
        <w:br/>
        <w:t>]</w:t>
      </w:r>
    </w:p>
    <w:p w14:paraId="3B2724F1"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r w:rsidRPr="000E6C2A">
        <w:rPr>
          <w:bCs w:val="0"/>
        </w:rPr>
        <w:t xml:space="preserve"> </w:t>
      </w:r>
      <w:proofErr w:type="gramStart"/>
      <w:r w:rsidRPr="000E6C2A">
        <w:rPr>
          <w:bCs w:val="0"/>
        </w:rPr>
        <w:t>\</w:t>
      </w:r>
      <w:proofErr w:type="spellStart"/>
      <w:r w:rsidRPr="000E6C2A">
        <w:rPr>
          <w:bCs w:val="0"/>
        </w:rPr>
        <w:t>exists</w:t>
      </w:r>
      <w:proofErr w:type="spellEnd"/>
      <w:r w:rsidRPr="000E6C2A">
        <w:rPr>
          <w:bCs w:val="0"/>
        </w:rPr>
        <w:t>\,\</w:t>
      </w:r>
      <w:proofErr w:type="spellStart"/>
      <w:proofErr w:type="gramEnd"/>
      <w:r w:rsidRPr="000E6C2A">
        <w:rPr>
          <w:bCs w:val="0"/>
        </w:rPr>
        <w:t>Delta_F</w:t>
      </w:r>
      <w:proofErr w:type="spellEnd"/>
    </w:p>
    <w:p w14:paraId="67C10552" w14:textId="77777777" w:rsidR="000E6C2A" w:rsidRPr="000E6C2A" w:rsidRDefault="000E6C2A" w:rsidP="000E6C2A">
      <w:pPr>
        <w:rPr>
          <w:bCs w:val="0"/>
        </w:rPr>
      </w:pPr>
      <w:r w:rsidRPr="000E6C2A">
        <w:rPr>
          <w:bCs w:val="0"/>
        </w:rPr>
        <w:t>Dabei bezeichnet (\</w:t>
      </w:r>
      <w:proofErr w:type="spellStart"/>
      <w:r w:rsidRPr="000E6C2A">
        <w:rPr>
          <w:bCs w:val="0"/>
        </w:rPr>
        <w:t>Delta_F</w:t>
      </w:r>
      <w:proofErr w:type="spellEnd"/>
      <w:r w:rsidRPr="000E6C2A">
        <w:rPr>
          <w:bCs w:val="0"/>
        </w:rPr>
        <w:t xml:space="preserve">) noch </w:t>
      </w:r>
      <w:r w:rsidRPr="000E6C2A">
        <w:rPr>
          <w:b/>
        </w:rPr>
        <w:t>keine mathematische Funktion</w:t>
      </w:r>
      <w:r w:rsidRPr="000E6C2A">
        <w:rPr>
          <w:bCs w:val="0"/>
        </w:rPr>
        <w:t>. Das Symbol dient ausschließlich als formale Kennzeichnung der Möglichkeit funktionaler Unterscheidbarkeit. Seine mathematische Definition erfolgt erst in Kapitel 3.4.</w:t>
      </w:r>
    </w:p>
    <w:p w14:paraId="72F5F779" w14:textId="77777777" w:rsidR="000E6C2A" w:rsidRPr="000E6C2A" w:rsidRDefault="000E6C2A" w:rsidP="000E6C2A">
      <w:pPr>
        <w:rPr>
          <w:b/>
        </w:rPr>
      </w:pPr>
      <w:r w:rsidRPr="000E6C2A">
        <w:rPr>
          <w:b/>
        </w:rPr>
        <w:t>Interpretation</w:t>
      </w:r>
    </w:p>
    <w:p w14:paraId="6123D13E" w14:textId="77777777" w:rsidR="000E6C2A" w:rsidRPr="000E6C2A" w:rsidRDefault="000E6C2A" w:rsidP="000E6C2A">
      <w:pPr>
        <w:rPr>
          <w:bCs w:val="0"/>
        </w:rPr>
      </w:pPr>
      <w:r w:rsidRPr="000E6C2A">
        <w:rPr>
          <w:bCs w:val="0"/>
        </w:rPr>
        <w:t>Das erste Axiom beschreibt keinen Unterschied im physikalischen, geometrischen oder informationstheoretischen Sinn. Ebenso wird keine Aussage über Größe, Richtung oder Intensität eines Unterschieds getroffen. Das Axiom formuliert ausschließlich, dass funktionale Unterschiede prinzipiell existieren können.</w:t>
      </w:r>
    </w:p>
    <w:p w14:paraId="361F3421" w14:textId="77777777" w:rsidR="000E6C2A" w:rsidRPr="000E6C2A" w:rsidRDefault="000E6C2A" w:rsidP="000E6C2A">
      <w:pPr>
        <w:rPr>
          <w:bCs w:val="0"/>
        </w:rPr>
      </w:pPr>
      <w:r w:rsidRPr="000E6C2A">
        <w:rPr>
          <w:bCs w:val="0"/>
        </w:rPr>
        <w:lastRenderedPageBreak/>
        <w:t>Gerade diese Zurückhaltung ist methodisch notwendig. Würde bereits hier eine Metrik, eine Menge möglicher Zustände oder eine mathematische Funktion eingeführt, wären wesentliche Bestandteile der späteren Theorie bereits vorausgesetzt. Das erste Axiom verzichtet daher bewusst auf jede mathematische Spezifikation und beschränkt sich auf die Existenz einer noch nicht näher bestimmten funktionalen Differenzierbarkeit.</w:t>
      </w:r>
    </w:p>
    <w:p w14:paraId="661FB273" w14:textId="77777777" w:rsidR="000E6C2A" w:rsidRPr="000E6C2A" w:rsidRDefault="000E6C2A" w:rsidP="000E6C2A">
      <w:pPr>
        <w:rPr>
          <w:b/>
        </w:rPr>
      </w:pPr>
      <w:r w:rsidRPr="000E6C2A">
        <w:rPr>
          <w:b/>
        </w:rPr>
        <w:t>Unmittelbare Konsequenz</w:t>
      </w:r>
    </w:p>
    <w:p w14:paraId="690DC529" w14:textId="77777777" w:rsidR="000E6C2A" w:rsidRPr="000E6C2A" w:rsidRDefault="000E6C2A" w:rsidP="000E6C2A">
      <w:pPr>
        <w:rPr>
          <w:bCs w:val="0"/>
        </w:rPr>
      </w:pPr>
      <w:r w:rsidRPr="000E6C2A">
        <w:rPr>
          <w:bCs w:val="0"/>
        </w:rPr>
        <w:t>Aus Axiom A₁ folgt noch keine mathematische Struktur. Es eröffnet jedoch erstmals die Möglichkeit, funktionale Konfigurationen voneinander zu unterscheiden. Damit wird die Voraussetzung geschaffen, im nächsten Schritt Beziehungen zwischen solchen Unterschieden zu formulieren.</w:t>
      </w:r>
    </w:p>
    <w:p w14:paraId="50519880" w14:textId="77777777" w:rsidR="000E6C2A" w:rsidRPr="000E6C2A" w:rsidRDefault="000E6C2A" w:rsidP="000E6C2A">
      <w:pPr>
        <w:rPr>
          <w:bCs w:val="0"/>
        </w:rPr>
      </w:pPr>
      <w:r w:rsidRPr="000E6C2A">
        <w:rPr>
          <w:bCs w:val="0"/>
        </w:rPr>
        <w:t>Die logische Konsequenz des ersten Axioms besteht daher nicht in einer mathematischen Aussage, sondern in einer Erweiterung des theoretischen Möglichkeitsraums: Erst wenn funktionale Unterschiede prinzipiell existieren können, wird die Einführung funktionaler Relationen sinnvoll.</w:t>
      </w:r>
    </w:p>
    <w:p w14:paraId="655441D6" w14:textId="77777777" w:rsidR="000E6C2A" w:rsidRPr="000E6C2A" w:rsidRDefault="000E6C2A" w:rsidP="000E6C2A">
      <w:pPr>
        <w:rPr>
          <w:b/>
        </w:rPr>
      </w:pPr>
      <w:r w:rsidRPr="000E6C2A">
        <w:rPr>
          <w:b/>
        </w:rPr>
        <w:t>Vorbereitung von Kapitel 3.4</w:t>
      </w:r>
    </w:p>
    <w:p w14:paraId="6C6E98B0" w14:textId="77777777" w:rsidR="000E6C2A" w:rsidRPr="000E6C2A" w:rsidRDefault="000E6C2A" w:rsidP="000E6C2A">
      <w:pPr>
        <w:rPr>
          <w:bCs w:val="0"/>
        </w:rPr>
      </w:pPr>
      <w:r w:rsidRPr="000E6C2A">
        <w:rPr>
          <w:bCs w:val="0"/>
        </w:rPr>
        <w:t>Kapitel 3.4 wird zeigen, dass sich aus der in Axiom A₁ eingeführten Möglichkeit funktionaler Unterscheidbarkeit eine mathematisch präzise Differenzstruktur konstruieren lässt. Dort erhält das Symbol (\</w:t>
      </w:r>
      <w:proofErr w:type="spellStart"/>
      <w:r w:rsidRPr="000E6C2A">
        <w:rPr>
          <w:bCs w:val="0"/>
        </w:rPr>
        <w:t>Delta_F</w:t>
      </w:r>
      <w:proofErr w:type="spellEnd"/>
      <w:r w:rsidRPr="000E6C2A">
        <w:rPr>
          <w:bCs w:val="0"/>
        </w:rPr>
        <w:t>) erstmals eine formale Definition und wird als mathematisches Objekt eingeführt. Das vorliegende Axiom stellt somit ausschließlich die konzeptionelle Voraussetzung dieser späteren Konstruktion dar.</w:t>
      </w:r>
    </w:p>
    <w:p w14:paraId="69E491FE" w14:textId="77777777" w:rsidR="000E6C2A" w:rsidRPr="000E6C2A" w:rsidRDefault="000E6C2A" w:rsidP="000E6C2A">
      <w:pPr>
        <w:rPr>
          <w:bCs w:val="0"/>
        </w:rPr>
      </w:pPr>
      <w:r w:rsidRPr="000E6C2A">
        <w:rPr>
          <w:bCs w:val="0"/>
        </w:rPr>
        <w:pict w14:anchorId="37F82C32">
          <v:rect id="_x0000_i1251" style="width:0;height:1.5pt" o:hralign="center" o:hrstd="t" o:hr="t" fillcolor="#a0a0a0" stroked="f"/>
        </w:pict>
      </w:r>
    </w:p>
    <w:p w14:paraId="00C1B96F" w14:textId="77777777" w:rsidR="000E6C2A" w:rsidRPr="000E6C2A" w:rsidRDefault="000E6C2A" w:rsidP="000E6C2A">
      <w:pPr>
        <w:rPr>
          <w:b/>
        </w:rPr>
      </w:pPr>
      <w:r w:rsidRPr="000E6C2A">
        <w:rPr>
          <w:b/>
        </w:rPr>
        <w:t>Wissenschaftliche Einordnung</w:t>
      </w:r>
    </w:p>
    <w:p w14:paraId="22F389FA" w14:textId="77777777" w:rsidR="000E6C2A" w:rsidRPr="000E6C2A" w:rsidRDefault="000E6C2A" w:rsidP="000E6C2A">
      <w:pPr>
        <w:rPr>
          <w:bCs w:val="0"/>
        </w:rPr>
      </w:pPr>
      <w:r w:rsidRPr="000E6C2A">
        <w:rPr>
          <w:bCs w:val="0"/>
        </w:rPr>
        <w:t xml:space="preserve">Die Formulierung von Axiom A₁ markiert einen wesentlichen Unterschied zwischen dem FRZK und klassischen axiomatischen Theorien. Während diese ihre primitiven Objekte bereits als existent voraussetzen, postuliert das FRZK zunächst lediglich die </w:t>
      </w:r>
      <w:r w:rsidRPr="000E6C2A">
        <w:rPr>
          <w:b/>
        </w:rPr>
        <w:t>Möglichkeit funktionaler Unterscheidbarkeit</w:t>
      </w:r>
      <w:r w:rsidRPr="000E6C2A">
        <w:rPr>
          <w:bCs w:val="0"/>
        </w:rPr>
        <w:t>. Erst aus dieser Möglichkeit werden in den folgenden Axiomen Relationen, Transformationen und Organisationsstrukturen entwickelt. Damit beginnt die Theorie nicht mit Objekten, sondern mit einer Eigenschaft, aus der Objekte später erst hervorgehen können. Genau diese Umkehrung der üblichen Herleitungsrichtung bildet den methodischen Ausgangspunkt der weiteren Theorieentwicklung.</w:t>
      </w:r>
    </w:p>
    <w:p w14:paraId="1B58CE3E" w14:textId="77777777" w:rsidR="000E6C2A" w:rsidRPr="000E6C2A" w:rsidRDefault="000E6C2A" w:rsidP="000E6C2A">
      <w:pPr>
        <w:rPr>
          <w:b/>
        </w:rPr>
      </w:pPr>
      <w:r w:rsidRPr="000E6C2A">
        <w:rPr>
          <w:b/>
        </w:rPr>
        <w:t xml:space="preserve">3.3.4 Axiom A₂ – Prinzip der funktionalen </w:t>
      </w:r>
      <w:proofErr w:type="spellStart"/>
      <w:r w:rsidRPr="000E6C2A">
        <w:rPr>
          <w:b/>
        </w:rPr>
        <w:t>Relationierbarkeit</w:t>
      </w:r>
      <w:proofErr w:type="spellEnd"/>
    </w:p>
    <w:p w14:paraId="38ECDCEB" w14:textId="77777777" w:rsidR="000E6C2A" w:rsidRPr="000E6C2A" w:rsidRDefault="000E6C2A" w:rsidP="000E6C2A">
      <w:pPr>
        <w:rPr>
          <w:bCs w:val="0"/>
        </w:rPr>
      </w:pPr>
      <w:r w:rsidRPr="000E6C2A">
        <w:rPr>
          <w:bCs w:val="0"/>
        </w:rPr>
        <w:t xml:space="preserve">Mit Axiom A₁ wurde </w:t>
      </w:r>
      <w:proofErr w:type="gramStart"/>
      <w:r w:rsidRPr="000E6C2A">
        <w:rPr>
          <w:bCs w:val="0"/>
        </w:rPr>
        <w:t>ausschließlich die Möglichkeit</w:t>
      </w:r>
      <w:proofErr w:type="gramEnd"/>
      <w:r w:rsidRPr="000E6C2A">
        <w:rPr>
          <w:bCs w:val="0"/>
        </w:rPr>
        <w:t xml:space="preserve"> funktionaler Unterscheidbarkeit eingeführt. Für sich allein besitzt diese Annahme jedoch noch keine strukturierende Wirkung. Eine Welt, in der zwar Unterschiede existieren, zwischen diesen jedoch keinerlei Zusammenhang hergestellt werden kann, bleibt vollständig fragmentiert. Unterschiede wären lediglich isolierte Eigenschaften ohne jede Möglichkeit gegenseitiger Beeinflussung oder gemeinsamer Organisation.</w:t>
      </w:r>
    </w:p>
    <w:p w14:paraId="71E3E648" w14:textId="77777777" w:rsidR="000E6C2A" w:rsidRPr="000E6C2A" w:rsidRDefault="000E6C2A" w:rsidP="000E6C2A">
      <w:pPr>
        <w:rPr>
          <w:bCs w:val="0"/>
        </w:rPr>
      </w:pPr>
      <w:r w:rsidRPr="000E6C2A">
        <w:rPr>
          <w:bCs w:val="0"/>
        </w:rPr>
        <w:t>Für die Entstehung komplexerer Strukturen genügt daher Unterscheidbarkeit allein nicht. Erst wenn zwischen funktionalen Unterschieden Beziehungen entstehen können, wird die Ausbildung geordneter Organisationsformen überhaupt denkbar. Genau diese zweite Voraussetzung formuliert das folgende Axiom.</w:t>
      </w:r>
    </w:p>
    <w:p w14:paraId="4F0639DD" w14:textId="77777777" w:rsidR="000E6C2A" w:rsidRPr="000E6C2A" w:rsidRDefault="000E6C2A" w:rsidP="000E6C2A">
      <w:pPr>
        <w:rPr>
          <w:bCs w:val="0"/>
        </w:rPr>
      </w:pPr>
      <w:r w:rsidRPr="000E6C2A">
        <w:rPr>
          <w:bCs w:val="0"/>
        </w:rPr>
        <w:t xml:space="preserve">Dabei ist zu betonen, dass auch hier noch keine mathematische Relation im Sinne der Mengenlehre vorausgesetzt wird. Begriffe wie kartesisches Produkt, Relation auf einer </w:t>
      </w:r>
      <w:r w:rsidRPr="000E6C2A">
        <w:rPr>
          <w:bCs w:val="0"/>
        </w:rPr>
        <w:lastRenderedPageBreak/>
        <w:t>Menge oder Graph dürfen an dieser Stelle noch nicht verwendet werden, da ihre mathematische Konstruktion erst Gegenstand des folgenden Kapitels ist. Der Begriff der Relation besitzt daher zunächst ausschließlich einen qualitativen Charakter.</w:t>
      </w:r>
    </w:p>
    <w:p w14:paraId="3CE6A7BB" w14:textId="77777777" w:rsidR="000E6C2A" w:rsidRPr="000E6C2A" w:rsidRDefault="000E6C2A" w:rsidP="000E6C2A">
      <w:pPr>
        <w:rPr>
          <w:b/>
        </w:rPr>
      </w:pPr>
      <w:r w:rsidRPr="000E6C2A">
        <w:rPr>
          <w:b/>
        </w:rPr>
        <w:t>Motivation</w:t>
      </w:r>
    </w:p>
    <w:p w14:paraId="77BD7F9B" w14:textId="77777777" w:rsidR="000E6C2A" w:rsidRPr="000E6C2A" w:rsidRDefault="000E6C2A" w:rsidP="000E6C2A">
      <w:pPr>
        <w:rPr>
          <w:bCs w:val="0"/>
        </w:rPr>
      </w:pPr>
      <w:r w:rsidRPr="000E6C2A">
        <w:rPr>
          <w:bCs w:val="0"/>
        </w:rPr>
        <w:t>Organisation setzt nicht nur Unterschiede voraus, sondern auch die Möglichkeit, dass Unterschiede miteinander in Wechselwirkung treten können. Existieren zwar funktionale Unterschiede, bleiben diese jedoch vollständig unabhängig voneinander, so kann sich keine übergeordnete Struktur ausbilden. Jede Form von Organisation erfordert daher die prinzipielle Möglichkeit funktionaler Zusammenhangsbildung.</w:t>
      </w:r>
    </w:p>
    <w:p w14:paraId="3BD552DF" w14:textId="77777777" w:rsidR="000E6C2A" w:rsidRPr="000E6C2A" w:rsidRDefault="000E6C2A" w:rsidP="000E6C2A">
      <w:pPr>
        <w:rPr>
          <w:bCs w:val="0"/>
        </w:rPr>
      </w:pPr>
      <w:r w:rsidRPr="000E6C2A">
        <w:rPr>
          <w:bCs w:val="0"/>
        </w:rPr>
        <w:t>Dieses Axiom beschreibt bewusst nur die Möglichkeit solcher Zusammenhänge. Es trifft noch keinerlei Aussage über deren Stärke, Richtung, Symmetrie oder mathematische Beschreibung.</w:t>
      </w:r>
    </w:p>
    <w:p w14:paraId="01D90EB4" w14:textId="77777777" w:rsidR="000E6C2A" w:rsidRPr="000E6C2A" w:rsidRDefault="000E6C2A" w:rsidP="000E6C2A">
      <w:pPr>
        <w:rPr>
          <w:b/>
        </w:rPr>
      </w:pPr>
      <w:r w:rsidRPr="000E6C2A">
        <w:rPr>
          <w:b/>
        </w:rPr>
        <w:t xml:space="preserve">Axiom A₂ – Funktionale </w:t>
      </w:r>
      <w:proofErr w:type="spellStart"/>
      <w:r w:rsidRPr="000E6C2A">
        <w:rPr>
          <w:b/>
        </w:rPr>
        <w:t>Relationierbarkeit</w:t>
      </w:r>
      <w:proofErr w:type="spellEnd"/>
    </w:p>
    <w:p w14:paraId="7F15D31F" w14:textId="77777777" w:rsidR="000E6C2A" w:rsidRPr="000E6C2A" w:rsidRDefault="000E6C2A" w:rsidP="000E6C2A">
      <w:pPr>
        <w:rPr>
          <w:bCs w:val="0"/>
        </w:rPr>
      </w:pPr>
      <w:r w:rsidRPr="000E6C2A">
        <w:rPr>
          <w:b/>
        </w:rPr>
        <w:t>Axiom A₂</w:t>
      </w:r>
    </w:p>
    <w:p w14:paraId="03515443" w14:textId="77777777" w:rsidR="000E6C2A" w:rsidRPr="000E6C2A" w:rsidRDefault="000E6C2A" w:rsidP="000E6C2A">
      <w:pPr>
        <w:rPr>
          <w:bCs w:val="0"/>
        </w:rPr>
      </w:pPr>
      <w:r w:rsidRPr="000E6C2A">
        <w:rPr>
          <w:bCs w:val="0"/>
        </w:rPr>
        <w:t>Funktional unterscheidbare Konfigurationen besitzen grundsätzlich die Möglichkeit, funktional miteinander in Beziehung zu treten.</w:t>
      </w:r>
    </w:p>
    <w:p w14:paraId="621A4C74" w14:textId="77777777" w:rsidR="000E6C2A" w:rsidRPr="000E6C2A" w:rsidRDefault="000E6C2A" w:rsidP="000E6C2A">
      <w:pPr>
        <w:rPr>
          <w:bCs w:val="0"/>
        </w:rPr>
      </w:pPr>
      <w:r w:rsidRPr="000E6C2A">
        <w:rPr>
          <w:bCs w:val="0"/>
        </w:rPr>
        <w:t xml:space="preserve">Ebenso wie beim ersten Axiom wird </w:t>
      </w:r>
      <w:proofErr w:type="gramStart"/>
      <w:r w:rsidRPr="000E6C2A">
        <w:rPr>
          <w:bCs w:val="0"/>
        </w:rPr>
        <w:t>ausschließlich eine Möglichkeit</w:t>
      </w:r>
      <w:proofErr w:type="gramEnd"/>
      <w:r w:rsidRPr="000E6C2A">
        <w:rPr>
          <w:bCs w:val="0"/>
        </w:rPr>
        <w:t xml:space="preserve"> postuliert. Es wird nicht behauptet, dass jede Konfiguration mit jeder anderen in Beziehung steht oder stehen muss. Ebenso wenig wird eine bestimmte Art funktionaler Beziehung vorausgesetzt. Das Axiom fordert lediglich, dass funktionale Beziehungen prinzipiell entstehen können.</w:t>
      </w:r>
    </w:p>
    <w:p w14:paraId="25F3EE3D" w14:textId="77777777" w:rsidR="000E6C2A" w:rsidRPr="000E6C2A" w:rsidRDefault="000E6C2A" w:rsidP="000E6C2A">
      <w:pPr>
        <w:rPr>
          <w:b/>
        </w:rPr>
      </w:pPr>
      <w:r w:rsidRPr="000E6C2A">
        <w:rPr>
          <w:b/>
        </w:rPr>
        <w:t>Formale Darstellung</w:t>
      </w:r>
    </w:p>
    <w:p w14:paraId="1A075A74" w14:textId="77777777" w:rsidR="000E6C2A" w:rsidRPr="000E6C2A" w:rsidRDefault="000E6C2A" w:rsidP="000E6C2A">
      <w:pPr>
        <w:rPr>
          <w:bCs w:val="0"/>
        </w:rPr>
      </w:pPr>
      <w:r w:rsidRPr="000E6C2A">
        <w:rPr>
          <w:bCs w:val="0"/>
        </w:rPr>
        <w:t>Die formale Darstellung bleibt weiterhin auf logischer Ebene.</w:t>
      </w:r>
    </w:p>
    <w:p w14:paraId="2725C1C6"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Delta_F</w:t>
      </w:r>
      <w:proofErr w:type="spellEnd"/>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gramStart"/>
      <w:r w:rsidRPr="000E6C2A">
        <w:rPr>
          <w:bCs w:val="0"/>
        </w:rPr>
        <w:t>Diamond,\</w:t>
      </w:r>
      <w:proofErr w:type="spellStart"/>
      <w:proofErr w:type="gramEnd"/>
      <w:r w:rsidRPr="000E6C2A">
        <w:rPr>
          <w:bCs w:val="0"/>
        </w:rPr>
        <w:t>mathcal</w:t>
      </w:r>
      <w:proofErr w:type="spellEnd"/>
      <w:r w:rsidRPr="000E6C2A">
        <w:rPr>
          <w:bCs w:val="0"/>
        </w:rPr>
        <w:t>{R}_F.</w:t>
      </w:r>
      <w:r w:rsidRPr="000E6C2A">
        <w:rPr>
          <w:bCs w:val="0"/>
        </w:rPr>
        <w:br/>
        <w:t>\tag{3.90}</w:t>
      </w:r>
      <w:r w:rsidRPr="000E6C2A">
        <w:rPr>
          <w:bCs w:val="0"/>
        </w:rPr>
        <w:br/>
        <w:t>]</w:t>
      </w:r>
    </w:p>
    <w:p w14:paraId="6E879428"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r w:rsidRPr="000E6C2A">
        <w:rPr>
          <w:bCs w:val="0"/>
        </w:rPr>
        <w:t xml:space="preserve"> </w:t>
      </w:r>
      <w:proofErr w:type="gramStart"/>
      <w:r w:rsidRPr="000E6C2A">
        <w:rPr>
          <w:bCs w:val="0"/>
        </w:rPr>
        <w:t>\</w:t>
      </w:r>
      <w:proofErr w:type="spellStart"/>
      <w:r w:rsidRPr="000E6C2A">
        <w:rPr>
          <w:bCs w:val="0"/>
        </w:rPr>
        <w:t>Delta_F</w:t>
      </w:r>
      <w:proofErr w:type="spellEnd"/>
      <w:r w:rsidRPr="000E6C2A">
        <w:rPr>
          <w:bCs w:val="0"/>
        </w:rPr>
        <w:t>\</w:t>
      </w:r>
      <w:proofErr w:type="spellStart"/>
      <w:r w:rsidRPr="000E6C2A">
        <w:rPr>
          <w:bCs w:val="0"/>
        </w:rPr>
        <w:t>Longrightarrow</w:t>
      </w:r>
      <w:proofErr w:type="spellEnd"/>
      <w:r w:rsidRPr="000E6C2A">
        <w:rPr>
          <w:bCs w:val="0"/>
        </w:rPr>
        <w:t>\Diamond\,\</w:t>
      </w:r>
      <w:proofErr w:type="spellStart"/>
      <w:proofErr w:type="gramEnd"/>
      <w:r w:rsidRPr="000E6C2A">
        <w:rPr>
          <w:bCs w:val="0"/>
        </w:rPr>
        <w:t>mathcal</w:t>
      </w:r>
      <w:proofErr w:type="spellEnd"/>
      <w:r w:rsidRPr="000E6C2A">
        <w:rPr>
          <w:bCs w:val="0"/>
        </w:rPr>
        <w:t>{R}_F</w:t>
      </w:r>
    </w:p>
    <w:p w14:paraId="624BAA74" w14:textId="77777777" w:rsidR="000E6C2A" w:rsidRPr="000E6C2A" w:rsidRDefault="000E6C2A" w:rsidP="000E6C2A">
      <w:pPr>
        <w:rPr>
          <w:bCs w:val="0"/>
        </w:rPr>
      </w:pPr>
      <w:r w:rsidRPr="000E6C2A">
        <w:rPr>
          <w:bCs w:val="0"/>
        </w:rPr>
        <w:t>Dabei bezeichnet</w:t>
      </w:r>
    </w:p>
    <w:p w14:paraId="0BD721F3" w14:textId="77777777" w:rsidR="000E6C2A" w:rsidRPr="000E6C2A" w:rsidRDefault="000E6C2A" w:rsidP="000E6C2A">
      <w:pPr>
        <w:numPr>
          <w:ilvl w:val="0"/>
          <w:numId w:val="16"/>
        </w:numPr>
        <w:rPr>
          <w:bCs w:val="0"/>
        </w:rPr>
      </w:pPr>
      <w:r w:rsidRPr="000E6C2A">
        <w:rPr>
          <w:bCs w:val="0"/>
        </w:rPr>
        <w:t>(\</w:t>
      </w:r>
      <w:proofErr w:type="spellStart"/>
      <w:r w:rsidRPr="000E6C2A">
        <w:rPr>
          <w:bCs w:val="0"/>
        </w:rPr>
        <w:t>Delta_F</w:t>
      </w:r>
      <w:proofErr w:type="spellEnd"/>
      <w:r w:rsidRPr="000E6C2A">
        <w:rPr>
          <w:bCs w:val="0"/>
        </w:rPr>
        <w:t>) die in Axiom A₁ eingeführte Möglichkeit funktionaler Unterscheidbarkeit,</w:t>
      </w:r>
    </w:p>
    <w:p w14:paraId="573E19C7" w14:textId="77777777" w:rsidR="000E6C2A" w:rsidRPr="000E6C2A" w:rsidRDefault="000E6C2A" w:rsidP="000E6C2A">
      <w:pPr>
        <w:numPr>
          <w:ilvl w:val="0"/>
          <w:numId w:val="16"/>
        </w:numPr>
        <w:rPr>
          <w:bCs w:val="0"/>
        </w:rPr>
      </w:pPr>
      <w:r w:rsidRPr="000E6C2A">
        <w:rPr>
          <w:bCs w:val="0"/>
        </w:rPr>
        <w:t>(\</w:t>
      </w:r>
      <w:proofErr w:type="spellStart"/>
      <w:r w:rsidRPr="000E6C2A">
        <w:rPr>
          <w:bCs w:val="0"/>
        </w:rPr>
        <w:t>mathcal</w:t>
      </w:r>
      <w:proofErr w:type="spellEnd"/>
      <w:r w:rsidRPr="000E6C2A">
        <w:rPr>
          <w:bCs w:val="0"/>
        </w:rPr>
        <w:t>{R}_F) die Möglichkeit funktionaler Relationierung,</w:t>
      </w:r>
    </w:p>
    <w:p w14:paraId="046FD178" w14:textId="77777777" w:rsidR="000E6C2A" w:rsidRPr="000E6C2A" w:rsidRDefault="000E6C2A" w:rsidP="000E6C2A">
      <w:pPr>
        <w:numPr>
          <w:ilvl w:val="0"/>
          <w:numId w:val="16"/>
        </w:numPr>
        <w:rPr>
          <w:bCs w:val="0"/>
        </w:rPr>
      </w:pPr>
      <w:r w:rsidRPr="000E6C2A">
        <w:rPr>
          <w:bCs w:val="0"/>
        </w:rPr>
        <w:t>(\Diamond) den modallogischen Operator der Möglichkeit.</w:t>
      </w:r>
    </w:p>
    <w:p w14:paraId="50C3AAD4" w14:textId="77777777" w:rsidR="000E6C2A" w:rsidRPr="000E6C2A" w:rsidRDefault="000E6C2A" w:rsidP="000E6C2A">
      <w:pPr>
        <w:rPr>
          <w:bCs w:val="0"/>
        </w:rPr>
      </w:pPr>
      <w:r w:rsidRPr="000E6C2A">
        <w:rPr>
          <w:bCs w:val="0"/>
        </w:rPr>
        <w:t>Die Verwendung des Möglichkeitsoperators ist hier bewusst gewählt. Das FRZK behauptet an dieser Stelle noch nicht die Existenz konkreter Relationen, sondern lediglich ihre prinzipielle Möglichkeit. Erst Kapitel 3.4 wird zeigen, unter welchen mathematischen Bedingungen aus dieser Möglichkeit tatsächlich definierte Relationen konstruiert werden können.</w:t>
      </w:r>
    </w:p>
    <w:p w14:paraId="7D7D76BB" w14:textId="77777777" w:rsidR="000E6C2A" w:rsidRPr="000E6C2A" w:rsidRDefault="000E6C2A" w:rsidP="000E6C2A">
      <w:pPr>
        <w:rPr>
          <w:b/>
        </w:rPr>
      </w:pPr>
      <w:r w:rsidRPr="000E6C2A">
        <w:rPr>
          <w:b/>
        </w:rPr>
        <w:t>Interpretation</w:t>
      </w:r>
    </w:p>
    <w:p w14:paraId="5140DD77" w14:textId="77777777" w:rsidR="000E6C2A" w:rsidRPr="000E6C2A" w:rsidRDefault="000E6C2A" w:rsidP="000E6C2A">
      <w:pPr>
        <w:rPr>
          <w:bCs w:val="0"/>
        </w:rPr>
      </w:pPr>
      <w:r w:rsidRPr="000E6C2A">
        <w:rPr>
          <w:bCs w:val="0"/>
        </w:rPr>
        <w:t xml:space="preserve">Funktionale </w:t>
      </w:r>
      <w:proofErr w:type="spellStart"/>
      <w:r w:rsidRPr="000E6C2A">
        <w:rPr>
          <w:bCs w:val="0"/>
        </w:rPr>
        <w:t>Relationierbarkeit</w:t>
      </w:r>
      <w:proofErr w:type="spellEnd"/>
      <w:r w:rsidRPr="000E6C2A">
        <w:rPr>
          <w:bCs w:val="0"/>
        </w:rPr>
        <w:t xml:space="preserve"> beschreibt die prinzipielle Fähigkeit funktionaler Unterschiede, nicht isoliert zu bleiben. Damit entsteht erstmals die Möglichkeit, dass </w:t>
      </w:r>
      <w:r w:rsidRPr="000E6C2A">
        <w:rPr>
          <w:bCs w:val="0"/>
        </w:rPr>
        <w:lastRenderedPageBreak/>
        <w:t>mehrere funktionale Unterschiede gemeinsam neue Organisationsformen hervorbringen können.</w:t>
      </w:r>
    </w:p>
    <w:p w14:paraId="407D100C" w14:textId="77777777" w:rsidR="000E6C2A" w:rsidRPr="000E6C2A" w:rsidRDefault="000E6C2A" w:rsidP="000E6C2A">
      <w:pPr>
        <w:rPr>
          <w:bCs w:val="0"/>
        </w:rPr>
      </w:pPr>
      <w:r w:rsidRPr="000E6C2A">
        <w:rPr>
          <w:bCs w:val="0"/>
        </w:rPr>
        <w:t>Wichtig ist dabei, dass das Axiom keinerlei Aussagen über die Gestalt dieser Beziehungen enthält. Insbesondere werden weder Abbildungen noch Relationen im mengentheoretischen Sinn, Graphen oder Netzwerke vorausgesetzt. All diese mathematischen Modelle stellen spätere Interpretationen dar und gehören daher nicht zur axiomatischen Ausgangsebene.</w:t>
      </w:r>
    </w:p>
    <w:p w14:paraId="18DD72D4" w14:textId="77777777" w:rsidR="000E6C2A" w:rsidRPr="000E6C2A" w:rsidRDefault="000E6C2A" w:rsidP="000E6C2A">
      <w:pPr>
        <w:rPr>
          <w:b/>
        </w:rPr>
      </w:pPr>
      <w:r w:rsidRPr="000E6C2A">
        <w:rPr>
          <w:b/>
        </w:rPr>
        <w:t>Unmittelbare Konsequenz</w:t>
      </w:r>
    </w:p>
    <w:p w14:paraId="028AFA06" w14:textId="77777777" w:rsidR="000E6C2A" w:rsidRPr="000E6C2A" w:rsidRDefault="000E6C2A" w:rsidP="000E6C2A">
      <w:pPr>
        <w:rPr>
          <w:bCs w:val="0"/>
        </w:rPr>
      </w:pPr>
      <w:r w:rsidRPr="000E6C2A">
        <w:rPr>
          <w:bCs w:val="0"/>
        </w:rPr>
        <w:t>Durch Axiom A₂ entsteht erstmals die Möglichkeit, funktionale Unterschiede gemeinsam zu betrachten. Damit erweitert sich der theoretische Möglichkeitsraum erheblich. Während Axiom A₁ lediglich die Existenz funktionaler Verschiedenheit zulässt, eröffnet Axiom A₂ die Möglichkeit struktureller Zusammenhangsbildung.</w:t>
      </w:r>
    </w:p>
    <w:p w14:paraId="28A664D7" w14:textId="77777777" w:rsidR="000E6C2A" w:rsidRPr="000E6C2A" w:rsidRDefault="000E6C2A" w:rsidP="000E6C2A">
      <w:pPr>
        <w:rPr>
          <w:bCs w:val="0"/>
        </w:rPr>
      </w:pPr>
      <w:r w:rsidRPr="000E6C2A">
        <w:rPr>
          <w:bCs w:val="0"/>
        </w:rPr>
        <w:t>Diese Zusammenhangsbildung besitzt zunächst ausschließlich qualitativen Charakter. Dennoch bildet sie die notwendige Voraussetzung für alle späteren mathematischen Konstruktionen funktionaler Relationen, Operatoren und Organisationsstrukturen.</w:t>
      </w:r>
    </w:p>
    <w:p w14:paraId="1277497A" w14:textId="77777777" w:rsidR="000E6C2A" w:rsidRPr="000E6C2A" w:rsidRDefault="000E6C2A" w:rsidP="000E6C2A">
      <w:pPr>
        <w:rPr>
          <w:b/>
        </w:rPr>
      </w:pPr>
      <w:r w:rsidRPr="000E6C2A">
        <w:rPr>
          <w:b/>
        </w:rPr>
        <w:t>Vorbereitung von Kapitel 3.4</w:t>
      </w:r>
    </w:p>
    <w:p w14:paraId="054A8EBD" w14:textId="77777777" w:rsidR="000E6C2A" w:rsidRPr="000E6C2A" w:rsidRDefault="000E6C2A" w:rsidP="000E6C2A">
      <w:pPr>
        <w:rPr>
          <w:bCs w:val="0"/>
        </w:rPr>
      </w:pPr>
      <w:r w:rsidRPr="000E6C2A">
        <w:rPr>
          <w:bCs w:val="0"/>
        </w:rPr>
        <w:t xml:space="preserve">Kapitel 3.4 wird aus der hier postulierten Möglichkeit funktionaler </w:t>
      </w:r>
      <w:proofErr w:type="spellStart"/>
      <w:r w:rsidRPr="000E6C2A">
        <w:rPr>
          <w:bCs w:val="0"/>
        </w:rPr>
        <w:t>Relationierbarkeit</w:t>
      </w:r>
      <w:proofErr w:type="spellEnd"/>
      <w:r w:rsidRPr="000E6C2A">
        <w:rPr>
          <w:bCs w:val="0"/>
        </w:rPr>
        <w:t xml:space="preserve"> eine mathematische Relationsstruktur entwickeln. Erst dort werden Relationen als formal definierte mathematische Objekte eingeführt und hinsichtlich ihrer Eigenschaften untersucht. Das vorliegende Axiom formuliert </w:t>
      </w:r>
      <w:proofErr w:type="gramStart"/>
      <w:r w:rsidRPr="000E6C2A">
        <w:rPr>
          <w:bCs w:val="0"/>
        </w:rPr>
        <w:t>ausschließlich die notwendige konzeptionelle Voraussetzung</w:t>
      </w:r>
      <w:proofErr w:type="gramEnd"/>
      <w:r w:rsidRPr="000E6C2A">
        <w:rPr>
          <w:bCs w:val="0"/>
        </w:rPr>
        <w:t xml:space="preserve"> dieser Konstruktion.</w:t>
      </w:r>
    </w:p>
    <w:p w14:paraId="18528BBB" w14:textId="77777777" w:rsidR="000E6C2A" w:rsidRPr="000E6C2A" w:rsidRDefault="000E6C2A" w:rsidP="000E6C2A">
      <w:pPr>
        <w:rPr>
          <w:bCs w:val="0"/>
        </w:rPr>
      </w:pPr>
      <w:r w:rsidRPr="000E6C2A">
        <w:rPr>
          <w:bCs w:val="0"/>
        </w:rPr>
        <w:pict w14:anchorId="50C40981">
          <v:rect id="_x0000_i1265" style="width:0;height:1.5pt" o:hralign="center" o:hrstd="t" o:hr="t" fillcolor="#a0a0a0" stroked="f"/>
        </w:pict>
      </w:r>
    </w:p>
    <w:p w14:paraId="31C738B6" w14:textId="77777777" w:rsidR="000E6C2A" w:rsidRPr="000E6C2A" w:rsidRDefault="000E6C2A" w:rsidP="000E6C2A">
      <w:pPr>
        <w:rPr>
          <w:b/>
        </w:rPr>
      </w:pPr>
      <w:r w:rsidRPr="000E6C2A">
        <w:rPr>
          <w:b/>
        </w:rPr>
        <w:t>Wissenschaftliche Einordnung</w:t>
      </w:r>
    </w:p>
    <w:p w14:paraId="42D7654D" w14:textId="77777777" w:rsidR="000E6C2A" w:rsidRPr="000E6C2A" w:rsidRDefault="000E6C2A" w:rsidP="000E6C2A">
      <w:pPr>
        <w:rPr>
          <w:bCs w:val="0"/>
        </w:rPr>
      </w:pPr>
      <w:r w:rsidRPr="000E6C2A">
        <w:rPr>
          <w:bCs w:val="0"/>
        </w:rPr>
        <w:t>Mit Axiom A₂ wird der erste Übergang von isolierten Eigenschaften zu möglichen Strukturen vollzogen. Die Theorie besitzt damit erstmals die Fähigkeit, nicht nur Unterschiede zu beschreiben, sondern auch deren potenzielle Zusammenhänge. Bemerkenswert ist, dass auch dieser Schritt noch vollständig unabhängig von klassischen mathematischen Begriffen erfolgt. Weder Mengenrelationen noch Funktionen oder Graphen werden vorausgesetzt. Das FRZK verbleibt damit konsequent auf einer prämathematischen Ebene und verschiebt die vollständige mathematische Formalisierung in Kapitel 3.4.</w:t>
      </w:r>
    </w:p>
    <w:p w14:paraId="5C5603E0" w14:textId="77777777" w:rsidR="000E6C2A" w:rsidRPr="000E6C2A" w:rsidRDefault="000E6C2A" w:rsidP="000E6C2A">
      <w:pPr>
        <w:rPr>
          <w:bCs w:val="0"/>
        </w:rPr>
      </w:pPr>
      <w:r w:rsidRPr="000E6C2A">
        <w:rPr>
          <w:bCs w:val="0"/>
        </w:rPr>
        <w:pict w14:anchorId="0BAD8876">
          <v:rect id="_x0000_i1266" style="width:0;height:1.5pt" o:hralign="center" o:hrstd="t" o:hr="t" fillcolor="#a0a0a0" stroked="f"/>
        </w:pict>
      </w:r>
    </w:p>
    <w:p w14:paraId="6ADF9E76" w14:textId="77777777" w:rsidR="000E6C2A" w:rsidRPr="000E6C2A" w:rsidRDefault="000E6C2A" w:rsidP="000E6C2A">
      <w:pPr>
        <w:rPr>
          <w:b/>
        </w:rPr>
      </w:pPr>
      <w:r w:rsidRPr="000E6C2A">
        <w:rPr>
          <w:b/>
        </w:rPr>
        <w:t>Anmerkung zur weiteren Struktur</w:t>
      </w:r>
    </w:p>
    <w:p w14:paraId="1FCEF8E6" w14:textId="77777777" w:rsidR="000E6C2A" w:rsidRPr="000E6C2A" w:rsidRDefault="000E6C2A" w:rsidP="000E6C2A">
      <w:pPr>
        <w:rPr>
          <w:bCs w:val="0"/>
        </w:rPr>
      </w:pPr>
      <w:r w:rsidRPr="000E6C2A">
        <w:rPr>
          <w:bCs w:val="0"/>
        </w:rPr>
        <w:t>An diesem Punkt zeichnet sich bereits die endgültige Logik der fünf Axiome klar ab:</w:t>
      </w:r>
    </w:p>
    <w:p w14:paraId="622F55E9" w14:textId="77777777" w:rsidR="000E6C2A" w:rsidRPr="000E6C2A" w:rsidRDefault="000E6C2A" w:rsidP="000E6C2A">
      <w:pPr>
        <w:numPr>
          <w:ilvl w:val="0"/>
          <w:numId w:val="17"/>
        </w:numPr>
        <w:rPr>
          <w:bCs w:val="0"/>
        </w:rPr>
      </w:pPr>
      <w:r w:rsidRPr="000E6C2A">
        <w:rPr>
          <w:b/>
        </w:rPr>
        <w:t>A₁:</w:t>
      </w:r>
      <w:r w:rsidRPr="000E6C2A">
        <w:rPr>
          <w:bCs w:val="0"/>
        </w:rPr>
        <w:t xml:space="preserve"> Möglichkeit der Unterscheidbarkeit</w:t>
      </w:r>
    </w:p>
    <w:p w14:paraId="4CFFBAFD" w14:textId="77777777" w:rsidR="000E6C2A" w:rsidRPr="000E6C2A" w:rsidRDefault="000E6C2A" w:rsidP="000E6C2A">
      <w:pPr>
        <w:numPr>
          <w:ilvl w:val="0"/>
          <w:numId w:val="17"/>
        </w:numPr>
        <w:rPr>
          <w:bCs w:val="0"/>
        </w:rPr>
      </w:pPr>
      <w:r w:rsidRPr="000E6C2A">
        <w:rPr>
          <w:b/>
        </w:rPr>
        <w:t>A₂:</w:t>
      </w:r>
      <w:r w:rsidRPr="000E6C2A">
        <w:rPr>
          <w:bCs w:val="0"/>
        </w:rPr>
        <w:t xml:space="preserve"> Möglichkeit der Relationierung</w:t>
      </w:r>
    </w:p>
    <w:p w14:paraId="09B5529B" w14:textId="77777777" w:rsidR="000E6C2A" w:rsidRPr="000E6C2A" w:rsidRDefault="000E6C2A" w:rsidP="000E6C2A">
      <w:pPr>
        <w:numPr>
          <w:ilvl w:val="0"/>
          <w:numId w:val="17"/>
        </w:numPr>
        <w:rPr>
          <w:bCs w:val="0"/>
        </w:rPr>
      </w:pPr>
      <w:r w:rsidRPr="000E6C2A">
        <w:rPr>
          <w:b/>
        </w:rPr>
        <w:t>A₃:</w:t>
      </w:r>
      <w:r w:rsidRPr="000E6C2A">
        <w:rPr>
          <w:bCs w:val="0"/>
        </w:rPr>
        <w:t xml:space="preserve"> Möglichkeit rekursiver Transformation</w:t>
      </w:r>
    </w:p>
    <w:p w14:paraId="0C2EBDDB" w14:textId="77777777" w:rsidR="000E6C2A" w:rsidRPr="000E6C2A" w:rsidRDefault="000E6C2A" w:rsidP="000E6C2A">
      <w:pPr>
        <w:numPr>
          <w:ilvl w:val="0"/>
          <w:numId w:val="17"/>
        </w:numPr>
        <w:rPr>
          <w:bCs w:val="0"/>
        </w:rPr>
      </w:pPr>
      <w:r w:rsidRPr="000E6C2A">
        <w:rPr>
          <w:b/>
        </w:rPr>
        <w:t>A₄:</w:t>
      </w:r>
      <w:r w:rsidRPr="000E6C2A">
        <w:rPr>
          <w:bCs w:val="0"/>
        </w:rPr>
        <w:t xml:space="preserve"> Möglichkeit stabiler Organisation</w:t>
      </w:r>
    </w:p>
    <w:p w14:paraId="78364136" w14:textId="77777777" w:rsidR="000E6C2A" w:rsidRPr="000E6C2A" w:rsidRDefault="000E6C2A" w:rsidP="000E6C2A">
      <w:pPr>
        <w:numPr>
          <w:ilvl w:val="0"/>
          <w:numId w:val="17"/>
        </w:numPr>
        <w:rPr>
          <w:bCs w:val="0"/>
        </w:rPr>
      </w:pPr>
      <w:r w:rsidRPr="000E6C2A">
        <w:rPr>
          <w:b/>
        </w:rPr>
        <w:t>A₅:</w:t>
      </w:r>
      <w:r w:rsidRPr="000E6C2A">
        <w:rPr>
          <w:bCs w:val="0"/>
        </w:rPr>
        <w:t xml:space="preserve"> Möglichkeit reproduzierbarer Organisationsmuster</w:t>
      </w:r>
    </w:p>
    <w:p w14:paraId="5470BFD5" w14:textId="77777777" w:rsidR="000E6C2A" w:rsidRPr="000E6C2A" w:rsidRDefault="000E6C2A" w:rsidP="000E6C2A">
      <w:pPr>
        <w:rPr>
          <w:bCs w:val="0"/>
        </w:rPr>
      </w:pPr>
      <w:r w:rsidRPr="000E6C2A">
        <w:rPr>
          <w:bCs w:val="0"/>
        </w:rPr>
        <w:t>Auffällig ist, dass keines dieser Axiome Mengen, Funktionen, Operatoren, Zustandsräume, Metriken oder Zeit voraussetzt. Genau diese konsequente Zurückhaltung wird die mathematische Konstruktion in Kapitel 3.4 wesentlich überzeugender machen und die Gefahr von Zirkelschlüssen deutlich reduzieren.</w:t>
      </w:r>
    </w:p>
    <w:p w14:paraId="3D50EDCB" w14:textId="77777777" w:rsidR="000E6C2A" w:rsidRPr="000E6C2A" w:rsidRDefault="000E6C2A" w:rsidP="000E6C2A">
      <w:pPr>
        <w:rPr>
          <w:b/>
        </w:rPr>
      </w:pPr>
      <w:r w:rsidRPr="000E6C2A">
        <w:rPr>
          <w:b/>
        </w:rPr>
        <w:lastRenderedPageBreak/>
        <w:t>3.3.5 Axiom A₃ – Prinzip der rekursiven Transformation</w:t>
      </w:r>
    </w:p>
    <w:p w14:paraId="64BF54B1" w14:textId="77777777" w:rsidR="000E6C2A" w:rsidRPr="000E6C2A" w:rsidRDefault="000E6C2A" w:rsidP="000E6C2A">
      <w:pPr>
        <w:rPr>
          <w:bCs w:val="0"/>
        </w:rPr>
      </w:pPr>
      <w:r w:rsidRPr="000E6C2A">
        <w:rPr>
          <w:bCs w:val="0"/>
        </w:rPr>
        <w:t>Mit den ersten beiden Axiomen wurden zwei grundlegende Voraussetzungen funktionaler Organisation formuliert. Axiom A₁ beschreibt die Möglichkeit funktionaler Unterscheidbarkeit, während Axiom A₂ die Möglichkeit funktionaler Relationierung einführt. Beide Axiome zusammen ermöglichen erstmals die Vorstellung, dass funktionale Unterschiede nicht isoliert auftreten, sondern miteinander in Zusammenhang stehen können.</w:t>
      </w:r>
    </w:p>
    <w:p w14:paraId="1B21033D" w14:textId="77777777" w:rsidR="000E6C2A" w:rsidRPr="000E6C2A" w:rsidRDefault="000E6C2A" w:rsidP="000E6C2A">
      <w:pPr>
        <w:rPr>
          <w:bCs w:val="0"/>
        </w:rPr>
      </w:pPr>
      <w:r w:rsidRPr="000E6C2A">
        <w:rPr>
          <w:bCs w:val="0"/>
        </w:rPr>
        <w:t>Diese beiden Eigenschaften allein reichen jedoch noch nicht aus, um die Entstehung stabiler Strukturen zu erklären. Beziehungen, die nur einmal auftreten und keinerlei Wiederholbarkeit besitzen, bleiben singuläre Ereignisse. Organisation setzt dagegen voraus, dass funktionale Zusammenhänge erneut auftreten, sich gegenseitig beeinflussen und sich in ähnlicher Form reproduzieren können.</w:t>
      </w:r>
    </w:p>
    <w:p w14:paraId="5C85F514" w14:textId="77777777" w:rsidR="000E6C2A" w:rsidRPr="000E6C2A" w:rsidRDefault="000E6C2A" w:rsidP="000E6C2A">
      <w:pPr>
        <w:rPr>
          <w:bCs w:val="0"/>
        </w:rPr>
      </w:pPr>
      <w:r w:rsidRPr="000E6C2A">
        <w:rPr>
          <w:bCs w:val="0"/>
        </w:rPr>
        <w:t xml:space="preserve">Genau an dieser Stelle setzt das dritte Axiom an. Es führt keine mathematischen Operatoren oder Rekursionsvorschriften ein, sondern formuliert </w:t>
      </w:r>
      <w:proofErr w:type="gramStart"/>
      <w:r w:rsidRPr="000E6C2A">
        <w:rPr>
          <w:bCs w:val="0"/>
        </w:rPr>
        <w:t>ausschließlich das allgemeine Prinzip</w:t>
      </w:r>
      <w:proofErr w:type="gramEnd"/>
      <w:r w:rsidRPr="000E6C2A">
        <w:rPr>
          <w:bCs w:val="0"/>
        </w:rPr>
        <w:t>, dass funktionale Transformationen wiederholt auftreten können. Erst diese Wiederholbarkeit eröffnet die Möglichkeit, aus einzelnen Zusammenhängen komplexere Organisationsformen hervorgehen zu lassen.</w:t>
      </w:r>
    </w:p>
    <w:p w14:paraId="1A17E9C4" w14:textId="77777777" w:rsidR="000E6C2A" w:rsidRPr="000E6C2A" w:rsidRDefault="000E6C2A" w:rsidP="000E6C2A">
      <w:pPr>
        <w:rPr>
          <w:b/>
        </w:rPr>
      </w:pPr>
      <w:r w:rsidRPr="000E6C2A">
        <w:rPr>
          <w:b/>
        </w:rPr>
        <w:t>Motivation</w:t>
      </w:r>
    </w:p>
    <w:p w14:paraId="226FD474" w14:textId="77777777" w:rsidR="000E6C2A" w:rsidRPr="000E6C2A" w:rsidRDefault="000E6C2A" w:rsidP="000E6C2A">
      <w:pPr>
        <w:rPr>
          <w:bCs w:val="0"/>
        </w:rPr>
      </w:pPr>
      <w:r w:rsidRPr="000E6C2A">
        <w:rPr>
          <w:bCs w:val="0"/>
        </w:rPr>
        <w:t>Die Beobachtung wiederkehrender Strukturen gehört zu den grundlegendsten Eigenschaften natürlicher und technischer Systeme. Physikalische Prozesse, biologische Entwicklungen, chemische Reaktionen, neuronale Aktivitätsmuster oder gesellschaftliche Organisationsformen zeichnen sich dadurch aus, dass bestimmte funktionale Zusammenhänge nicht nur einmal auftreten, sondern unter vergleichbaren Bedingungen erneut entstehen können. Ohne eine solche Wiederholbarkeit wäre weder Lernen noch Anpassung oder Stabilisierung denkbar.</w:t>
      </w:r>
    </w:p>
    <w:p w14:paraId="37362E39" w14:textId="77777777" w:rsidR="000E6C2A" w:rsidRPr="000E6C2A" w:rsidRDefault="000E6C2A" w:rsidP="000E6C2A">
      <w:pPr>
        <w:rPr>
          <w:bCs w:val="0"/>
        </w:rPr>
      </w:pPr>
      <w:r w:rsidRPr="000E6C2A">
        <w:rPr>
          <w:bCs w:val="0"/>
        </w:rPr>
        <w:t>Das FRZK beschreibt diese Eigenschaft zunächst bewusst unabhängig von einem Zeitbegriff. Es wird daher noch nicht von Entwicklung oder Dynamik gesprochen, sondern ausschließlich von rekursiver Transformation. Rekursion bedeutet an dieser Stelle lediglich, dass funktionale Transformationen prinzipiell erneut auftreten können. Ob diese Wiederholung später als zeitlicher Prozess interpretiert wird, bleibt zunächst offen.</w:t>
      </w:r>
    </w:p>
    <w:p w14:paraId="34981082" w14:textId="77777777" w:rsidR="000E6C2A" w:rsidRPr="000E6C2A" w:rsidRDefault="000E6C2A" w:rsidP="000E6C2A">
      <w:pPr>
        <w:rPr>
          <w:b/>
        </w:rPr>
      </w:pPr>
      <w:r w:rsidRPr="000E6C2A">
        <w:rPr>
          <w:b/>
        </w:rPr>
        <w:t>Axiom A₃ – Rekursive Transformation</w:t>
      </w:r>
    </w:p>
    <w:p w14:paraId="48BE0FDC" w14:textId="77777777" w:rsidR="000E6C2A" w:rsidRPr="000E6C2A" w:rsidRDefault="000E6C2A" w:rsidP="000E6C2A">
      <w:pPr>
        <w:rPr>
          <w:bCs w:val="0"/>
        </w:rPr>
      </w:pPr>
      <w:r w:rsidRPr="000E6C2A">
        <w:rPr>
          <w:b/>
        </w:rPr>
        <w:t>Axiom A₃</w:t>
      </w:r>
    </w:p>
    <w:p w14:paraId="3E735372" w14:textId="77777777" w:rsidR="000E6C2A" w:rsidRPr="000E6C2A" w:rsidRDefault="000E6C2A" w:rsidP="000E6C2A">
      <w:pPr>
        <w:rPr>
          <w:bCs w:val="0"/>
        </w:rPr>
      </w:pPr>
      <w:r w:rsidRPr="000E6C2A">
        <w:rPr>
          <w:bCs w:val="0"/>
        </w:rPr>
        <w:t>Funktionale Relationen besitzen grundsätzlich die Möglichkeit, rekursiv transformiert zu werden.</w:t>
      </w:r>
    </w:p>
    <w:p w14:paraId="69552529" w14:textId="77777777" w:rsidR="000E6C2A" w:rsidRPr="000E6C2A" w:rsidRDefault="000E6C2A" w:rsidP="000E6C2A">
      <w:pPr>
        <w:rPr>
          <w:bCs w:val="0"/>
        </w:rPr>
      </w:pPr>
      <w:r w:rsidRPr="000E6C2A">
        <w:rPr>
          <w:bCs w:val="0"/>
        </w:rPr>
        <w:t>Dieses Axiom formuliert wiederum ausschließlich eine Möglichkeit. Es behauptet weder, dass jede Relation rekursiv transformiert wird, noch legt es fest, nach welchen Regeln eine solche Transformation erfolgt. Ebenso wenig wird bereits ein mathematischer Operator eingeführt. Das Axiom beschreibt ausschließlich die prinzipielle Wiederholbarkeit funktionaler Transformationen.</w:t>
      </w:r>
    </w:p>
    <w:p w14:paraId="027F938E" w14:textId="77777777" w:rsidR="000E6C2A" w:rsidRPr="000E6C2A" w:rsidRDefault="000E6C2A" w:rsidP="000E6C2A">
      <w:pPr>
        <w:rPr>
          <w:b/>
        </w:rPr>
      </w:pPr>
      <w:r w:rsidRPr="000E6C2A">
        <w:rPr>
          <w:b/>
        </w:rPr>
        <w:t>Formale Darstellung</w:t>
      </w:r>
    </w:p>
    <w:p w14:paraId="734C5326" w14:textId="77777777" w:rsidR="000E6C2A" w:rsidRPr="000E6C2A" w:rsidRDefault="000E6C2A" w:rsidP="000E6C2A">
      <w:pPr>
        <w:rPr>
          <w:bCs w:val="0"/>
        </w:rPr>
      </w:pPr>
      <w:r w:rsidRPr="000E6C2A">
        <w:rPr>
          <w:bCs w:val="0"/>
        </w:rPr>
        <w:t>Auch das dritte Axiom wird zunächst ausschließlich auf logischer Ebene formuliert.</w:t>
      </w:r>
    </w:p>
    <w:p w14:paraId="521ECB39"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mathcal</w:t>
      </w:r>
      <w:proofErr w:type="spellEnd"/>
      <w:r w:rsidRPr="000E6C2A">
        <w:rPr>
          <w:bCs w:val="0"/>
        </w:rPr>
        <w:t>{R}_F</w:t>
      </w:r>
      <w:r w:rsidRPr="000E6C2A">
        <w:rPr>
          <w:bCs w:val="0"/>
        </w:rPr>
        <w:br/>
      </w:r>
      <w:r w:rsidRPr="000E6C2A">
        <w:rPr>
          <w:bCs w:val="0"/>
        </w:rPr>
        <w:lastRenderedPageBreak/>
        <w:t>;\</w:t>
      </w:r>
      <w:proofErr w:type="spellStart"/>
      <w:r w:rsidRPr="000E6C2A">
        <w:rPr>
          <w:bCs w:val="0"/>
        </w:rPr>
        <w:t>Longrightarrow</w:t>
      </w:r>
      <w:proofErr w:type="spellEnd"/>
      <w:r w:rsidRPr="000E6C2A">
        <w:rPr>
          <w:bCs w:val="0"/>
        </w:rPr>
        <w:t>;</w:t>
      </w:r>
      <w:r w:rsidRPr="000E6C2A">
        <w:rPr>
          <w:bCs w:val="0"/>
        </w:rPr>
        <w:br/>
        <w:t>\</w:t>
      </w:r>
      <w:proofErr w:type="gramStart"/>
      <w:r w:rsidRPr="000E6C2A">
        <w:rPr>
          <w:bCs w:val="0"/>
        </w:rPr>
        <w:t>Diamond,\</w:t>
      </w:r>
      <w:proofErr w:type="spellStart"/>
      <w:proofErr w:type="gramEnd"/>
      <w:r w:rsidRPr="000E6C2A">
        <w:rPr>
          <w:bCs w:val="0"/>
        </w:rPr>
        <w:t>mathcal</w:t>
      </w:r>
      <w:proofErr w:type="spellEnd"/>
      <w:r w:rsidRPr="000E6C2A">
        <w:rPr>
          <w:bCs w:val="0"/>
        </w:rPr>
        <w:t>{T}_F.</w:t>
      </w:r>
      <w:r w:rsidRPr="000E6C2A">
        <w:rPr>
          <w:bCs w:val="0"/>
        </w:rPr>
        <w:br/>
        <w:t>\tag{3.91}</w:t>
      </w:r>
      <w:r w:rsidRPr="000E6C2A">
        <w:rPr>
          <w:bCs w:val="0"/>
        </w:rPr>
        <w:br/>
        <w:t>]</w:t>
      </w:r>
    </w:p>
    <w:p w14:paraId="02672234"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r w:rsidRPr="000E6C2A">
        <w:rPr>
          <w:bCs w:val="0"/>
        </w:rPr>
        <w:t xml:space="preserve"> \</w:t>
      </w:r>
      <w:proofErr w:type="spellStart"/>
      <w:r w:rsidRPr="000E6C2A">
        <w:rPr>
          <w:bCs w:val="0"/>
        </w:rPr>
        <w:t>mathcal</w:t>
      </w:r>
      <w:proofErr w:type="spellEnd"/>
      <w:r w:rsidRPr="000E6C2A">
        <w:rPr>
          <w:bCs w:val="0"/>
        </w:rPr>
        <w:t>{R}_F</w:t>
      </w:r>
      <w:proofErr w:type="gramStart"/>
      <w:r w:rsidRPr="000E6C2A">
        <w:rPr>
          <w:bCs w:val="0"/>
        </w:rPr>
        <w:t>\</w:t>
      </w:r>
      <w:proofErr w:type="spellStart"/>
      <w:r w:rsidRPr="000E6C2A">
        <w:rPr>
          <w:bCs w:val="0"/>
        </w:rPr>
        <w:t>Longrightarrow</w:t>
      </w:r>
      <w:proofErr w:type="spellEnd"/>
      <w:r w:rsidRPr="000E6C2A">
        <w:rPr>
          <w:bCs w:val="0"/>
        </w:rPr>
        <w:t>\Diamond\,\</w:t>
      </w:r>
      <w:proofErr w:type="spellStart"/>
      <w:proofErr w:type="gramEnd"/>
      <w:r w:rsidRPr="000E6C2A">
        <w:rPr>
          <w:bCs w:val="0"/>
        </w:rPr>
        <w:t>mathcal</w:t>
      </w:r>
      <w:proofErr w:type="spellEnd"/>
      <w:r w:rsidRPr="000E6C2A">
        <w:rPr>
          <w:bCs w:val="0"/>
        </w:rPr>
        <w:t>{T}_F</w:t>
      </w:r>
    </w:p>
    <w:p w14:paraId="4997C5DC" w14:textId="77777777" w:rsidR="000E6C2A" w:rsidRPr="000E6C2A" w:rsidRDefault="000E6C2A" w:rsidP="000E6C2A">
      <w:pPr>
        <w:rPr>
          <w:bCs w:val="0"/>
        </w:rPr>
      </w:pPr>
      <w:r w:rsidRPr="000E6C2A">
        <w:rPr>
          <w:bCs w:val="0"/>
        </w:rPr>
        <w:t>Dabei bezeichnet</w:t>
      </w:r>
    </w:p>
    <w:p w14:paraId="5E8E5FC4" w14:textId="77777777" w:rsidR="000E6C2A" w:rsidRPr="000E6C2A" w:rsidRDefault="000E6C2A" w:rsidP="000E6C2A">
      <w:pPr>
        <w:numPr>
          <w:ilvl w:val="0"/>
          <w:numId w:val="18"/>
        </w:numPr>
        <w:rPr>
          <w:bCs w:val="0"/>
        </w:rPr>
      </w:pPr>
      <w:r w:rsidRPr="000E6C2A">
        <w:rPr>
          <w:bCs w:val="0"/>
        </w:rPr>
        <w:t>(\</w:t>
      </w:r>
      <w:proofErr w:type="spellStart"/>
      <w:r w:rsidRPr="000E6C2A">
        <w:rPr>
          <w:bCs w:val="0"/>
        </w:rPr>
        <w:t>mathcal</w:t>
      </w:r>
      <w:proofErr w:type="spellEnd"/>
      <w:r w:rsidRPr="000E6C2A">
        <w:rPr>
          <w:bCs w:val="0"/>
        </w:rPr>
        <w:t>{R}_F) die Möglichkeit funktionaler Relationierung,</w:t>
      </w:r>
    </w:p>
    <w:p w14:paraId="16FCC0B1" w14:textId="77777777" w:rsidR="000E6C2A" w:rsidRPr="000E6C2A" w:rsidRDefault="000E6C2A" w:rsidP="000E6C2A">
      <w:pPr>
        <w:numPr>
          <w:ilvl w:val="0"/>
          <w:numId w:val="18"/>
        </w:numPr>
        <w:rPr>
          <w:bCs w:val="0"/>
        </w:rPr>
      </w:pPr>
      <w:r w:rsidRPr="000E6C2A">
        <w:rPr>
          <w:bCs w:val="0"/>
        </w:rPr>
        <w:t>(\</w:t>
      </w:r>
      <w:proofErr w:type="spellStart"/>
      <w:r w:rsidRPr="000E6C2A">
        <w:rPr>
          <w:bCs w:val="0"/>
        </w:rPr>
        <w:t>mathcal</w:t>
      </w:r>
      <w:proofErr w:type="spellEnd"/>
      <w:r w:rsidRPr="000E6C2A">
        <w:rPr>
          <w:bCs w:val="0"/>
        </w:rPr>
        <w:t>{T}_F) die Möglichkeit rekursiver funktionaler Transformation,</w:t>
      </w:r>
    </w:p>
    <w:p w14:paraId="7978FBA6" w14:textId="77777777" w:rsidR="000E6C2A" w:rsidRPr="000E6C2A" w:rsidRDefault="000E6C2A" w:rsidP="000E6C2A">
      <w:pPr>
        <w:numPr>
          <w:ilvl w:val="0"/>
          <w:numId w:val="18"/>
        </w:numPr>
        <w:rPr>
          <w:bCs w:val="0"/>
        </w:rPr>
      </w:pPr>
      <w:r w:rsidRPr="000E6C2A">
        <w:rPr>
          <w:bCs w:val="0"/>
        </w:rPr>
        <w:t>(\Diamond) wiederum den modallogischen Operator der Möglichkeit.</w:t>
      </w:r>
    </w:p>
    <w:p w14:paraId="315AF5BC" w14:textId="77777777" w:rsidR="000E6C2A" w:rsidRPr="000E6C2A" w:rsidRDefault="000E6C2A" w:rsidP="000E6C2A">
      <w:pPr>
        <w:rPr>
          <w:bCs w:val="0"/>
        </w:rPr>
      </w:pPr>
      <w:r w:rsidRPr="000E6C2A">
        <w:rPr>
          <w:bCs w:val="0"/>
        </w:rPr>
        <w:t>Das Symbol (\</w:t>
      </w:r>
      <w:proofErr w:type="spellStart"/>
      <w:r w:rsidRPr="000E6C2A">
        <w:rPr>
          <w:bCs w:val="0"/>
        </w:rPr>
        <w:t>mathcal</w:t>
      </w:r>
      <w:proofErr w:type="spellEnd"/>
      <w:r w:rsidRPr="000E6C2A">
        <w:rPr>
          <w:bCs w:val="0"/>
        </w:rPr>
        <w:t xml:space="preserve">{T}_F) beschreibt an dieser Stelle </w:t>
      </w:r>
      <w:r w:rsidRPr="000E6C2A">
        <w:rPr>
          <w:b/>
        </w:rPr>
        <w:t>keinen mathematischen Transformationsoperator</w:t>
      </w:r>
      <w:r w:rsidRPr="000E6C2A">
        <w:rPr>
          <w:bCs w:val="0"/>
        </w:rPr>
        <w:t>. Es dient ausschließlich als Platzhalter für die konzeptionelle Möglichkeit rekursiver Transformationen. Seine mathematische Konstruktion erfolgt erst in Kapitel 3.4.</w:t>
      </w:r>
    </w:p>
    <w:p w14:paraId="0991EC77" w14:textId="77777777" w:rsidR="000E6C2A" w:rsidRPr="000E6C2A" w:rsidRDefault="000E6C2A" w:rsidP="000E6C2A">
      <w:pPr>
        <w:rPr>
          <w:b/>
        </w:rPr>
      </w:pPr>
      <w:r w:rsidRPr="000E6C2A">
        <w:rPr>
          <w:b/>
        </w:rPr>
        <w:t>Interpretation</w:t>
      </w:r>
    </w:p>
    <w:p w14:paraId="3E29496D" w14:textId="77777777" w:rsidR="000E6C2A" w:rsidRPr="000E6C2A" w:rsidRDefault="000E6C2A" w:rsidP="000E6C2A">
      <w:pPr>
        <w:rPr>
          <w:bCs w:val="0"/>
        </w:rPr>
      </w:pPr>
      <w:r w:rsidRPr="000E6C2A">
        <w:rPr>
          <w:bCs w:val="0"/>
        </w:rPr>
        <w:t>Mit Axiom A₃ erhält die Theorie erstmals die Möglichkeit, funktionale Zusammenhänge nicht mehr ausschließlich statisch zu betrachten. Funktionale Beziehungen können nun wiederholt auftreten und dadurch neue funktionale Konfigurationen hervorbringen. Entscheidend ist dabei, dass diese Wiederholbarkeit noch keinerlei zeitliche Interpretation besitzt. Das Axiom beschreibt ausschließlich die Möglichkeit rekursiver Transformationen als allgemeines Organisationsprinzip.</w:t>
      </w:r>
    </w:p>
    <w:p w14:paraId="50F2BD47" w14:textId="77777777" w:rsidR="000E6C2A" w:rsidRPr="000E6C2A" w:rsidRDefault="000E6C2A" w:rsidP="000E6C2A">
      <w:pPr>
        <w:rPr>
          <w:bCs w:val="0"/>
        </w:rPr>
      </w:pPr>
      <w:r w:rsidRPr="000E6C2A">
        <w:rPr>
          <w:bCs w:val="0"/>
        </w:rPr>
        <w:t>Gerade diese Trennung zwischen Transformation und Zeit besitzt für das FRZK grundlegende Bedeutung. In den meisten mathematischen Theorien wird Rekursion bereits über Folgen oder Iterationen beschrieben und setzt damit eine geordnete Struktur voraus. Das FRZK verzichtet an dieser Stelle bewusst auf eine solche mathematische Festlegung. Rekursion wird zunächst ausschließlich als qualitative Eigenschaft funktionaler Organisation verstanden.</w:t>
      </w:r>
    </w:p>
    <w:p w14:paraId="0B542F1A" w14:textId="77777777" w:rsidR="000E6C2A" w:rsidRPr="000E6C2A" w:rsidRDefault="000E6C2A" w:rsidP="000E6C2A">
      <w:pPr>
        <w:rPr>
          <w:b/>
        </w:rPr>
      </w:pPr>
      <w:r w:rsidRPr="000E6C2A">
        <w:rPr>
          <w:b/>
        </w:rPr>
        <w:t>Unmittelbare Konsequenz</w:t>
      </w:r>
    </w:p>
    <w:p w14:paraId="379FB7E9" w14:textId="77777777" w:rsidR="000E6C2A" w:rsidRPr="000E6C2A" w:rsidRDefault="000E6C2A" w:rsidP="000E6C2A">
      <w:pPr>
        <w:rPr>
          <w:bCs w:val="0"/>
        </w:rPr>
      </w:pPr>
      <w:r w:rsidRPr="000E6C2A">
        <w:rPr>
          <w:bCs w:val="0"/>
        </w:rPr>
        <w:t>Durch Axiom A₃ entsteht erstmals die Möglichkeit, dass funktionale Zusammenhänge nicht isoliert bleiben, sondern sich reproduzieren und gegenseitig beeinflussen können. Damit erweitert sich der theoretische Möglichkeitsraum erneut. Aus einzelnen Relationen können nun wiederkehrende Transformationsmuster entstehen. Erst diese Eigenschaft eröffnet die Möglichkeit stabiler Organisationsformen, die Gegenstand des folgenden Axioms sein werden.</w:t>
      </w:r>
    </w:p>
    <w:p w14:paraId="055F39B8" w14:textId="77777777" w:rsidR="000E6C2A" w:rsidRPr="000E6C2A" w:rsidRDefault="000E6C2A" w:rsidP="000E6C2A">
      <w:pPr>
        <w:rPr>
          <w:b/>
        </w:rPr>
      </w:pPr>
      <w:r w:rsidRPr="000E6C2A">
        <w:rPr>
          <w:b/>
        </w:rPr>
        <w:t>Vorbereitung von Kapitel 3.4</w:t>
      </w:r>
    </w:p>
    <w:p w14:paraId="3135F3AE" w14:textId="77777777" w:rsidR="000E6C2A" w:rsidRPr="000E6C2A" w:rsidRDefault="000E6C2A" w:rsidP="000E6C2A">
      <w:pPr>
        <w:rPr>
          <w:bCs w:val="0"/>
        </w:rPr>
      </w:pPr>
      <w:r w:rsidRPr="000E6C2A">
        <w:rPr>
          <w:bCs w:val="0"/>
        </w:rPr>
        <w:t>Kapitel 3.4 wird zeigen, dass sich aus der hier postulierten Möglichkeit rekursiver Transformation mathematische Transformationsoperatoren konstruieren lassen. Erst dort werden Rekursion, Operatoren und Iterationen formal definiert. Das vorliegende Axiom enthält dagegen noch keinerlei mathematische Rekursionsvorschrift und bleibt damit vollständig frei von den Strukturen, deren Herleitung erst im folgenden Kapitel erfolgt.</w:t>
      </w:r>
    </w:p>
    <w:p w14:paraId="7DD217A6" w14:textId="77777777" w:rsidR="000E6C2A" w:rsidRPr="000E6C2A" w:rsidRDefault="000E6C2A" w:rsidP="000E6C2A">
      <w:pPr>
        <w:rPr>
          <w:bCs w:val="0"/>
        </w:rPr>
      </w:pPr>
      <w:r w:rsidRPr="000E6C2A">
        <w:rPr>
          <w:bCs w:val="0"/>
        </w:rPr>
        <w:pict w14:anchorId="48F228B2">
          <v:rect id="_x0000_i1281" style="width:0;height:1.5pt" o:hralign="center" o:hrstd="t" o:hr="t" fillcolor="#a0a0a0" stroked="f"/>
        </w:pict>
      </w:r>
    </w:p>
    <w:p w14:paraId="7FE23968" w14:textId="77777777" w:rsidR="000E6C2A" w:rsidRPr="000E6C2A" w:rsidRDefault="000E6C2A" w:rsidP="000E6C2A">
      <w:pPr>
        <w:rPr>
          <w:b/>
        </w:rPr>
      </w:pPr>
      <w:r w:rsidRPr="000E6C2A">
        <w:rPr>
          <w:b/>
        </w:rPr>
        <w:t>Wissenschaftliche Einordnung</w:t>
      </w:r>
    </w:p>
    <w:p w14:paraId="24C13F99" w14:textId="77777777" w:rsidR="000E6C2A" w:rsidRPr="000E6C2A" w:rsidRDefault="000E6C2A" w:rsidP="000E6C2A">
      <w:pPr>
        <w:rPr>
          <w:bCs w:val="0"/>
        </w:rPr>
      </w:pPr>
      <w:r w:rsidRPr="000E6C2A">
        <w:rPr>
          <w:bCs w:val="0"/>
        </w:rPr>
        <w:lastRenderedPageBreak/>
        <w:t>Mit Axiom A₃ überschreitet das FRZK erstmals die Ebene rein statischer Zusammenhänge. Die Theorie beschreibt nun nicht mehr nur die Möglichkeit funktionaler Unterschiede und ihrer Relationierung, sondern zusätzlich die Möglichkeit ihrer wiederholbaren Transformation. Bemerkenswert ist, dass auch dieser Schritt vollständig ohne mathematische Operatoren, Folgen oder Iterationen formuliert werden kann. Dadurch bleibt die axiomatische Grundlage unabhängig von bereits etablierten mathematischen Formalismen und bewahrt ihren prämathematischen Charakter.</w:t>
      </w:r>
    </w:p>
    <w:p w14:paraId="24B18AF4" w14:textId="77777777" w:rsidR="000E6C2A" w:rsidRPr="000E6C2A" w:rsidRDefault="000E6C2A" w:rsidP="000E6C2A">
      <w:pPr>
        <w:rPr>
          <w:bCs w:val="0"/>
        </w:rPr>
      </w:pPr>
      <w:r w:rsidRPr="000E6C2A">
        <w:rPr>
          <w:bCs w:val="0"/>
        </w:rPr>
        <w:pict w14:anchorId="0D10170C">
          <v:rect id="_x0000_i1282" style="width:0;height:1.5pt" o:hralign="center" o:hrstd="t" o:hr="t" fillcolor="#a0a0a0" stroked="f"/>
        </w:pict>
      </w:r>
    </w:p>
    <w:p w14:paraId="4A2C7939" w14:textId="77777777" w:rsidR="000E6C2A" w:rsidRPr="000E6C2A" w:rsidRDefault="000E6C2A" w:rsidP="000E6C2A">
      <w:pPr>
        <w:rPr>
          <w:b/>
        </w:rPr>
      </w:pPr>
      <w:r w:rsidRPr="000E6C2A">
        <w:rPr>
          <w:b/>
        </w:rPr>
        <w:t>Übergang zu Axiom A₄</w:t>
      </w:r>
    </w:p>
    <w:p w14:paraId="27335D98" w14:textId="77777777" w:rsidR="000E6C2A" w:rsidRPr="000E6C2A" w:rsidRDefault="000E6C2A" w:rsidP="000E6C2A">
      <w:pPr>
        <w:rPr>
          <w:bCs w:val="0"/>
        </w:rPr>
      </w:pPr>
      <w:r w:rsidRPr="000E6C2A">
        <w:rPr>
          <w:bCs w:val="0"/>
        </w:rPr>
        <w:t xml:space="preserve">Bis zu diesem Punkt beschreibt das FRZK ausschließlich Möglichkeiten funktionaler Organisation. Weder stabile Strukturen noch dauerhafte Muster werden bisher vorausgesetzt. Das folgende Axiom erweitert die Theorie deshalb um eine weitere Eigenschaft: Aus rekursiven Transformationen können </w:t>
      </w:r>
      <w:r w:rsidRPr="000E6C2A">
        <w:rPr>
          <w:b/>
        </w:rPr>
        <w:t>stabile Organisationsformen</w:t>
      </w:r>
      <w:r w:rsidRPr="000E6C2A">
        <w:rPr>
          <w:bCs w:val="0"/>
        </w:rPr>
        <w:t xml:space="preserve"> hervorgehen. Erst damit wird der Übergang von bloßer Wiederholung zu dauerhafter funktionaler Organisation vorbereitet.</w:t>
      </w:r>
    </w:p>
    <w:p w14:paraId="58C102B0" w14:textId="77777777" w:rsidR="000E6C2A" w:rsidRPr="000E6C2A" w:rsidRDefault="000E6C2A" w:rsidP="000E6C2A">
      <w:pPr>
        <w:rPr>
          <w:b/>
        </w:rPr>
      </w:pPr>
      <w:r w:rsidRPr="000E6C2A">
        <w:rPr>
          <w:b/>
        </w:rPr>
        <w:t>3.3.6 Axiom A₄ – Prinzip stabiler funktionaler Organisation</w:t>
      </w:r>
    </w:p>
    <w:p w14:paraId="7F90EE14" w14:textId="77777777" w:rsidR="000E6C2A" w:rsidRPr="000E6C2A" w:rsidRDefault="000E6C2A" w:rsidP="000E6C2A">
      <w:pPr>
        <w:rPr>
          <w:bCs w:val="0"/>
        </w:rPr>
      </w:pPr>
      <w:r w:rsidRPr="000E6C2A">
        <w:rPr>
          <w:bCs w:val="0"/>
        </w:rPr>
        <w:t>Mit den ersten drei Axiomen wurden die elementaren Voraussetzungen funktionaler Organisation entwickelt. Axiom A₁ beschreibt die Möglichkeit funktionaler Unterscheidbarkeit, Axiom A₂ erweitert diese um die Möglichkeit funktionaler Relationierung und Axiom A₃ führt schließlich die Möglichkeit rekursiver Transformationen ein. Damit existiert erstmals ein theoretischer Rahmen, innerhalb dessen funktionale Zusammenhänge nicht nur auftreten, sondern sich prinzipiell wiederholen können.</w:t>
      </w:r>
    </w:p>
    <w:p w14:paraId="760A74CA" w14:textId="77777777" w:rsidR="000E6C2A" w:rsidRPr="000E6C2A" w:rsidRDefault="000E6C2A" w:rsidP="000E6C2A">
      <w:pPr>
        <w:rPr>
          <w:bCs w:val="0"/>
        </w:rPr>
      </w:pPr>
      <w:r w:rsidRPr="000E6C2A">
        <w:rPr>
          <w:bCs w:val="0"/>
        </w:rPr>
        <w:t>Dennoch bleibt ein wesentliches Problem bestehen. Wiederholbare Transformationen allein führen noch nicht zwangsläufig zu stabilen Organisationsformen. Ein System könnte trotz fortlaufender Transformationen vollständig ungeordnet bleiben. Es fehlt daher eine weitere Grundannahme, welche die Möglichkeit beschreibt, dass sich aus rekursiven Transformationen übergeordnete Organisationsmuster entwickeln können.</w:t>
      </w:r>
    </w:p>
    <w:p w14:paraId="0A2F6F95" w14:textId="77777777" w:rsidR="000E6C2A" w:rsidRPr="000E6C2A" w:rsidRDefault="000E6C2A" w:rsidP="000E6C2A">
      <w:pPr>
        <w:rPr>
          <w:bCs w:val="0"/>
        </w:rPr>
      </w:pPr>
      <w:r w:rsidRPr="000E6C2A">
        <w:rPr>
          <w:bCs w:val="0"/>
        </w:rPr>
        <w:t>Diese Annahme bildet den Inhalt des vierten Axioms.</w:t>
      </w:r>
    </w:p>
    <w:p w14:paraId="58D866E4" w14:textId="77777777" w:rsidR="000E6C2A" w:rsidRPr="000E6C2A" w:rsidRDefault="000E6C2A" w:rsidP="000E6C2A">
      <w:pPr>
        <w:rPr>
          <w:bCs w:val="0"/>
        </w:rPr>
      </w:pPr>
      <w:r w:rsidRPr="000E6C2A">
        <w:rPr>
          <w:bCs w:val="0"/>
        </w:rPr>
        <w:t xml:space="preserve">Dabei ist erneut zu betonen, dass hier </w:t>
      </w:r>
      <w:r w:rsidRPr="000E6C2A">
        <w:rPr>
          <w:b/>
        </w:rPr>
        <w:t>noch kein Zustandsraum</w:t>
      </w:r>
      <w:r w:rsidRPr="000E6C2A">
        <w:rPr>
          <w:bCs w:val="0"/>
        </w:rPr>
        <w:t xml:space="preserve"> vorausgesetzt wird. Ebenso wenig werden Attraktoren, Mannigfaltigkeiten oder andere mathematische Strukturen verwendet. Das Axiom beschreibt ausschließlich die Möglichkeit funktionaler Organisation als qualitative Eigenschaft rekursiver Transformationen.</w:t>
      </w:r>
    </w:p>
    <w:p w14:paraId="00F028C6" w14:textId="77777777" w:rsidR="000E6C2A" w:rsidRPr="000E6C2A" w:rsidRDefault="000E6C2A" w:rsidP="000E6C2A">
      <w:pPr>
        <w:rPr>
          <w:b/>
        </w:rPr>
      </w:pPr>
      <w:r w:rsidRPr="000E6C2A">
        <w:rPr>
          <w:b/>
        </w:rPr>
        <w:t>Motivation</w:t>
      </w:r>
    </w:p>
    <w:p w14:paraId="1858F5A5" w14:textId="77777777" w:rsidR="000E6C2A" w:rsidRPr="000E6C2A" w:rsidRDefault="000E6C2A" w:rsidP="000E6C2A">
      <w:pPr>
        <w:rPr>
          <w:bCs w:val="0"/>
        </w:rPr>
      </w:pPr>
      <w:r w:rsidRPr="000E6C2A">
        <w:rPr>
          <w:bCs w:val="0"/>
        </w:rPr>
        <w:t>Organisation ist ein universelles Phänomen. Sie tritt in physikalischen, chemischen, biologischen, technischen und sozialen Systemen auf. Gemeinsam ist diesen Systemen, dass aus zahlreichen lokalen Wechselwirkungen größere funktionale Zusammenhänge entstehen können, die gegenüber einzelnen lokalen Änderungen eine gewisse Stabilität besitzen.</w:t>
      </w:r>
    </w:p>
    <w:p w14:paraId="27D479E2" w14:textId="77777777" w:rsidR="000E6C2A" w:rsidRPr="000E6C2A" w:rsidRDefault="000E6C2A" w:rsidP="000E6C2A">
      <w:pPr>
        <w:rPr>
          <w:bCs w:val="0"/>
        </w:rPr>
      </w:pPr>
      <w:r w:rsidRPr="000E6C2A">
        <w:rPr>
          <w:bCs w:val="0"/>
        </w:rPr>
        <w:t>Das FRZK interessiert sich an dieser Stelle jedoch noch nicht für die konkrete mathematische Beschreibung solcher Organisationsformen. Vielmehr wird ausschließlich angenommen, dass rekursive funktionale Transformationen grundsätzlich das Potenzial besitzen, stabile Organisationsmuster hervorzubringen.</w:t>
      </w:r>
    </w:p>
    <w:p w14:paraId="1D54A843" w14:textId="77777777" w:rsidR="000E6C2A" w:rsidRPr="000E6C2A" w:rsidRDefault="000E6C2A" w:rsidP="000E6C2A">
      <w:pPr>
        <w:rPr>
          <w:bCs w:val="0"/>
        </w:rPr>
      </w:pPr>
      <w:r w:rsidRPr="000E6C2A">
        <w:rPr>
          <w:bCs w:val="0"/>
        </w:rPr>
        <w:lastRenderedPageBreak/>
        <w:t>Diese Annahme ist schwächer als die Behauptung, Organisation müsse zwangsläufig entstehen. Das Axiom beschreibt ausschließlich eine Möglichkeit und bleibt damit dem methodischen Minimalprinzip der Theorie treu.</w:t>
      </w:r>
    </w:p>
    <w:p w14:paraId="53C7C34E" w14:textId="77777777" w:rsidR="000E6C2A" w:rsidRPr="000E6C2A" w:rsidRDefault="000E6C2A" w:rsidP="000E6C2A">
      <w:pPr>
        <w:rPr>
          <w:b/>
        </w:rPr>
      </w:pPr>
      <w:r w:rsidRPr="000E6C2A">
        <w:rPr>
          <w:b/>
        </w:rPr>
        <w:t>Axiom A₄ – Stabile funktionale Organisation</w:t>
      </w:r>
    </w:p>
    <w:p w14:paraId="319C68EE" w14:textId="77777777" w:rsidR="000E6C2A" w:rsidRPr="000E6C2A" w:rsidRDefault="000E6C2A" w:rsidP="000E6C2A">
      <w:pPr>
        <w:rPr>
          <w:bCs w:val="0"/>
        </w:rPr>
      </w:pPr>
      <w:r w:rsidRPr="000E6C2A">
        <w:rPr>
          <w:b/>
        </w:rPr>
        <w:t>Axiom A₄</w:t>
      </w:r>
    </w:p>
    <w:p w14:paraId="58724FAC" w14:textId="77777777" w:rsidR="000E6C2A" w:rsidRPr="000E6C2A" w:rsidRDefault="000E6C2A" w:rsidP="000E6C2A">
      <w:pPr>
        <w:rPr>
          <w:bCs w:val="0"/>
        </w:rPr>
      </w:pPr>
      <w:r w:rsidRPr="000E6C2A">
        <w:rPr>
          <w:bCs w:val="0"/>
        </w:rPr>
        <w:t>Rekursive funktionale Transformationen besitzen grundsätzlich das Potenzial, stabile Organisationsstrukturen hervorzubringen.</w:t>
      </w:r>
    </w:p>
    <w:p w14:paraId="346751D3" w14:textId="77777777" w:rsidR="000E6C2A" w:rsidRPr="000E6C2A" w:rsidRDefault="000E6C2A" w:rsidP="000E6C2A">
      <w:pPr>
        <w:rPr>
          <w:bCs w:val="0"/>
        </w:rPr>
      </w:pPr>
      <w:r w:rsidRPr="000E6C2A">
        <w:rPr>
          <w:bCs w:val="0"/>
        </w:rPr>
        <w:t xml:space="preserve">Bemerkenswert ist dabei die Verwendung des Begriffs </w:t>
      </w:r>
      <w:r w:rsidRPr="000E6C2A">
        <w:rPr>
          <w:b/>
        </w:rPr>
        <w:t>Potenzial</w:t>
      </w:r>
      <w:r w:rsidRPr="000E6C2A">
        <w:rPr>
          <w:bCs w:val="0"/>
        </w:rPr>
        <w:t>. Das Axiom behauptet ausdrücklich nicht, dass jede rekursive Transformation notwendigerweise zu Organisation führt. Vielmehr wird lediglich angenommen, dass Organisation unter geeigneten Bedingungen entstehen kann.</w:t>
      </w:r>
    </w:p>
    <w:p w14:paraId="7ABAEB68" w14:textId="77777777" w:rsidR="000E6C2A" w:rsidRPr="000E6C2A" w:rsidRDefault="000E6C2A" w:rsidP="000E6C2A">
      <w:pPr>
        <w:rPr>
          <w:bCs w:val="0"/>
        </w:rPr>
      </w:pPr>
      <w:r w:rsidRPr="000E6C2A">
        <w:rPr>
          <w:bCs w:val="0"/>
        </w:rPr>
        <w:t>Dadurch bleibt das Axiom vollständig unabhängig von späteren mathematischen Stabilitätskriterien.</w:t>
      </w:r>
    </w:p>
    <w:p w14:paraId="6FE5FA3A" w14:textId="77777777" w:rsidR="000E6C2A" w:rsidRPr="000E6C2A" w:rsidRDefault="000E6C2A" w:rsidP="000E6C2A">
      <w:pPr>
        <w:rPr>
          <w:b/>
        </w:rPr>
      </w:pPr>
      <w:r w:rsidRPr="000E6C2A">
        <w:rPr>
          <w:b/>
        </w:rPr>
        <w:t>Formale Darstellung</w:t>
      </w:r>
    </w:p>
    <w:p w14:paraId="64BD703D" w14:textId="77777777" w:rsidR="000E6C2A" w:rsidRPr="000E6C2A" w:rsidRDefault="000E6C2A" w:rsidP="000E6C2A">
      <w:pPr>
        <w:rPr>
          <w:bCs w:val="0"/>
        </w:rPr>
      </w:pPr>
      <w:r w:rsidRPr="000E6C2A">
        <w:rPr>
          <w:bCs w:val="0"/>
        </w:rPr>
        <w:t>Auch das vierte Axiom wird zunächst ausschließlich logisch formuliert.</w:t>
      </w:r>
    </w:p>
    <w:p w14:paraId="5287C706"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mathcal</w:t>
      </w:r>
      <w:proofErr w:type="spellEnd"/>
      <w:r w:rsidRPr="000E6C2A">
        <w:rPr>
          <w:bCs w:val="0"/>
        </w:rPr>
        <w:t>{T}_F</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gramStart"/>
      <w:r w:rsidRPr="000E6C2A">
        <w:rPr>
          <w:bCs w:val="0"/>
        </w:rPr>
        <w:t>Diamond,\</w:t>
      </w:r>
      <w:proofErr w:type="spellStart"/>
      <w:proofErr w:type="gramEnd"/>
      <w:r w:rsidRPr="000E6C2A">
        <w:rPr>
          <w:bCs w:val="0"/>
        </w:rPr>
        <w:t>mathcal</w:t>
      </w:r>
      <w:proofErr w:type="spellEnd"/>
      <w:r w:rsidRPr="000E6C2A">
        <w:rPr>
          <w:bCs w:val="0"/>
        </w:rPr>
        <w:t>{O}_F.</w:t>
      </w:r>
      <w:r w:rsidRPr="000E6C2A">
        <w:rPr>
          <w:bCs w:val="0"/>
        </w:rPr>
        <w:br/>
        <w:t>\tag{3.92}</w:t>
      </w:r>
      <w:r w:rsidRPr="000E6C2A">
        <w:rPr>
          <w:bCs w:val="0"/>
        </w:rPr>
        <w:br/>
        <w:t>]</w:t>
      </w:r>
    </w:p>
    <w:p w14:paraId="3DEB1C7A"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r w:rsidRPr="000E6C2A">
        <w:rPr>
          <w:bCs w:val="0"/>
        </w:rPr>
        <w:t xml:space="preserve"> \</w:t>
      </w:r>
      <w:proofErr w:type="spellStart"/>
      <w:r w:rsidRPr="000E6C2A">
        <w:rPr>
          <w:bCs w:val="0"/>
        </w:rPr>
        <w:t>mathcal</w:t>
      </w:r>
      <w:proofErr w:type="spellEnd"/>
      <w:r w:rsidRPr="000E6C2A">
        <w:rPr>
          <w:bCs w:val="0"/>
        </w:rPr>
        <w:t>{T}_F</w:t>
      </w:r>
      <w:proofErr w:type="gramStart"/>
      <w:r w:rsidRPr="000E6C2A">
        <w:rPr>
          <w:bCs w:val="0"/>
        </w:rPr>
        <w:t>\</w:t>
      </w:r>
      <w:proofErr w:type="spellStart"/>
      <w:r w:rsidRPr="000E6C2A">
        <w:rPr>
          <w:bCs w:val="0"/>
        </w:rPr>
        <w:t>Longrightarrow</w:t>
      </w:r>
      <w:proofErr w:type="spellEnd"/>
      <w:r w:rsidRPr="000E6C2A">
        <w:rPr>
          <w:bCs w:val="0"/>
        </w:rPr>
        <w:t>\Diamond\,\</w:t>
      </w:r>
      <w:proofErr w:type="spellStart"/>
      <w:proofErr w:type="gramEnd"/>
      <w:r w:rsidRPr="000E6C2A">
        <w:rPr>
          <w:bCs w:val="0"/>
        </w:rPr>
        <w:t>mathcal</w:t>
      </w:r>
      <w:proofErr w:type="spellEnd"/>
      <w:r w:rsidRPr="000E6C2A">
        <w:rPr>
          <w:bCs w:val="0"/>
        </w:rPr>
        <w:t>{O}_F</w:t>
      </w:r>
    </w:p>
    <w:p w14:paraId="7FB0525A" w14:textId="77777777" w:rsidR="000E6C2A" w:rsidRPr="000E6C2A" w:rsidRDefault="000E6C2A" w:rsidP="000E6C2A">
      <w:pPr>
        <w:rPr>
          <w:bCs w:val="0"/>
        </w:rPr>
      </w:pPr>
      <w:r w:rsidRPr="000E6C2A">
        <w:rPr>
          <w:bCs w:val="0"/>
        </w:rPr>
        <w:t>Dabei bezeichnet</w:t>
      </w:r>
    </w:p>
    <w:p w14:paraId="2A544553" w14:textId="77777777" w:rsidR="000E6C2A" w:rsidRPr="000E6C2A" w:rsidRDefault="000E6C2A" w:rsidP="000E6C2A">
      <w:pPr>
        <w:numPr>
          <w:ilvl w:val="0"/>
          <w:numId w:val="19"/>
        </w:numPr>
        <w:rPr>
          <w:bCs w:val="0"/>
        </w:rPr>
      </w:pPr>
      <w:r w:rsidRPr="000E6C2A">
        <w:rPr>
          <w:bCs w:val="0"/>
        </w:rPr>
        <w:t>(\</w:t>
      </w:r>
      <w:proofErr w:type="spellStart"/>
      <w:r w:rsidRPr="000E6C2A">
        <w:rPr>
          <w:bCs w:val="0"/>
        </w:rPr>
        <w:t>mathcal</w:t>
      </w:r>
      <w:proofErr w:type="spellEnd"/>
      <w:r w:rsidRPr="000E6C2A">
        <w:rPr>
          <w:bCs w:val="0"/>
        </w:rPr>
        <w:t>{T}_F) die Möglichkeit rekursiver funktionaler Transformation,</w:t>
      </w:r>
    </w:p>
    <w:p w14:paraId="7DF45A17" w14:textId="77777777" w:rsidR="000E6C2A" w:rsidRPr="000E6C2A" w:rsidRDefault="000E6C2A" w:rsidP="000E6C2A">
      <w:pPr>
        <w:numPr>
          <w:ilvl w:val="0"/>
          <w:numId w:val="19"/>
        </w:numPr>
        <w:rPr>
          <w:bCs w:val="0"/>
        </w:rPr>
      </w:pPr>
      <w:r w:rsidRPr="000E6C2A">
        <w:rPr>
          <w:bCs w:val="0"/>
        </w:rPr>
        <w:t>(\</w:t>
      </w:r>
      <w:proofErr w:type="spellStart"/>
      <w:r w:rsidRPr="000E6C2A">
        <w:rPr>
          <w:bCs w:val="0"/>
        </w:rPr>
        <w:t>mathcal</w:t>
      </w:r>
      <w:proofErr w:type="spellEnd"/>
      <w:r w:rsidRPr="000E6C2A">
        <w:rPr>
          <w:bCs w:val="0"/>
        </w:rPr>
        <w:t>{O}_F) die Möglichkeit stabiler funktionaler Organisation,</w:t>
      </w:r>
    </w:p>
    <w:p w14:paraId="22311580" w14:textId="77777777" w:rsidR="000E6C2A" w:rsidRPr="000E6C2A" w:rsidRDefault="000E6C2A" w:rsidP="000E6C2A">
      <w:pPr>
        <w:numPr>
          <w:ilvl w:val="0"/>
          <w:numId w:val="19"/>
        </w:numPr>
        <w:rPr>
          <w:bCs w:val="0"/>
        </w:rPr>
      </w:pPr>
      <w:r w:rsidRPr="000E6C2A">
        <w:rPr>
          <w:bCs w:val="0"/>
        </w:rPr>
        <w:t xml:space="preserve">(\Diamond) wiederum den </w:t>
      </w:r>
      <w:proofErr w:type="spellStart"/>
      <w:r w:rsidRPr="000E6C2A">
        <w:rPr>
          <w:bCs w:val="0"/>
        </w:rPr>
        <w:t>Modalloperator</w:t>
      </w:r>
      <w:proofErr w:type="spellEnd"/>
      <w:r w:rsidRPr="000E6C2A">
        <w:rPr>
          <w:bCs w:val="0"/>
        </w:rPr>
        <w:t xml:space="preserve"> der Möglichkeit.</w:t>
      </w:r>
    </w:p>
    <w:p w14:paraId="50128DC4" w14:textId="77777777" w:rsidR="000E6C2A" w:rsidRPr="000E6C2A" w:rsidRDefault="000E6C2A" w:rsidP="000E6C2A">
      <w:pPr>
        <w:rPr>
          <w:bCs w:val="0"/>
        </w:rPr>
      </w:pPr>
      <w:r w:rsidRPr="000E6C2A">
        <w:rPr>
          <w:bCs w:val="0"/>
        </w:rPr>
        <w:t>Das Symbol (\</w:t>
      </w:r>
      <w:proofErr w:type="spellStart"/>
      <w:r w:rsidRPr="000E6C2A">
        <w:rPr>
          <w:bCs w:val="0"/>
        </w:rPr>
        <w:t>mathcal</w:t>
      </w:r>
      <w:proofErr w:type="spellEnd"/>
      <w:r w:rsidRPr="000E6C2A">
        <w:rPr>
          <w:bCs w:val="0"/>
        </w:rPr>
        <w:t xml:space="preserve">{O}_F) besitzt an dieser Stelle noch </w:t>
      </w:r>
      <w:r w:rsidRPr="000E6C2A">
        <w:rPr>
          <w:b/>
        </w:rPr>
        <w:t>keine mathematische Bedeutung</w:t>
      </w:r>
      <w:r w:rsidRPr="000E6C2A">
        <w:rPr>
          <w:bCs w:val="0"/>
        </w:rPr>
        <w:t>. Es beschreibt ausschließlich die konzeptionelle Möglichkeit organisierter funktionaler Zusammenhänge.</w:t>
      </w:r>
    </w:p>
    <w:p w14:paraId="72D56FDE" w14:textId="77777777" w:rsidR="000E6C2A" w:rsidRPr="000E6C2A" w:rsidRDefault="000E6C2A" w:rsidP="000E6C2A">
      <w:pPr>
        <w:rPr>
          <w:b/>
        </w:rPr>
      </w:pPr>
      <w:r w:rsidRPr="000E6C2A">
        <w:rPr>
          <w:b/>
        </w:rPr>
        <w:t>Interpretation</w:t>
      </w:r>
    </w:p>
    <w:p w14:paraId="0131856C" w14:textId="77777777" w:rsidR="000E6C2A" w:rsidRPr="000E6C2A" w:rsidRDefault="000E6C2A" w:rsidP="000E6C2A">
      <w:pPr>
        <w:rPr>
          <w:bCs w:val="0"/>
        </w:rPr>
      </w:pPr>
      <w:r w:rsidRPr="000E6C2A">
        <w:rPr>
          <w:bCs w:val="0"/>
        </w:rPr>
        <w:t>Organisation stellt im FRZK keinen mathematischen Raum dar. Ebenso wenig handelt es sich um einen Zustandsraum oder um eine Menge funktionaler Zustände. Organisation beschreibt ausschließlich die qualitative Eigenschaft, dass wiederkehrende Transformationen nicht beliebig verteilt bleiben, sondern geordnete funktionale Muster hervorbringen können.</w:t>
      </w:r>
    </w:p>
    <w:p w14:paraId="63D837C1" w14:textId="77777777" w:rsidR="000E6C2A" w:rsidRPr="000E6C2A" w:rsidRDefault="000E6C2A" w:rsidP="000E6C2A">
      <w:pPr>
        <w:rPr>
          <w:bCs w:val="0"/>
        </w:rPr>
      </w:pPr>
      <w:r w:rsidRPr="000E6C2A">
        <w:rPr>
          <w:bCs w:val="0"/>
        </w:rPr>
        <w:t>Diese Sichtweise besitzt einen entscheidenden Vorteil. Die Theorie bleibt vollständig unabhängig davon, welche mathematische Beschreibung später gewählt wird. Ob Organisation schließlich durch Graphen, Operatorräume, Kategorien, Mannigfaltigkeiten oder andere mathematische Strukturen modelliert wird, ist an dieser Stelle noch völlig offen.</w:t>
      </w:r>
    </w:p>
    <w:p w14:paraId="78DFD7CE" w14:textId="77777777" w:rsidR="000E6C2A" w:rsidRPr="000E6C2A" w:rsidRDefault="000E6C2A" w:rsidP="000E6C2A">
      <w:pPr>
        <w:rPr>
          <w:bCs w:val="0"/>
        </w:rPr>
      </w:pPr>
      <w:r w:rsidRPr="000E6C2A">
        <w:rPr>
          <w:bCs w:val="0"/>
        </w:rPr>
        <w:t xml:space="preserve">Damit trennt das FRZK erstmals konsequent zwischen einem </w:t>
      </w:r>
      <w:r w:rsidRPr="000E6C2A">
        <w:rPr>
          <w:b/>
        </w:rPr>
        <w:t>organisatorischen Phänomen</w:t>
      </w:r>
      <w:r w:rsidRPr="000E6C2A">
        <w:rPr>
          <w:bCs w:val="0"/>
        </w:rPr>
        <w:t xml:space="preserve"> und seiner </w:t>
      </w:r>
      <w:r w:rsidRPr="000E6C2A">
        <w:rPr>
          <w:b/>
        </w:rPr>
        <w:t>mathematischen Modellierung</w:t>
      </w:r>
      <w:r w:rsidRPr="000E6C2A">
        <w:rPr>
          <w:bCs w:val="0"/>
        </w:rPr>
        <w:t>.</w:t>
      </w:r>
    </w:p>
    <w:p w14:paraId="3E66E655" w14:textId="77777777" w:rsidR="000E6C2A" w:rsidRPr="000E6C2A" w:rsidRDefault="000E6C2A" w:rsidP="000E6C2A">
      <w:pPr>
        <w:rPr>
          <w:b/>
        </w:rPr>
      </w:pPr>
      <w:r w:rsidRPr="000E6C2A">
        <w:rPr>
          <w:b/>
        </w:rPr>
        <w:lastRenderedPageBreak/>
        <w:t>Unmittelbare Konsequenz</w:t>
      </w:r>
    </w:p>
    <w:p w14:paraId="0C9F2552" w14:textId="77777777" w:rsidR="000E6C2A" w:rsidRPr="000E6C2A" w:rsidRDefault="000E6C2A" w:rsidP="000E6C2A">
      <w:pPr>
        <w:rPr>
          <w:bCs w:val="0"/>
        </w:rPr>
      </w:pPr>
      <w:r w:rsidRPr="000E6C2A">
        <w:rPr>
          <w:bCs w:val="0"/>
        </w:rPr>
        <w:t>Mit Axiom A₄ entsteht erstmals die Möglichkeit stabiler funktionaler Organisation. Die Theorie besitzt damit nun nicht mehr nur die Fähigkeit, Unterschiede, Relationen und Transformationen zu beschreiben, sondern zusätzlich die Möglichkeit, dass sich aus diesen Prozessen reproduzierbare Organisationsmuster entwickeln.</w:t>
      </w:r>
    </w:p>
    <w:p w14:paraId="5067777B" w14:textId="77777777" w:rsidR="000E6C2A" w:rsidRPr="000E6C2A" w:rsidRDefault="000E6C2A" w:rsidP="000E6C2A">
      <w:pPr>
        <w:rPr>
          <w:bCs w:val="0"/>
        </w:rPr>
      </w:pPr>
      <w:r w:rsidRPr="000E6C2A">
        <w:rPr>
          <w:bCs w:val="0"/>
        </w:rPr>
        <w:t>Diese Organisationsmuster stellen jedoch noch keine mathematisch definierten Strukturen dar. Sie bilden vielmehr den konzeptionellen Ausgangspunkt für die spätere Konstruktion funktionaler Räume und Zustandsräume.</w:t>
      </w:r>
    </w:p>
    <w:p w14:paraId="2C5F8878" w14:textId="77777777" w:rsidR="000E6C2A" w:rsidRPr="000E6C2A" w:rsidRDefault="000E6C2A" w:rsidP="000E6C2A">
      <w:pPr>
        <w:rPr>
          <w:b/>
        </w:rPr>
      </w:pPr>
      <w:r w:rsidRPr="000E6C2A">
        <w:rPr>
          <w:b/>
        </w:rPr>
        <w:t>Vorbereitung von Kapitel 3.4</w:t>
      </w:r>
    </w:p>
    <w:p w14:paraId="680334D0" w14:textId="77777777" w:rsidR="000E6C2A" w:rsidRPr="000E6C2A" w:rsidRDefault="000E6C2A" w:rsidP="000E6C2A">
      <w:pPr>
        <w:rPr>
          <w:bCs w:val="0"/>
        </w:rPr>
      </w:pPr>
      <w:r w:rsidRPr="000E6C2A">
        <w:rPr>
          <w:bCs w:val="0"/>
        </w:rPr>
        <w:t xml:space="preserve">Kapitel 3.4 wird zeigen, dass sich stabile Organisationsstrukturen mathematisch durch geeignete Strukturen modellieren lassen. Erst dort werden Begriffe wie funktionaler Raum, Operatorraum oder Zustandsraum eingeführt und formal definiert. Das vorliegende Axiom trifft hierzu noch keinerlei Festlegung. Es formuliert </w:t>
      </w:r>
      <w:proofErr w:type="gramStart"/>
      <w:r w:rsidRPr="000E6C2A">
        <w:rPr>
          <w:bCs w:val="0"/>
        </w:rPr>
        <w:t>ausschließlich die notwendige Voraussetzung</w:t>
      </w:r>
      <w:proofErr w:type="gramEnd"/>
      <w:r w:rsidRPr="000E6C2A">
        <w:rPr>
          <w:bCs w:val="0"/>
        </w:rPr>
        <w:t>, dass stabile Organisation grundsätzlich möglich ist.</w:t>
      </w:r>
    </w:p>
    <w:p w14:paraId="5E0E0BDE" w14:textId="77777777" w:rsidR="000E6C2A" w:rsidRPr="000E6C2A" w:rsidRDefault="000E6C2A" w:rsidP="000E6C2A">
      <w:pPr>
        <w:rPr>
          <w:bCs w:val="0"/>
        </w:rPr>
      </w:pPr>
      <w:r w:rsidRPr="000E6C2A">
        <w:rPr>
          <w:bCs w:val="0"/>
        </w:rPr>
        <w:pict w14:anchorId="60EC2836">
          <v:rect id="_x0000_i1297" style="width:0;height:1.5pt" o:hralign="center" o:hrstd="t" o:hr="t" fillcolor="#a0a0a0" stroked="f"/>
        </w:pict>
      </w:r>
    </w:p>
    <w:p w14:paraId="5BEA2A99" w14:textId="77777777" w:rsidR="000E6C2A" w:rsidRPr="000E6C2A" w:rsidRDefault="000E6C2A" w:rsidP="000E6C2A">
      <w:pPr>
        <w:rPr>
          <w:b/>
        </w:rPr>
      </w:pPr>
      <w:r w:rsidRPr="000E6C2A">
        <w:rPr>
          <w:b/>
        </w:rPr>
        <w:t>Wissenschaftliche Einordnung</w:t>
      </w:r>
    </w:p>
    <w:p w14:paraId="41711F73" w14:textId="77777777" w:rsidR="000E6C2A" w:rsidRPr="000E6C2A" w:rsidRDefault="000E6C2A" w:rsidP="000E6C2A">
      <w:pPr>
        <w:rPr>
          <w:bCs w:val="0"/>
        </w:rPr>
      </w:pPr>
      <w:r w:rsidRPr="000E6C2A">
        <w:rPr>
          <w:bCs w:val="0"/>
        </w:rPr>
        <w:t>Mit Axiom A₄ wird erstmals ein Übergang von lokalen Transformationen zu globaler Organisation vollzogen. Dieser Schritt besitzt für das FRZK eine zentrale Bedeutung. Während klassische mathematische Theorien häufig bereits organisierte Strukturen als Ausgangspunkt wählen, beschreibt das FRZK zunächst ausschließlich die Bedingungen, unter denen Organisation überhaupt entstehen kann. Die eigentliche mathematische Beschreibung dieser Organisationsformen bleibt bewusst dem folgenden Kapitel vorbehalten.</w:t>
      </w:r>
    </w:p>
    <w:p w14:paraId="2BD05FE3" w14:textId="77777777" w:rsidR="000E6C2A" w:rsidRPr="000E6C2A" w:rsidRDefault="000E6C2A" w:rsidP="000E6C2A">
      <w:pPr>
        <w:rPr>
          <w:bCs w:val="0"/>
        </w:rPr>
      </w:pPr>
      <w:r w:rsidRPr="000E6C2A">
        <w:rPr>
          <w:bCs w:val="0"/>
        </w:rPr>
        <w:pict w14:anchorId="5ECF7B7B">
          <v:rect id="_x0000_i1298" style="width:0;height:1.5pt" o:hralign="center" o:hrstd="t" o:hr="t" fillcolor="#a0a0a0" stroked="f"/>
        </w:pict>
      </w:r>
    </w:p>
    <w:p w14:paraId="73FB4A86" w14:textId="77777777" w:rsidR="000E6C2A" w:rsidRPr="000E6C2A" w:rsidRDefault="000E6C2A" w:rsidP="000E6C2A">
      <w:pPr>
        <w:rPr>
          <w:b/>
        </w:rPr>
      </w:pPr>
      <w:r w:rsidRPr="000E6C2A">
        <w:rPr>
          <w:b/>
        </w:rPr>
        <w:t>Übergang zu Axiom A₅</w:t>
      </w:r>
    </w:p>
    <w:p w14:paraId="0A66E654" w14:textId="77777777" w:rsidR="000E6C2A" w:rsidRPr="000E6C2A" w:rsidRDefault="000E6C2A" w:rsidP="000E6C2A">
      <w:pPr>
        <w:rPr>
          <w:bCs w:val="0"/>
        </w:rPr>
      </w:pPr>
      <w:r w:rsidRPr="000E6C2A">
        <w:rPr>
          <w:bCs w:val="0"/>
        </w:rPr>
        <w:t>Mit Axiom A₄ endet die Beschreibung der strukturellen Entstehung funktionaler Organisation. Für eine allgemeine Theorie funktionaler Strukturbildung fehlt jedoch noch eine letzte Eigenschaft. Organisation allein garantiert noch nicht, dass ihre Muster dauerhaft erhalten bleiben oder unter vergleichbaren Bedingungen erneut auftreten können. Erst wenn Organisationsstrukturen reproduzierbare Eigenschaften besitzen, entsteht die Grundlage für die spätere mathematische Definition funktionaler Kohärenz. Dieses Prinzip bildet den Inhalt des abschließenden fünften Axioms.</w:t>
      </w:r>
    </w:p>
    <w:p w14:paraId="448373E6" w14:textId="77777777" w:rsidR="000E6C2A" w:rsidRPr="000E6C2A" w:rsidRDefault="000E6C2A" w:rsidP="000E6C2A">
      <w:pPr>
        <w:rPr>
          <w:b/>
        </w:rPr>
      </w:pPr>
      <w:r w:rsidRPr="000E6C2A">
        <w:rPr>
          <w:b/>
        </w:rPr>
        <w:t>3.3.7 Axiom A₅ – Prinzip reproduzierbarer Organisationsmuster</w:t>
      </w:r>
    </w:p>
    <w:p w14:paraId="020219E5" w14:textId="77777777" w:rsidR="000E6C2A" w:rsidRPr="000E6C2A" w:rsidRDefault="000E6C2A" w:rsidP="000E6C2A">
      <w:pPr>
        <w:rPr>
          <w:bCs w:val="0"/>
        </w:rPr>
      </w:pPr>
      <w:r w:rsidRPr="000E6C2A">
        <w:rPr>
          <w:bCs w:val="0"/>
        </w:rPr>
        <w:t>Mit den ersten vier Axiomen wurde schrittweise ein allgemeiner theoretischer Rahmen für funktionale Organisation entwickelt. Ausgehend von der Möglichkeit funktionaler Unterscheidbarkeit wurde zunächst die Möglichkeit funktionaler Relationierung eingeführt. Darauf aufbauend wurde angenommen, dass funktionale Relationen rekursiv transformiert werden können und dass aus solchen rekursiven Transformationen stabile Organisationsstrukturen hervorgehen können.</w:t>
      </w:r>
    </w:p>
    <w:p w14:paraId="25A829C7" w14:textId="77777777" w:rsidR="000E6C2A" w:rsidRPr="000E6C2A" w:rsidRDefault="000E6C2A" w:rsidP="000E6C2A">
      <w:pPr>
        <w:rPr>
          <w:bCs w:val="0"/>
        </w:rPr>
      </w:pPr>
      <w:r w:rsidRPr="000E6C2A">
        <w:rPr>
          <w:bCs w:val="0"/>
        </w:rPr>
        <w:t>Damit besitzt das Funktionale Raum-Zeit-Kohärenzsystem bereits alle Voraussetzungen, um Organisation als allgemeines Phänomen zu beschreiben. Dennoch fehlt noch eine Eigenschaft, die für jede wissenschaftliche Theorie von Organisation unverzichtbar ist.</w:t>
      </w:r>
    </w:p>
    <w:p w14:paraId="3F578AFE" w14:textId="77777777" w:rsidR="000E6C2A" w:rsidRPr="000E6C2A" w:rsidRDefault="000E6C2A" w:rsidP="000E6C2A">
      <w:pPr>
        <w:rPr>
          <w:bCs w:val="0"/>
        </w:rPr>
      </w:pPr>
      <w:r w:rsidRPr="000E6C2A">
        <w:rPr>
          <w:bCs w:val="0"/>
        </w:rPr>
        <w:lastRenderedPageBreak/>
        <w:t>Organisation besitzt nur dann theoretischen Erklärungswert, wenn ihre Strukturen unter vergleichbaren Bedingungen wieder auftreten können. Ein Organisationsmuster, das ausschließlich einmalig existiert und niemals erneut beobachtet werden kann, besitzt weder Vorhersagekraft noch ermöglicht es die Formulierung allgemeiner Gesetzmäßigkeiten. Wissenschaftliche Beschreibung setzt deshalb voraus, dass Organisationsstrukturen zumindest prinzipiell reproduzierbar sind.</w:t>
      </w:r>
    </w:p>
    <w:p w14:paraId="1C7BF8A2" w14:textId="77777777" w:rsidR="000E6C2A" w:rsidRPr="000E6C2A" w:rsidRDefault="000E6C2A" w:rsidP="000E6C2A">
      <w:pPr>
        <w:rPr>
          <w:bCs w:val="0"/>
        </w:rPr>
      </w:pPr>
      <w:r w:rsidRPr="000E6C2A">
        <w:rPr>
          <w:bCs w:val="0"/>
        </w:rPr>
        <w:t>Genau diese Eigenschaft bildet den Inhalt des fünften und letzten Axioms.</w:t>
      </w:r>
    </w:p>
    <w:p w14:paraId="5AFE27D5" w14:textId="77777777" w:rsidR="000E6C2A" w:rsidRPr="000E6C2A" w:rsidRDefault="000E6C2A" w:rsidP="000E6C2A">
      <w:pPr>
        <w:rPr>
          <w:bCs w:val="0"/>
        </w:rPr>
      </w:pPr>
      <w:r w:rsidRPr="000E6C2A">
        <w:rPr>
          <w:bCs w:val="0"/>
        </w:rPr>
        <w:t xml:space="preserve">Dabei wird bewusst noch nicht von </w:t>
      </w:r>
      <w:r w:rsidRPr="000E6C2A">
        <w:rPr>
          <w:b/>
        </w:rPr>
        <w:t>Kohärenz</w:t>
      </w:r>
      <w:r w:rsidRPr="000E6C2A">
        <w:rPr>
          <w:bCs w:val="0"/>
        </w:rPr>
        <w:t xml:space="preserve"> gesprochen. Kohärenz ist im FRZK kein primitives Konzept, sondern eine mathematische Interpretation reproduzierbarer Organisationsmuster. Ihre Definition erfolgt deshalb erst nach der mathematischen Konstruktion in Kapitel 3.4.</w:t>
      </w:r>
    </w:p>
    <w:p w14:paraId="634AED12" w14:textId="77777777" w:rsidR="000E6C2A" w:rsidRPr="000E6C2A" w:rsidRDefault="000E6C2A" w:rsidP="000E6C2A">
      <w:pPr>
        <w:rPr>
          <w:b/>
        </w:rPr>
      </w:pPr>
      <w:r w:rsidRPr="000E6C2A">
        <w:rPr>
          <w:b/>
        </w:rPr>
        <w:t>Motivation</w:t>
      </w:r>
    </w:p>
    <w:p w14:paraId="4C75AB72" w14:textId="77777777" w:rsidR="000E6C2A" w:rsidRPr="000E6C2A" w:rsidRDefault="000E6C2A" w:rsidP="000E6C2A">
      <w:pPr>
        <w:rPr>
          <w:bCs w:val="0"/>
        </w:rPr>
      </w:pPr>
      <w:r w:rsidRPr="000E6C2A">
        <w:rPr>
          <w:bCs w:val="0"/>
        </w:rPr>
        <w:t>Die Natur zeigt auf allen Organisationsebenen wiederkehrende Muster. Kristallstrukturen, chemische Reaktionsnetzwerke, biologische Entwicklungsprozesse, neuronale Aktivitätsmuster oder technische Regelkreise unterscheiden sich zwar hinsichtlich ihrer physikalischen Realisierung, besitzen jedoch eine gemeinsame Eigenschaft: Unter vergleichbaren funktionalen Bedingungen entstehen ähnliche Organisationsformen erneut.</w:t>
      </w:r>
    </w:p>
    <w:p w14:paraId="593F216F" w14:textId="77777777" w:rsidR="000E6C2A" w:rsidRPr="000E6C2A" w:rsidRDefault="000E6C2A" w:rsidP="000E6C2A">
      <w:pPr>
        <w:rPr>
          <w:bCs w:val="0"/>
        </w:rPr>
      </w:pPr>
      <w:r w:rsidRPr="000E6C2A">
        <w:rPr>
          <w:bCs w:val="0"/>
        </w:rPr>
        <w:t>Diese Beobachtung legt nahe, Reproduzierbarkeit nicht als spezielle Eigenschaft einzelner Systeme, sondern als allgemeines Organisationsprinzip aufzufassen. Das FRZK übernimmt deshalb nicht die Existenz konkreter reproduzierbarer Strukturen, sondern ausschließlich deren prinzipielle Möglichkeit.</w:t>
      </w:r>
    </w:p>
    <w:p w14:paraId="65F2842D" w14:textId="77777777" w:rsidR="000E6C2A" w:rsidRPr="000E6C2A" w:rsidRDefault="000E6C2A" w:rsidP="000E6C2A">
      <w:pPr>
        <w:rPr>
          <w:b/>
        </w:rPr>
      </w:pPr>
      <w:r w:rsidRPr="000E6C2A">
        <w:rPr>
          <w:b/>
        </w:rPr>
        <w:t>Axiom A₅ – Reproduzierbare Organisationsmuster</w:t>
      </w:r>
    </w:p>
    <w:p w14:paraId="23C59EEC" w14:textId="77777777" w:rsidR="000E6C2A" w:rsidRPr="000E6C2A" w:rsidRDefault="000E6C2A" w:rsidP="000E6C2A">
      <w:pPr>
        <w:rPr>
          <w:bCs w:val="0"/>
        </w:rPr>
      </w:pPr>
      <w:r w:rsidRPr="000E6C2A">
        <w:rPr>
          <w:b/>
        </w:rPr>
        <w:t>Axiom A₅</w:t>
      </w:r>
    </w:p>
    <w:p w14:paraId="6F6E7EC6" w14:textId="77777777" w:rsidR="000E6C2A" w:rsidRPr="000E6C2A" w:rsidRDefault="000E6C2A" w:rsidP="000E6C2A">
      <w:pPr>
        <w:rPr>
          <w:bCs w:val="0"/>
        </w:rPr>
      </w:pPr>
      <w:r w:rsidRPr="000E6C2A">
        <w:rPr>
          <w:bCs w:val="0"/>
        </w:rPr>
        <w:t>Stabile funktionale Organisationsstrukturen besitzen grundsätzlich das Potenzial, reproduzierbare Organisationsmuster auszubilden.</w:t>
      </w:r>
    </w:p>
    <w:p w14:paraId="7D027739" w14:textId="77777777" w:rsidR="000E6C2A" w:rsidRPr="000E6C2A" w:rsidRDefault="000E6C2A" w:rsidP="000E6C2A">
      <w:pPr>
        <w:rPr>
          <w:bCs w:val="0"/>
        </w:rPr>
      </w:pPr>
      <w:r w:rsidRPr="000E6C2A">
        <w:rPr>
          <w:bCs w:val="0"/>
        </w:rPr>
        <w:t xml:space="preserve">Auch dieses Axiom formuliert </w:t>
      </w:r>
      <w:proofErr w:type="gramStart"/>
      <w:r w:rsidRPr="000E6C2A">
        <w:rPr>
          <w:bCs w:val="0"/>
        </w:rPr>
        <w:t>ausschließlich eine Möglichkeit</w:t>
      </w:r>
      <w:proofErr w:type="gramEnd"/>
      <w:r w:rsidRPr="000E6C2A">
        <w:rPr>
          <w:bCs w:val="0"/>
        </w:rPr>
        <w:t>. Es behauptet weder vollständige Determiniertheit noch perfekte Wiederholbarkeit. Vielmehr wird lediglich angenommen, dass stabile Organisation prinzipiell reproduzierbare Muster hervorbringen kann.</w:t>
      </w:r>
    </w:p>
    <w:p w14:paraId="62A4CB4D" w14:textId="77777777" w:rsidR="000E6C2A" w:rsidRPr="000E6C2A" w:rsidRDefault="000E6C2A" w:rsidP="000E6C2A">
      <w:pPr>
        <w:rPr>
          <w:bCs w:val="0"/>
        </w:rPr>
      </w:pPr>
      <w:r w:rsidRPr="000E6C2A">
        <w:rPr>
          <w:bCs w:val="0"/>
        </w:rPr>
        <w:t>Damit bleibt das Axiom unabhängig von konkreten mathematischen Stabilitäts- oder Konvergenzbegriffen.</w:t>
      </w:r>
    </w:p>
    <w:p w14:paraId="67184414" w14:textId="77777777" w:rsidR="000E6C2A" w:rsidRPr="000E6C2A" w:rsidRDefault="000E6C2A" w:rsidP="000E6C2A">
      <w:pPr>
        <w:rPr>
          <w:b/>
        </w:rPr>
      </w:pPr>
      <w:r w:rsidRPr="000E6C2A">
        <w:rPr>
          <w:b/>
        </w:rPr>
        <w:t>Formale Darstellung</w:t>
      </w:r>
    </w:p>
    <w:p w14:paraId="28F89DD1" w14:textId="77777777" w:rsidR="000E6C2A" w:rsidRPr="000E6C2A" w:rsidRDefault="000E6C2A" w:rsidP="000E6C2A">
      <w:pPr>
        <w:rPr>
          <w:bCs w:val="0"/>
        </w:rPr>
      </w:pPr>
      <w:r w:rsidRPr="000E6C2A">
        <w:rPr>
          <w:bCs w:val="0"/>
        </w:rPr>
        <w:t>Die formale Darstellung erfolgt weiterhin ausschließlich auf logischer Ebene.</w:t>
      </w:r>
    </w:p>
    <w:p w14:paraId="64CB19A4"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mathcal</w:t>
      </w:r>
      <w:proofErr w:type="spellEnd"/>
      <w:r w:rsidRPr="000E6C2A">
        <w:rPr>
          <w:bCs w:val="0"/>
        </w:rPr>
        <w:t>{O}_F</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gramStart"/>
      <w:r w:rsidRPr="000E6C2A">
        <w:rPr>
          <w:bCs w:val="0"/>
        </w:rPr>
        <w:t>Diamond,\</w:t>
      </w:r>
      <w:proofErr w:type="spellStart"/>
      <w:proofErr w:type="gramEnd"/>
      <w:r w:rsidRPr="000E6C2A">
        <w:rPr>
          <w:bCs w:val="0"/>
        </w:rPr>
        <w:t>mathcal</w:t>
      </w:r>
      <w:proofErr w:type="spellEnd"/>
      <w:r w:rsidRPr="000E6C2A">
        <w:rPr>
          <w:bCs w:val="0"/>
        </w:rPr>
        <w:t>{P}_F.</w:t>
      </w:r>
      <w:r w:rsidRPr="000E6C2A">
        <w:rPr>
          <w:bCs w:val="0"/>
        </w:rPr>
        <w:br/>
        <w:t>\tag{3.93}</w:t>
      </w:r>
      <w:r w:rsidRPr="000E6C2A">
        <w:rPr>
          <w:bCs w:val="0"/>
        </w:rPr>
        <w:br/>
        <w:t>]</w:t>
      </w:r>
    </w:p>
    <w:p w14:paraId="5EA383B0"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r w:rsidRPr="000E6C2A">
        <w:rPr>
          <w:bCs w:val="0"/>
        </w:rPr>
        <w:t xml:space="preserve"> \</w:t>
      </w:r>
      <w:proofErr w:type="spellStart"/>
      <w:r w:rsidRPr="000E6C2A">
        <w:rPr>
          <w:bCs w:val="0"/>
        </w:rPr>
        <w:t>mathcal</w:t>
      </w:r>
      <w:proofErr w:type="spellEnd"/>
      <w:r w:rsidRPr="000E6C2A">
        <w:rPr>
          <w:bCs w:val="0"/>
        </w:rPr>
        <w:t>{O}_F</w:t>
      </w:r>
      <w:proofErr w:type="gramStart"/>
      <w:r w:rsidRPr="000E6C2A">
        <w:rPr>
          <w:bCs w:val="0"/>
        </w:rPr>
        <w:t>\</w:t>
      </w:r>
      <w:proofErr w:type="spellStart"/>
      <w:r w:rsidRPr="000E6C2A">
        <w:rPr>
          <w:bCs w:val="0"/>
        </w:rPr>
        <w:t>Longrightarrow</w:t>
      </w:r>
      <w:proofErr w:type="spellEnd"/>
      <w:r w:rsidRPr="000E6C2A">
        <w:rPr>
          <w:bCs w:val="0"/>
        </w:rPr>
        <w:t>\Diamond\,\</w:t>
      </w:r>
      <w:proofErr w:type="spellStart"/>
      <w:proofErr w:type="gramEnd"/>
      <w:r w:rsidRPr="000E6C2A">
        <w:rPr>
          <w:bCs w:val="0"/>
        </w:rPr>
        <w:t>mathcal</w:t>
      </w:r>
      <w:proofErr w:type="spellEnd"/>
      <w:r w:rsidRPr="000E6C2A">
        <w:rPr>
          <w:bCs w:val="0"/>
        </w:rPr>
        <w:t>{P}_F</w:t>
      </w:r>
    </w:p>
    <w:p w14:paraId="41FFF258" w14:textId="77777777" w:rsidR="000E6C2A" w:rsidRPr="000E6C2A" w:rsidRDefault="000E6C2A" w:rsidP="000E6C2A">
      <w:pPr>
        <w:rPr>
          <w:bCs w:val="0"/>
        </w:rPr>
      </w:pPr>
      <w:r w:rsidRPr="000E6C2A">
        <w:rPr>
          <w:bCs w:val="0"/>
        </w:rPr>
        <w:t>Dabei bezeichnet</w:t>
      </w:r>
    </w:p>
    <w:p w14:paraId="1300FA08" w14:textId="77777777" w:rsidR="000E6C2A" w:rsidRPr="000E6C2A" w:rsidRDefault="000E6C2A" w:rsidP="000E6C2A">
      <w:pPr>
        <w:numPr>
          <w:ilvl w:val="0"/>
          <w:numId w:val="20"/>
        </w:numPr>
        <w:rPr>
          <w:bCs w:val="0"/>
        </w:rPr>
      </w:pPr>
      <w:r w:rsidRPr="000E6C2A">
        <w:rPr>
          <w:bCs w:val="0"/>
        </w:rPr>
        <w:t>(\</w:t>
      </w:r>
      <w:proofErr w:type="spellStart"/>
      <w:r w:rsidRPr="000E6C2A">
        <w:rPr>
          <w:bCs w:val="0"/>
        </w:rPr>
        <w:t>mathcal</w:t>
      </w:r>
      <w:proofErr w:type="spellEnd"/>
      <w:r w:rsidRPr="000E6C2A">
        <w:rPr>
          <w:bCs w:val="0"/>
        </w:rPr>
        <w:t>{O}_F) die Möglichkeit stabiler funktionaler Organisation,</w:t>
      </w:r>
    </w:p>
    <w:p w14:paraId="2784B324" w14:textId="77777777" w:rsidR="000E6C2A" w:rsidRPr="000E6C2A" w:rsidRDefault="000E6C2A" w:rsidP="000E6C2A">
      <w:pPr>
        <w:numPr>
          <w:ilvl w:val="0"/>
          <w:numId w:val="20"/>
        </w:numPr>
        <w:rPr>
          <w:bCs w:val="0"/>
        </w:rPr>
      </w:pPr>
      <w:r w:rsidRPr="000E6C2A">
        <w:rPr>
          <w:bCs w:val="0"/>
        </w:rPr>
        <w:lastRenderedPageBreak/>
        <w:t>(\</w:t>
      </w:r>
      <w:proofErr w:type="spellStart"/>
      <w:r w:rsidRPr="000E6C2A">
        <w:rPr>
          <w:bCs w:val="0"/>
        </w:rPr>
        <w:t>mathcal</w:t>
      </w:r>
      <w:proofErr w:type="spellEnd"/>
      <w:r w:rsidRPr="000E6C2A">
        <w:rPr>
          <w:bCs w:val="0"/>
        </w:rPr>
        <w:t>{P}_F) die Möglichkeit reproduzierbarer Organisationsmuster,</w:t>
      </w:r>
    </w:p>
    <w:p w14:paraId="28D92254" w14:textId="77777777" w:rsidR="000E6C2A" w:rsidRPr="000E6C2A" w:rsidRDefault="000E6C2A" w:rsidP="000E6C2A">
      <w:pPr>
        <w:numPr>
          <w:ilvl w:val="0"/>
          <w:numId w:val="20"/>
        </w:numPr>
        <w:rPr>
          <w:bCs w:val="0"/>
        </w:rPr>
      </w:pPr>
      <w:r w:rsidRPr="000E6C2A">
        <w:rPr>
          <w:bCs w:val="0"/>
        </w:rPr>
        <w:t xml:space="preserve">(\Diamond) den </w:t>
      </w:r>
      <w:proofErr w:type="spellStart"/>
      <w:r w:rsidRPr="000E6C2A">
        <w:rPr>
          <w:bCs w:val="0"/>
        </w:rPr>
        <w:t>Modalloperator</w:t>
      </w:r>
      <w:proofErr w:type="spellEnd"/>
      <w:r w:rsidRPr="000E6C2A">
        <w:rPr>
          <w:bCs w:val="0"/>
        </w:rPr>
        <w:t xml:space="preserve"> der Möglichkeit.</w:t>
      </w:r>
    </w:p>
    <w:p w14:paraId="2D06B779" w14:textId="77777777" w:rsidR="000E6C2A" w:rsidRPr="000E6C2A" w:rsidRDefault="000E6C2A" w:rsidP="000E6C2A">
      <w:pPr>
        <w:rPr>
          <w:bCs w:val="0"/>
        </w:rPr>
      </w:pPr>
      <w:r w:rsidRPr="000E6C2A">
        <w:rPr>
          <w:bCs w:val="0"/>
        </w:rPr>
        <w:t>Das Symbol (\</w:t>
      </w:r>
      <w:proofErr w:type="spellStart"/>
      <w:r w:rsidRPr="000E6C2A">
        <w:rPr>
          <w:bCs w:val="0"/>
        </w:rPr>
        <w:t>mathcal</w:t>
      </w:r>
      <w:proofErr w:type="spellEnd"/>
      <w:r w:rsidRPr="000E6C2A">
        <w:rPr>
          <w:bCs w:val="0"/>
        </w:rPr>
        <w:t>{P}_F) besitzt an dieser Stelle noch keine mathematische Definition. Es kennzeichnet ausschließlich die konzeptionelle Möglichkeit reproduzierbarer Organisationsformen.</w:t>
      </w:r>
    </w:p>
    <w:p w14:paraId="75B97751" w14:textId="77777777" w:rsidR="000E6C2A" w:rsidRPr="000E6C2A" w:rsidRDefault="000E6C2A" w:rsidP="000E6C2A">
      <w:pPr>
        <w:rPr>
          <w:b/>
        </w:rPr>
      </w:pPr>
      <w:r w:rsidRPr="000E6C2A">
        <w:rPr>
          <w:b/>
        </w:rPr>
        <w:t>Interpretation</w:t>
      </w:r>
    </w:p>
    <w:p w14:paraId="672360E0" w14:textId="77777777" w:rsidR="000E6C2A" w:rsidRPr="000E6C2A" w:rsidRDefault="000E6C2A" w:rsidP="000E6C2A">
      <w:pPr>
        <w:rPr>
          <w:bCs w:val="0"/>
        </w:rPr>
      </w:pPr>
      <w:r w:rsidRPr="000E6C2A">
        <w:rPr>
          <w:bCs w:val="0"/>
        </w:rPr>
        <w:t>Das fünfte Axiom beschreibt keine mathematische Stabilität und keine physikalische Wiederholbarkeit im experimentellen Sinn. Vielmehr formuliert es die allgemeine Annahme, dass funktionale Organisation nicht notwendigerweise einmalig bleiben muss.</w:t>
      </w:r>
    </w:p>
    <w:p w14:paraId="5348545B" w14:textId="77777777" w:rsidR="000E6C2A" w:rsidRPr="000E6C2A" w:rsidRDefault="000E6C2A" w:rsidP="000E6C2A">
      <w:pPr>
        <w:rPr>
          <w:bCs w:val="0"/>
        </w:rPr>
      </w:pPr>
      <w:r w:rsidRPr="000E6C2A">
        <w:rPr>
          <w:bCs w:val="0"/>
        </w:rPr>
        <w:t>Reproduzierbarkeit bedeutet dabei ausdrücklich nicht Identität. Zwei Organisationsmuster können funktional äquivalent sein, obwohl sie sich in ihrer konkreten physikalischen oder mathematischen Realisierung unterscheiden. Diese Unterscheidung wird für die spätere mathematische Definition funktionaler Äquivalenzklassen von zentraler Bedeutung sein.</w:t>
      </w:r>
    </w:p>
    <w:p w14:paraId="18D8FEE1" w14:textId="77777777" w:rsidR="000E6C2A" w:rsidRPr="000E6C2A" w:rsidRDefault="000E6C2A" w:rsidP="000E6C2A">
      <w:pPr>
        <w:rPr>
          <w:bCs w:val="0"/>
        </w:rPr>
      </w:pPr>
      <w:r w:rsidRPr="000E6C2A">
        <w:rPr>
          <w:bCs w:val="0"/>
        </w:rPr>
        <w:t>Damit eröffnet das fünfte Axiom erstmals die Möglichkeit, allgemeine Gesetzmäßigkeiten funktionaler Organisation mathematisch zu formulieren.</w:t>
      </w:r>
    </w:p>
    <w:p w14:paraId="57B6ACB8" w14:textId="77777777" w:rsidR="000E6C2A" w:rsidRPr="000E6C2A" w:rsidRDefault="000E6C2A" w:rsidP="000E6C2A">
      <w:pPr>
        <w:rPr>
          <w:b/>
        </w:rPr>
      </w:pPr>
      <w:r w:rsidRPr="000E6C2A">
        <w:rPr>
          <w:b/>
        </w:rPr>
        <w:t>Unmittelbare Konsequenz</w:t>
      </w:r>
    </w:p>
    <w:p w14:paraId="160CE46A" w14:textId="77777777" w:rsidR="000E6C2A" w:rsidRPr="000E6C2A" w:rsidRDefault="000E6C2A" w:rsidP="000E6C2A">
      <w:pPr>
        <w:rPr>
          <w:bCs w:val="0"/>
        </w:rPr>
      </w:pPr>
      <w:r w:rsidRPr="000E6C2A">
        <w:rPr>
          <w:bCs w:val="0"/>
        </w:rPr>
        <w:t>Mit Axiom A₅ ist die axiomatische Grundlage des Funktionalen Raum-Zeit-Kohärenzsystems vollständig formuliert. Die Theorie besitzt nun fünf minimale Grundannahmen:</w:t>
      </w:r>
    </w:p>
    <w:p w14:paraId="07A37A9F" w14:textId="77777777" w:rsidR="000E6C2A" w:rsidRPr="000E6C2A" w:rsidRDefault="000E6C2A" w:rsidP="000E6C2A">
      <w:pPr>
        <w:numPr>
          <w:ilvl w:val="0"/>
          <w:numId w:val="21"/>
        </w:numPr>
        <w:rPr>
          <w:bCs w:val="0"/>
        </w:rPr>
      </w:pPr>
      <w:r w:rsidRPr="000E6C2A">
        <w:rPr>
          <w:bCs w:val="0"/>
        </w:rPr>
        <w:t>Möglichkeit funktionaler Unterscheidbarkeit,</w:t>
      </w:r>
    </w:p>
    <w:p w14:paraId="25A3DD83" w14:textId="77777777" w:rsidR="000E6C2A" w:rsidRPr="000E6C2A" w:rsidRDefault="000E6C2A" w:rsidP="000E6C2A">
      <w:pPr>
        <w:numPr>
          <w:ilvl w:val="0"/>
          <w:numId w:val="21"/>
        </w:numPr>
        <w:rPr>
          <w:bCs w:val="0"/>
        </w:rPr>
      </w:pPr>
      <w:r w:rsidRPr="000E6C2A">
        <w:rPr>
          <w:bCs w:val="0"/>
        </w:rPr>
        <w:t>Möglichkeit funktionaler Relationierung,</w:t>
      </w:r>
    </w:p>
    <w:p w14:paraId="1A75A377" w14:textId="77777777" w:rsidR="000E6C2A" w:rsidRPr="000E6C2A" w:rsidRDefault="000E6C2A" w:rsidP="000E6C2A">
      <w:pPr>
        <w:numPr>
          <w:ilvl w:val="0"/>
          <w:numId w:val="21"/>
        </w:numPr>
        <w:rPr>
          <w:bCs w:val="0"/>
        </w:rPr>
      </w:pPr>
      <w:r w:rsidRPr="000E6C2A">
        <w:rPr>
          <w:bCs w:val="0"/>
        </w:rPr>
        <w:t>Möglichkeit rekursiver Transformation,</w:t>
      </w:r>
    </w:p>
    <w:p w14:paraId="2E0CBA8A" w14:textId="77777777" w:rsidR="000E6C2A" w:rsidRPr="000E6C2A" w:rsidRDefault="000E6C2A" w:rsidP="000E6C2A">
      <w:pPr>
        <w:numPr>
          <w:ilvl w:val="0"/>
          <w:numId w:val="21"/>
        </w:numPr>
        <w:rPr>
          <w:bCs w:val="0"/>
        </w:rPr>
      </w:pPr>
      <w:r w:rsidRPr="000E6C2A">
        <w:rPr>
          <w:bCs w:val="0"/>
        </w:rPr>
        <w:t>Möglichkeit stabiler funktionaler Organisation,</w:t>
      </w:r>
    </w:p>
    <w:p w14:paraId="395CFD5A" w14:textId="77777777" w:rsidR="000E6C2A" w:rsidRPr="000E6C2A" w:rsidRDefault="000E6C2A" w:rsidP="000E6C2A">
      <w:pPr>
        <w:numPr>
          <w:ilvl w:val="0"/>
          <w:numId w:val="21"/>
        </w:numPr>
        <w:rPr>
          <w:bCs w:val="0"/>
        </w:rPr>
      </w:pPr>
      <w:r w:rsidRPr="000E6C2A">
        <w:rPr>
          <w:bCs w:val="0"/>
        </w:rPr>
        <w:t>Möglichkeit reproduzierbarer Organisationsmuster.</w:t>
      </w:r>
    </w:p>
    <w:p w14:paraId="3F702888" w14:textId="77777777" w:rsidR="000E6C2A" w:rsidRPr="000E6C2A" w:rsidRDefault="000E6C2A" w:rsidP="000E6C2A">
      <w:pPr>
        <w:rPr>
          <w:bCs w:val="0"/>
        </w:rPr>
      </w:pPr>
      <w:r w:rsidRPr="000E6C2A">
        <w:rPr>
          <w:bCs w:val="0"/>
        </w:rPr>
        <w:t>Bemerkenswert ist, dass keines dieser Axiome Mengen, Funktionen, Relationen im mengentheoretischen Sinn, Operatoren, Zustandsräume, Metriken, Raum oder Zeit voraussetzt. Die Axiome beschreiben ausschließlich qualitative Organisationsprinzipien. Gerade diese Zurückhaltung ermöglicht es, sämtliche mathematischen Strukturen erst im folgenden Kapitel systematisch zu konstruieren.</w:t>
      </w:r>
    </w:p>
    <w:p w14:paraId="4CCFC425" w14:textId="77777777" w:rsidR="000E6C2A" w:rsidRPr="000E6C2A" w:rsidRDefault="000E6C2A" w:rsidP="000E6C2A">
      <w:pPr>
        <w:rPr>
          <w:b/>
        </w:rPr>
      </w:pPr>
      <w:r w:rsidRPr="000E6C2A">
        <w:rPr>
          <w:b/>
        </w:rPr>
        <w:t>Vorbereitung von Kapitel 3.4</w:t>
      </w:r>
    </w:p>
    <w:p w14:paraId="59A49801" w14:textId="77777777" w:rsidR="000E6C2A" w:rsidRPr="000E6C2A" w:rsidRDefault="000E6C2A" w:rsidP="000E6C2A">
      <w:pPr>
        <w:rPr>
          <w:bCs w:val="0"/>
        </w:rPr>
      </w:pPr>
      <w:r w:rsidRPr="000E6C2A">
        <w:rPr>
          <w:bCs w:val="0"/>
        </w:rPr>
        <w:t>Kapitel 3.4 wird zeigen, dass sich reproduzierbare Organisationsmuster mathematisch präzise beschreiben lassen. Erst dort werden funktionale Räume, Relationen, Operatoren, Zustandsräume und schließlich Kohärenz formal definiert. Das fünfte Axiom bildet somit den letzten konzeptionellen Ausgangspunkt dieser mathematischen Konstruktion.</w:t>
      </w:r>
    </w:p>
    <w:p w14:paraId="1A685307" w14:textId="77777777" w:rsidR="000E6C2A" w:rsidRPr="000E6C2A" w:rsidRDefault="000E6C2A" w:rsidP="000E6C2A">
      <w:pPr>
        <w:rPr>
          <w:bCs w:val="0"/>
        </w:rPr>
      </w:pPr>
      <w:r w:rsidRPr="000E6C2A">
        <w:rPr>
          <w:bCs w:val="0"/>
        </w:rPr>
        <w:pict w14:anchorId="5A4E6DA9">
          <v:rect id="_x0000_i1313" style="width:0;height:1.5pt" o:hralign="center" o:hrstd="t" o:hr="t" fillcolor="#a0a0a0" stroked="f"/>
        </w:pict>
      </w:r>
    </w:p>
    <w:p w14:paraId="2F460644" w14:textId="77777777" w:rsidR="000E6C2A" w:rsidRPr="000E6C2A" w:rsidRDefault="000E6C2A" w:rsidP="000E6C2A">
      <w:pPr>
        <w:rPr>
          <w:b/>
        </w:rPr>
      </w:pPr>
      <w:r w:rsidRPr="000E6C2A">
        <w:rPr>
          <w:b/>
        </w:rPr>
        <w:t>3.3.8 Zusammenfassung der axiomatischen Grundlagen</w:t>
      </w:r>
    </w:p>
    <w:p w14:paraId="2C6B2690" w14:textId="77777777" w:rsidR="000E6C2A" w:rsidRPr="000E6C2A" w:rsidRDefault="000E6C2A" w:rsidP="000E6C2A">
      <w:pPr>
        <w:rPr>
          <w:bCs w:val="0"/>
        </w:rPr>
      </w:pPr>
      <w:r w:rsidRPr="000E6C2A">
        <w:rPr>
          <w:bCs w:val="0"/>
        </w:rPr>
        <w:t>Mit den fünf Axiomen wurde ein minimales System funktionaler Grundprinzipien entwickelt. Im Unterschied zu klassischen mathematischen Theorien beginnt das FRZK nicht mit bereits vorhandenen mathematischen Objekten, sondern mit allgemeinen Eigenschaften funktionaler Organisation. Dadurch wird bewusst vermieden, mathematische Strukturen vorauszusetzen, deren Entstehung später selbst erklärt werden soll.</w:t>
      </w:r>
    </w:p>
    <w:p w14:paraId="25B31D35" w14:textId="77777777" w:rsidR="000E6C2A" w:rsidRPr="000E6C2A" w:rsidRDefault="000E6C2A" w:rsidP="000E6C2A">
      <w:pPr>
        <w:rPr>
          <w:bCs w:val="0"/>
        </w:rPr>
      </w:pPr>
      <w:r w:rsidRPr="000E6C2A">
        <w:rPr>
          <w:bCs w:val="0"/>
        </w:rPr>
        <w:lastRenderedPageBreak/>
        <w:t>Die logische Struktur der Axiomatik lässt sich zusammenfassend wie folgt darstellen:</w:t>
      </w:r>
    </w:p>
    <w:p w14:paraId="63744B40" w14:textId="77777777" w:rsidR="000E6C2A" w:rsidRPr="000E6C2A" w:rsidRDefault="000E6C2A" w:rsidP="000E6C2A">
      <w:pPr>
        <w:rPr>
          <w:bCs w:val="0"/>
        </w:rPr>
      </w:pPr>
      <w:r w:rsidRPr="000E6C2A">
        <w:rPr>
          <w:bCs w:val="0"/>
        </w:rPr>
        <w:t>[</w:t>
      </w:r>
      <w:r w:rsidRPr="000E6C2A">
        <w:rPr>
          <w:bCs w:val="0"/>
        </w:rPr>
        <w:br/>
        <w:t>\</w:t>
      </w:r>
      <w:proofErr w:type="spellStart"/>
      <w:proofErr w:type="gramStart"/>
      <w:r w:rsidRPr="000E6C2A">
        <w:rPr>
          <w:bCs w:val="0"/>
        </w:rPr>
        <w:t>text</w:t>
      </w:r>
      <w:proofErr w:type="spellEnd"/>
      <w:r w:rsidRPr="000E6C2A">
        <w:rPr>
          <w:bCs w:val="0"/>
        </w:rPr>
        <w:t>{</w:t>
      </w:r>
      <w:proofErr w:type="gramEnd"/>
      <w:r w:rsidRPr="000E6C2A">
        <w:rPr>
          <w:bCs w:val="0"/>
        </w:rPr>
        <w:t>Unterscheidbarkeit}</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spellStart"/>
      <w:r w:rsidRPr="000E6C2A">
        <w:rPr>
          <w:bCs w:val="0"/>
        </w:rPr>
        <w:t>text</w:t>
      </w:r>
      <w:proofErr w:type="spellEnd"/>
      <w:r w:rsidRPr="000E6C2A">
        <w:rPr>
          <w:bCs w:val="0"/>
        </w:rPr>
        <w:t>{Relationierung}</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spellStart"/>
      <w:r w:rsidRPr="000E6C2A">
        <w:rPr>
          <w:bCs w:val="0"/>
        </w:rPr>
        <w:t>text</w:t>
      </w:r>
      <w:proofErr w:type="spellEnd"/>
      <w:r w:rsidRPr="000E6C2A">
        <w:rPr>
          <w:bCs w:val="0"/>
        </w:rPr>
        <w:t>{Transformation}</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spellStart"/>
      <w:r w:rsidRPr="000E6C2A">
        <w:rPr>
          <w:bCs w:val="0"/>
        </w:rPr>
        <w:t>text</w:t>
      </w:r>
      <w:proofErr w:type="spellEnd"/>
      <w:r w:rsidRPr="000E6C2A">
        <w:rPr>
          <w:bCs w:val="0"/>
        </w:rPr>
        <w:t>{Organisation}</w:t>
      </w:r>
      <w:r w:rsidRPr="000E6C2A">
        <w:rPr>
          <w:bCs w:val="0"/>
        </w:rPr>
        <w:br/>
        <w:t>;\</w:t>
      </w:r>
      <w:proofErr w:type="spellStart"/>
      <w:r w:rsidRPr="000E6C2A">
        <w:rPr>
          <w:bCs w:val="0"/>
        </w:rPr>
        <w:t>Longrightarrow</w:t>
      </w:r>
      <w:proofErr w:type="spellEnd"/>
      <w:r w:rsidRPr="000E6C2A">
        <w:rPr>
          <w:bCs w:val="0"/>
        </w:rPr>
        <w:t>;</w:t>
      </w:r>
      <w:r w:rsidRPr="000E6C2A">
        <w:rPr>
          <w:bCs w:val="0"/>
        </w:rPr>
        <w:br/>
        <w:t>\</w:t>
      </w:r>
      <w:proofErr w:type="spellStart"/>
      <w:r w:rsidRPr="000E6C2A">
        <w:rPr>
          <w:bCs w:val="0"/>
        </w:rPr>
        <w:t>text</w:t>
      </w:r>
      <w:proofErr w:type="spellEnd"/>
      <w:r w:rsidRPr="000E6C2A">
        <w:rPr>
          <w:bCs w:val="0"/>
        </w:rPr>
        <w:t>{Reproduzierbarkeit}.</w:t>
      </w:r>
      <w:r w:rsidRPr="000E6C2A">
        <w:rPr>
          <w:bCs w:val="0"/>
        </w:rPr>
        <w:br/>
        <w:t>\tag{3.94}</w:t>
      </w:r>
      <w:r w:rsidRPr="000E6C2A">
        <w:rPr>
          <w:bCs w:val="0"/>
        </w:rPr>
        <w:br/>
        <w:t>]</w:t>
      </w:r>
    </w:p>
    <w:p w14:paraId="7F77BDA6"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r w:rsidRPr="000E6C2A">
        <w:rPr>
          <w:bCs w:val="0"/>
        </w:rPr>
        <w:t xml:space="preserve"> \</w:t>
      </w:r>
      <w:proofErr w:type="gramStart"/>
      <w:r w:rsidRPr="000E6C2A">
        <w:rPr>
          <w:bCs w:val="0"/>
        </w:rPr>
        <w:t>text{</w:t>
      </w:r>
      <w:proofErr w:type="gramEnd"/>
      <w:r w:rsidRPr="000E6C2A">
        <w:rPr>
          <w:bCs w:val="0"/>
        </w:rPr>
        <w:t>Unterscheidbarkeit}\Longrightarrow\text{Relationierung}\Longrightarrow\text{Transformation}\Longrightarrow\text{Organisation}\Longrightarrow\text{Reproduzierbarkeit}</w:t>
      </w:r>
    </w:p>
    <w:p w14:paraId="2FB37C9F" w14:textId="77777777" w:rsidR="000E6C2A" w:rsidRPr="000E6C2A" w:rsidRDefault="000E6C2A" w:rsidP="000E6C2A">
      <w:pPr>
        <w:rPr>
          <w:bCs w:val="0"/>
        </w:rPr>
      </w:pPr>
      <w:r w:rsidRPr="000E6C2A">
        <w:rPr>
          <w:bCs w:val="0"/>
        </w:rPr>
        <w:t xml:space="preserve">Diese Darstellung besitzt weiterhin ausschließlich konzeptionellen Charakter. Sie beschreibt keine mathematische Ableitung der Axiome voneinander. Die fünf Axiome sind </w:t>
      </w:r>
      <w:r w:rsidRPr="000E6C2A">
        <w:rPr>
          <w:b/>
        </w:rPr>
        <w:t>gleichrangige Grundannahmen</w:t>
      </w:r>
      <w:r w:rsidRPr="000E6C2A">
        <w:rPr>
          <w:bCs w:val="0"/>
        </w:rPr>
        <w:t xml:space="preserve"> der Theorie. Die Pfeile kennzeichnen lediglich die logische Reihenfolge ihrer Anwendung bei der späteren mathematischen Konstruktion.</w:t>
      </w:r>
    </w:p>
    <w:p w14:paraId="13C0A838" w14:textId="77777777" w:rsidR="000E6C2A" w:rsidRPr="000E6C2A" w:rsidRDefault="000E6C2A" w:rsidP="000E6C2A">
      <w:pPr>
        <w:rPr>
          <w:bCs w:val="0"/>
        </w:rPr>
      </w:pPr>
      <w:r w:rsidRPr="000E6C2A">
        <w:rPr>
          <w:bCs w:val="0"/>
        </w:rPr>
        <w:t>Damit ist die axiomatische Grundlage des Funktionalen Raum-Zeit-Kohärenzsystems abgeschlossen. Kapitel 3.4 beginnt auf dieser Basis mit der eigentlichen mathematischen Konstruktion. Dort werden die hier eingeführten primitiven Begriffe und Organisationsprinzipien erstmals in präzise mathematische Objekte überführt. Aus qualitativen Organisationsprinzipien entstehen dadurch schrittweise mathematisch definierte Relationen, Transformationen, Operatoren und schließlich funktionale Raum- und Zeitstrukturen.</w:t>
      </w:r>
    </w:p>
    <w:p w14:paraId="6102389E" w14:textId="77777777" w:rsidR="000E6C2A" w:rsidRPr="000E6C2A" w:rsidRDefault="000E6C2A" w:rsidP="000E6C2A">
      <w:pPr>
        <w:rPr>
          <w:bCs w:val="0"/>
        </w:rPr>
      </w:pPr>
      <w:r w:rsidRPr="000E6C2A">
        <w:rPr>
          <w:bCs w:val="0"/>
        </w:rPr>
        <w:pict w14:anchorId="0DD1CBC8">
          <v:rect id="_x0000_i1314" style="width:0;height:1.5pt" o:hralign="center" o:hrstd="t" o:hr="t" fillcolor="#a0a0a0" stroked="f"/>
        </w:pict>
      </w:r>
    </w:p>
    <w:p w14:paraId="2D430228" w14:textId="77777777" w:rsidR="000E6C2A" w:rsidRPr="000E6C2A" w:rsidRDefault="000E6C2A" w:rsidP="000E6C2A">
      <w:pPr>
        <w:rPr>
          <w:b/>
        </w:rPr>
      </w:pPr>
      <w:r w:rsidRPr="000E6C2A">
        <w:rPr>
          <w:b/>
        </w:rPr>
        <w:t>Fachliche Anmerkung</w:t>
      </w:r>
    </w:p>
    <w:p w14:paraId="7EB67C90" w14:textId="77777777" w:rsidR="000E6C2A" w:rsidRPr="000E6C2A" w:rsidRDefault="000E6C2A" w:rsidP="000E6C2A">
      <w:pPr>
        <w:rPr>
          <w:bCs w:val="0"/>
        </w:rPr>
      </w:pPr>
      <w:r w:rsidRPr="000E6C2A">
        <w:rPr>
          <w:bCs w:val="0"/>
        </w:rPr>
        <w:t>Ich halte diese Fassung gegenüber der bisherigen Version für einen deutlichen Fortschritt, weil sie zwei zentrale Prinzipien konsequent einhält:</w:t>
      </w:r>
    </w:p>
    <w:p w14:paraId="39D59DD1" w14:textId="77777777" w:rsidR="000E6C2A" w:rsidRPr="000E6C2A" w:rsidRDefault="000E6C2A" w:rsidP="000E6C2A">
      <w:pPr>
        <w:numPr>
          <w:ilvl w:val="0"/>
          <w:numId w:val="22"/>
        </w:numPr>
        <w:rPr>
          <w:bCs w:val="0"/>
        </w:rPr>
      </w:pPr>
      <w:r w:rsidRPr="000E6C2A">
        <w:rPr>
          <w:b/>
        </w:rPr>
        <w:t>Die Axiome bleiben wirklich minimal.</w:t>
      </w:r>
      <w:r w:rsidRPr="000E6C2A">
        <w:rPr>
          <w:bCs w:val="0"/>
        </w:rPr>
        <w:t xml:space="preserve"> Sie postulieren nur Möglichkeiten funktionaler Organisation und führen keine mathematischen Objekte vorzeitig ein.</w:t>
      </w:r>
    </w:p>
    <w:p w14:paraId="53143E5B" w14:textId="77777777" w:rsidR="000E6C2A" w:rsidRPr="000E6C2A" w:rsidRDefault="000E6C2A" w:rsidP="000E6C2A">
      <w:pPr>
        <w:numPr>
          <w:ilvl w:val="0"/>
          <w:numId w:val="22"/>
        </w:numPr>
        <w:rPr>
          <w:bCs w:val="0"/>
        </w:rPr>
      </w:pPr>
      <w:r w:rsidRPr="000E6C2A">
        <w:rPr>
          <w:b/>
        </w:rPr>
        <w:t>Kapitel 3.4 erhält eine klare Aufgabe.</w:t>
      </w:r>
      <w:r w:rsidRPr="000E6C2A">
        <w:rPr>
          <w:bCs w:val="0"/>
        </w:rPr>
        <w:t xml:space="preserve"> Dort wird nicht mehr eine bereits halb entwickelte Theorie fortgesetzt, sondern erstmals die vollständige mathematische Konstruktion aufgebaut.</w:t>
      </w:r>
    </w:p>
    <w:p w14:paraId="4AA90452" w14:textId="77777777" w:rsidR="000E6C2A" w:rsidRPr="000E6C2A" w:rsidRDefault="000E6C2A" w:rsidP="000E6C2A">
      <w:pPr>
        <w:rPr>
          <w:bCs w:val="0"/>
        </w:rPr>
      </w:pPr>
      <w:r w:rsidRPr="000E6C2A">
        <w:rPr>
          <w:bCs w:val="0"/>
        </w:rPr>
        <w:t xml:space="preserve">Damit entsteht eine saubere Trennung zwischen </w:t>
      </w:r>
      <w:r w:rsidRPr="000E6C2A">
        <w:rPr>
          <w:b/>
        </w:rPr>
        <w:t>axiomatischer Begründung</w:t>
      </w:r>
      <w:r w:rsidRPr="000E6C2A">
        <w:rPr>
          <w:bCs w:val="0"/>
        </w:rPr>
        <w:t xml:space="preserve"> (Kapitel 3.3) und </w:t>
      </w:r>
      <w:r w:rsidRPr="000E6C2A">
        <w:rPr>
          <w:b/>
        </w:rPr>
        <w:t>mathematischer Herleitung</w:t>
      </w:r>
      <w:r w:rsidRPr="000E6C2A">
        <w:rPr>
          <w:bCs w:val="0"/>
        </w:rPr>
        <w:t xml:space="preserve"> (Kapitel 3.4), wie sie auch in klassischen axiomatischen Theorien üblich ist.</w:t>
      </w:r>
    </w:p>
    <w:p w14:paraId="10009C76" w14:textId="77777777" w:rsidR="000E6C2A" w:rsidRPr="000E6C2A" w:rsidRDefault="000E6C2A" w:rsidP="000E6C2A">
      <w:pPr>
        <w:rPr>
          <w:bCs w:val="0"/>
        </w:rPr>
      </w:pPr>
      <w:r w:rsidRPr="000E6C2A">
        <w:rPr>
          <w:bCs w:val="0"/>
        </w:rPr>
        <w:t xml:space="preserve">Ich würde </w:t>
      </w:r>
      <w:r w:rsidRPr="000E6C2A">
        <w:rPr>
          <w:b/>
        </w:rPr>
        <w:t>nicht unmittelbar mit Kapitel 3.4 beginnen</w:t>
      </w:r>
      <w:r w:rsidRPr="000E6C2A">
        <w:rPr>
          <w:bCs w:val="0"/>
        </w:rPr>
        <w:t>. Aus wissenschaftlicher Sicht fehlt in Kapitel 3.3 noch ein entscheidender Baustein, den praktisch jede axiomatische Theorie besitzt:</w:t>
      </w:r>
    </w:p>
    <w:p w14:paraId="027F086D" w14:textId="77777777" w:rsidR="000E6C2A" w:rsidRPr="000E6C2A" w:rsidRDefault="000E6C2A" w:rsidP="000E6C2A">
      <w:pPr>
        <w:rPr>
          <w:bCs w:val="0"/>
        </w:rPr>
      </w:pPr>
      <w:r w:rsidRPr="000E6C2A">
        <w:rPr>
          <w:b/>
        </w:rPr>
        <w:t xml:space="preserve">Die logischen Konsequenzen des </w:t>
      </w:r>
      <w:proofErr w:type="spellStart"/>
      <w:r w:rsidRPr="000E6C2A">
        <w:rPr>
          <w:b/>
        </w:rPr>
        <w:t>Axiomensystems</w:t>
      </w:r>
      <w:proofErr w:type="spellEnd"/>
      <w:r w:rsidRPr="000E6C2A">
        <w:rPr>
          <w:b/>
        </w:rPr>
        <w:t>.</w:t>
      </w:r>
    </w:p>
    <w:p w14:paraId="5E7301DB" w14:textId="77777777" w:rsidR="000E6C2A" w:rsidRPr="000E6C2A" w:rsidRDefault="000E6C2A" w:rsidP="000E6C2A">
      <w:pPr>
        <w:rPr>
          <w:bCs w:val="0"/>
        </w:rPr>
      </w:pPr>
      <w:r w:rsidRPr="000E6C2A">
        <w:rPr>
          <w:bCs w:val="0"/>
        </w:rPr>
        <w:lastRenderedPageBreak/>
        <w:t>Genau dort gehören die Propositionen hin.</w:t>
      </w:r>
    </w:p>
    <w:p w14:paraId="7D1B1A9B" w14:textId="77777777" w:rsidR="000E6C2A" w:rsidRPr="000E6C2A" w:rsidRDefault="000E6C2A" w:rsidP="000E6C2A">
      <w:pPr>
        <w:rPr>
          <w:bCs w:val="0"/>
        </w:rPr>
      </w:pPr>
      <w:r w:rsidRPr="000E6C2A">
        <w:rPr>
          <w:bCs w:val="0"/>
        </w:rPr>
        <w:t>Allerdings würde ich sie gegenüber der bisherigen Version vollständig neu formulieren.</w:t>
      </w:r>
    </w:p>
    <w:p w14:paraId="13D89A4E" w14:textId="77777777" w:rsidR="000E6C2A" w:rsidRPr="000E6C2A" w:rsidRDefault="000E6C2A" w:rsidP="000E6C2A">
      <w:pPr>
        <w:rPr>
          <w:bCs w:val="0"/>
        </w:rPr>
      </w:pPr>
      <w:r w:rsidRPr="000E6C2A">
        <w:rPr>
          <w:bCs w:val="0"/>
        </w:rPr>
        <w:t>Nicht als mathematische Sätze.</w:t>
      </w:r>
    </w:p>
    <w:p w14:paraId="77A46EAF" w14:textId="77777777" w:rsidR="000E6C2A" w:rsidRPr="000E6C2A" w:rsidRDefault="000E6C2A" w:rsidP="000E6C2A">
      <w:pPr>
        <w:rPr>
          <w:bCs w:val="0"/>
        </w:rPr>
      </w:pPr>
      <w:r w:rsidRPr="000E6C2A">
        <w:rPr>
          <w:bCs w:val="0"/>
        </w:rPr>
        <w:t xml:space="preserve">Sondern als </w:t>
      </w:r>
      <w:r w:rsidRPr="000E6C2A">
        <w:rPr>
          <w:b/>
        </w:rPr>
        <w:t xml:space="preserve">rein logische Aussagen über das </w:t>
      </w:r>
      <w:proofErr w:type="spellStart"/>
      <w:r w:rsidRPr="000E6C2A">
        <w:rPr>
          <w:b/>
        </w:rPr>
        <w:t>Axiomensystem</w:t>
      </w:r>
      <w:proofErr w:type="spellEnd"/>
      <w:r w:rsidRPr="000E6C2A">
        <w:rPr>
          <w:bCs w:val="0"/>
        </w:rPr>
        <w:t>.</w:t>
      </w:r>
    </w:p>
    <w:p w14:paraId="7A37334C" w14:textId="77777777" w:rsidR="000E6C2A" w:rsidRPr="000E6C2A" w:rsidRDefault="000E6C2A" w:rsidP="000E6C2A">
      <w:pPr>
        <w:rPr>
          <w:bCs w:val="0"/>
        </w:rPr>
      </w:pPr>
      <w:r w:rsidRPr="000E6C2A">
        <w:rPr>
          <w:bCs w:val="0"/>
        </w:rPr>
        <w:t xml:space="preserve">Dadurch bleibt 3.3 ein echtes </w:t>
      </w:r>
      <w:proofErr w:type="spellStart"/>
      <w:r w:rsidRPr="000E6C2A">
        <w:rPr>
          <w:bCs w:val="0"/>
        </w:rPr>
        <w:t>Axiomenkapitel</w:t>
      </w:r>
      <w:proofErr w:type="spellEnd"/>
      <w:r w:rsidRPr="000E6C2A">
        <w:rPr>
          <w:bCs w:val="0"/>
        </w:rPr>
        <w:t>.</w:t>
      </w:r>
    </w:p>
    <w:p w14:paraId="32B7D10A" w14:textId="77777777" w:rsidR="000E6C2A" w:rsidRPr="000E6C2A" w:rsidRDefault="000E6C2A" w:rsidP="000E6C2A">
      <w:pPr>
        <w:rPr>
          <w:bCs w:val="0"/>
        </w:rPr>
      </w:pPr>
      <w:r w:rsidRPr="000E6C2A">
        <w:rPr>
          <w:bCs w:val="0"/>
        </w:rPr>
        <w:pict w14:anchorId="4FE4513B">
          <v:rect id="_x0000_i1383" style="width:0;height:1.5pt" o:hralign="center" o:hrstd="t" o:hr="t" fillcolor="#a0a0a0" stroked="f"/>
        </w:pict>
      </w:r>
    </w:p>
    <w:p w14:paraId="50DB2BCC" w14:textId="77777777" w:rsidR="000E6C2A" w:rsidRPr="000E6C2A" w:rsidRDefault="000E6C2A" w:rsidP="000E6C2A">
      <w:pPr>
        <w:rPr>
          <w:b/>
        </w:rPr>
      </w:pPr>
      <w:r w:rsidRPr="000E6C2A">
        <w:rPr>
          <w:b/>
        </w:rPr>
        <w:t xml:space="preserve">3.3.9 Logische Konsequenzen des </w:t>
      </w:r>
      <w:proofErr w:type="spellStart"/>
      <w:r w:rsidRPr="000E6C2A">
        <w:rPr>
          <w:b/>
        </w:rPr>
        <w:t>Axiomensystems</w:t>
      </w:r>
      <w:proofErr w:type="spellEnd"/>
    </w:p>
    <w:p w14:paraId="032C0FAC" w14:textId="77777777" w:rsidR="000E6C2A" w:rsidRPr="000E6C2A" w:rsidRDefault="000E6C2A" w:rsidP="000E6C2A">
      <w:pPr>
        <w:rPr>
          <w:bCs w:val="0"/>
        </w:rPr>
      </w:pPr>
      <w:r w:rsidRPr="000E6C2A">
        <w:rPr>
          <w:bCs w:val="0"/>
        </w:rPr>
        <w:t>Die in den vorangegangenen Abschnitten formulierten fünf Axiome stellen die vollständige axiomatische Grundlage des Funktionalen Raum-Zeit-Kohärenzsystems dar. Sie besitzen den Status unabhängiger Grundannahmen und werden innerhalb der Theorie nicht bewiesen. Dennoch lassen sich aus ihrer gemeinsamen Gültigkeit bereits vor der mathematischen Konstruktion mehrere logische Konsequenzen ableiten.</w:t>
      </w:r>
    </w:p>
    <w:p w14:paraId="4C61F5CD" w14:textId="77777777" w:rsidR="000E6C2A" w:rsidRPr="000E6C2A" w:rsidRDefault="000E6C2A" w:rsidP="000E6C2A">
      <w:pPr>
        <w:rPr>
          <w:bCs w:val="0"/>
        </w:rPr>
      </w:pPr>
      <w:r w:rsidRPr="000E6C2A">
        <w:rPr>
          <w:bCs w:val="0"/>
        </w:rPr>
        <w:t xml:space="preserve">Diese Konsequenzen besitzen ausdrücklich noch keinen mathematischen Charakter. Sie beschreiben ausschließlich Eigenschaften des </w:t>
      </w:r>
      <w:proofErr w:type="spellStart"/>
      <w:r w:rsidRPr="000E6C2A">
        <w:rPr>
          <w:bCs w:val="0"/>
        </w:rPr>
        <w:t>Axiomensystems</w:t>
      </w:r>
      <w:proofErr w:type="spellEnd"/>
      <w:r w:rsidRPr="000E6C2A">
        <w:rPr>
          <w:bCs w:val="0"/>
        </w:rPr>
        <w:t xml:space="preserve"> selbst und dienen als Vorbereitung der mathematischen Herleitung in Kapitel 3.4.</w:t>
      </w:r>
    </w:p>
    <w:p w14:paraId="651F9BC7" w14:textId="77777777" w:rsidR="000E6C2A" w:rsidRPr="000E6C2A" w:rsidRDefault="000E6C2A" w:rsidP="000E6C2A">
      <w:pPr>
        <w:rPr>
          <w:bCs w:val="0"/>
        </w:rPr>
      </w:pPr>
      <w:r w:rsidRPr="000E6C2A">
        <w:rPr>
          <w:bCs w:val="0"/>
        </w:rPr>
        <w:t>Im Folgenden werden diese Konsequenzen als Propositionen formuliert.</w:t>
      </w:r>
    </w:p>
    <w:p w14:paraId="08A81E21" w14:textId="77777777" w:rsidR="000E6C2A" w:rsidRPr="000E6C2A" w:rsidRDefault="000E6C2A" w:rsidP="000E6C2A">
      <w:pPr>
        <w:rPr>
          <w:bCs w:val="0"/>
        </w:rPr>
      </w:pPr>
      <w:r w:rsidRPr="000E6C2A">
        <w:rPr>
          <w:bCs w:val="0"/>
        </w:rPr>
        <w:pict w14:anchorId="050D295E">
          <v:rect id="_x0000_i1384" style="width:0;height:1.5pt" o:hralign="center" o:hrstd="t" o:hr="t" fillcolor="#a0a0a0" stroked="f"/>
        </w:pict>
      </w:r>
    </w:p>
    <w:p w14:paraId="34987CA1" w14:textId="77777777" w:rsidR="000E6C2A" w:rsidRPr="000E6C2A" w:rsidRDefault="000E6C2A" w:rsidP="000E6C2A">
      <w:pPr>
        <w:rPr>
          <w:b/>
        </w:rPr>
      </w:pPr>
      <w:r w:rsidRPr="000E6C2A">
        <w:rPr>
          <w:b/>
        </w:rPr>
        <w:t>Proposition 3.1</w:t>
      </w:r>
    </w:p>
    <w:p w14:paraId="58F1FF82" w14:textId="77777777" w:rsidR="000E6C2A" w:rsidRPr="000E6C2A" w:rsidRDefault="000E6C2A" w:rsidP="000E6C2A">
      <w:pPr>
        <w:rPr>
          <w:b/>
        </w:rPr>
      </w:pPr>
      <w:r w:rsidRPr="000E6C2A">
        <w:rPr>
          <w:b/>
        </w:rPr>
        <w:t>Möglichkeit funktionaler Organisation</w:t>
      </w:r>
    </w:p>
    <w:p w14:paraId="56E401F4" w14:textId="77777777" w:rsidR="000E6C2A" w:rsidRPr="000E6C2A" w:rsidRDefault="000E6C2A" w:rsidP="000E6C2A">
      <w:pPr>
        <w:rPr>
          <w:bCs w:val="0"/>
        </w:rPr>
      </w:pPr>
      <w:r w:rsidRPr="000E6C2A">
        <w:rPr>
          <w:b/>
        </w:rPr>
        <w:t>Aussage</w:t>
      </w:r>
    </w:p>
    <w:p w14:paraId="042BE4C8" w14:textId="77777777" w:rsidR="000E6C2A" w:rsidRPr="000E6C2A" w:rsidRDefault="000E6C2A" w:rsidP="000E6C2A">
      <w:pPr>
        <w:rPr>
          <w:bCs w:val="0"/>
        </w:rPr>
      </w:pPr>
      <w:r w:rsidRPr="000E6C2A">
        <w:rPr>
          <w:bCs w:val="0"/>
        </w:rPr>
        <w:t>Unter der gemeinsamen Annahme der Axiome A₁ bis A₅ existiert ein konsistenter theoretischer Rahmen, innerhalb dessen funktionale Organisation beschrieben werden kann.</w:t>
      </w:r>
    </w:p>
    <w:p w14:paraId="22F478CB" w14:textId="77777777" w:rsidR="000E6C2A" w:rsidRPr="000E6C2A" w:rsidRDefault="000E6C2A" w:rsidP="000E6C2A">
      <w:pPr>
        <w:rPr>
          <w:bCs w:val="0"/>
        </w:rPr>
      </w:pPr>
      <w:r w:rsidRPr="000E6C2A">
        <w:rPr>
          <w:bCs w:val="0"/>
        </w:rPr>
        <w:t>Formal ergibt sich</w:t>
      </w:r>
    </w:p>
    <w:p w14:paraId="17CAB6B3" w14:textId="77777777" w:rsidR="000E6C2A" w:rsidRPr="000E6C2A" w:rsidRDefault="000E6C2A" w:rsidP="000E6C2A">
      <w:pPr>
        <w:rPr>
          <w:bCs w:val="0"/>
        </w:rPr>
      </w:pPr>
      <w:r w:rsidRPr="000E6C2A">
        <w:rPr>
          <w:bCs w:val="0"/>
        </w:rPr>
        <w:t>[</w:t>
      </w:r>
      <w:r w:rsidRPr="000E6C2A">
        <w:rPr>
          <w:bCs w:val="0"/>
        </w:rPr>
        <w:br/>
        <w:t>A_1</w:t>
      </w:r>
      <w:r w:rsidRPr="000E6C2A">
        <w:rPr>
          <w:bCs w:val="0"/>
        </w:rPr>
        <w:br/>
        <w:t>\</w:t>
      </w:r>
      <w:proofErr w:type="spellStart"/>
      <w:r w:rsidRPr="000E6C2A">
        <w:rPr>
          <w:bCs w:val="0"/>
        </w:rPr>
        <w:t>land</w:t>
      </w:r>
      <w:proofErr w:type="spellEnd"/>
      <w:r w:rsidRPr="000E6C2A">
        <w:rPr>
          <w:bCs w:val="0"/>
        </w:rPr>
        <w:br/>
        <w:t>A_2</w:t>
      </w:r>
      <w:r w:rsidRPr="000E6C2A">
        <w:rPr>
          <w:bCs w:val="0"/>
        </w:rPr>
        <w:br/>
        <w:t>\</w:t>
      </w:r>
      <w:proofErr w:type="spellStart"/>
      <w:r w:rsidRPr="000E6C2A">
        <w:rPr>
          <w:bCs w:val="0"/>
        </w:rPr>
        <w:t>land</w:t>
      </w:r>
      <w:proofErr w:type="spellEnd"/>
      <w:r w:rsidRPr="000E6C2A">
        <w:rPr>
          <w:bCs w:val="0"/>
        </w:rPr>
        <w:br/>
        <w:t>A_3</w:t>
      </w:r>
      <w:r w:rsidRPr="000E6C2A">
        <w:rPr>
          <w:bCs w:val="0"/>
        </w:rPr>
        <w:br/>
        <w:t>\</w:t>
      </w:r>
      <w:proofErr w:type="spellStart"/>
      <w:r w:rsidRPr="000E6C2A">
        <w:rPr>
          <w:bCs w:val="0"/>
        </w:rPr>
        <w:t>land</w:t>
      </w:r>
      <w:proofErr w:type="spellEnd"/>
      <w:r w:rsidRPr="000E6C2A">
        <w:rPr>
          <w:bCs w:val="0"/>
        </w:rPr>
        <w:br/>
        <w:t>A_4</w:t>
      </w:r>
      <w:r w:rsidRPr="000E6C2A">
        <w:rPr>
          <w:bCs w:val="0"/>
        </w:rPr>
        <w:br/>
        <w:t>\</w:t>
      </w:r>
      <w:proofErr w:type="spellStart"/>
      <w:r w:rsidRPr="000E6C2A">
        <w:rPr>
          <w:bCs w:val="0"/>
        </w:rPr>
        <w:t>land</w:t>
      </w:r>
      <w:proofErr w:type="spellEnd"/>
      <w:r w:rsidRPr="000E6C2A">
        <w:rPr>
          <w:bCs w:val="0"/>
        </w:rPr>
        <w:br/>
        <w:t>A_5</w:t>
      </w:r>
      <w:r w:rsidRPr="000E6C2A">
        <w:rPr>
          <w:bCs w:val="0"/>
        </w:rPr>
        <w:br/>
        <w:t>\</w:t>
      </w:r>
      <w:proofErr w:type="spellStart"/>
      <w:r w:rsidRPr="000E6C2A">
        <w:rPr>
          <w:bCs w:val="0"/>
        </w:rPr>
        <w:t>Longrightarrow</w:t>
      </w:r>
      <w:proofErr w:type="spellEnd"/>
      <w:r w:rsidRPr="000E6C2A">
        <w:rPr>
          <w:bCs w:val="0"/>
        </w:rPr>
        <w:br/>
        <w:t>\</w:t>
      </w:r>
      <w:proofErr w:type="spellStart"/>
      <w:proofErr w:type="gramStart"/>
      <w:r w:rsidRPr="000E6C2A">
        <w:rPr>
          <w:bCs w:val="0"/>
        </w:rPr>
        <w:t>exists</w:t>
      </w:r>
      <w:proofErr w:type="spellEnd"/>
      <w:r w:rsidRPr="000E6C2A">
        <w:rPr>
          <w:bCs w:val="0"/>
        </w:rPr>
        <w:t>,\</w:t>
      </w:r>
      <w:proofErr w:type="spellStart"/>
      <w:proofErr w:type="gramEnd"/>
      <w:r w:rsidRPr="000E6C2A">
        <w:rPr>
          <w:bCs w:val="0"/>
        </w:rPr>
        <w:t>mathcal</w:t>
      </w:r>
      <w:proofErr w:type="spellEnd"/>
      <w:r w:rsidRPr="000E6C2A">
        <w:rPr>
          <w:bCs w:val="0"/>
        </w:rPr>
        <w:t>{F}.</w:t>
      </w:r>
      <w:r w:rsidRPr="000E6C2A">
        <w:rPr>
          <w:bCs w:val="0"/>
        </w:rPr>
        <w:br/>
        <w:t>\tag{3.95}</w:t>
      </w:r>
      <w:r w:rsidRPr="000E6C2A">
        <w:rPr>
          <w:bCs w:val="0"/>
        </w:rPr>
        <w:br/>
        <w:t>]</w:t>
      </w:r>
    </w:p>
    <w:p w14:paraId="56CFB848"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p>
    <w:p w14:paraId="79DD9864" w14:textId="77777777" w:rsidR="000E6C2A" w:rsidRPr="000E6C2A" w:rsidRDefault="000E6C2A" w:rsidP="000E6C2A">
      <w:pPr>
        <w:rPr>
          <w:bCs w:val="0"/>
        </w:rPr>
      </w:pPr>
      <w:r w:rsidRPr="000E6C2A">
        <w:rPr>
          <w:bCs w:val="0"/>
        </w:rPr>
        <w:t>A_1\</w:t>
      </w:r>
      <w:proofErr w:type="spellStart"/>
      <w:r w:rsidRPr="000E6C2A">
        <w:rPr>
          <w:bCs w:val="0"/>
        </w:rPr>
        <w:t>land</w:t>
      </w:r>
      <w:proofErr w:type="spellEnd"/>
      <w:r w:rsidRPr="000E6C2A">
        <w:rPr>
          <w:bCs w:val="0"/>
        </w:rPr>
        <w:t xml:space="preserve"> A_2\</w:t>
      </w:r>
      <w:proofErr w:type="spellStart"/>
      <w:r w:rsidRPr="000E6C2A">
        <w:rPr>
          <w:bCs w:val="0"/>
        </w:rPr>
        <w:t>land</w:t>
      </w:r>
      <w:proofErr w:type="spellEnd"/>
      <w:r w:rsidRPr="000E6C2A">
        <w:rPr>
          <w:bCs w:val="0"/>
        </w:rPr>
        <w:t xml:space="preserve"> A_3\</w:t>
      </w:r>
      <w:proofErr w:type="spellStart"/>
      <w:r w:rsidRPr="000E6C2A">
        <w:rPr>
          <w:bCs w:val="0"/>
        </w:rPr>
        <w:t>land</w:t>
      </w:r>
      <w:proofErr w:type="spellEnd"/>
      <w:r w:rsidRPr="000E6C2A">
        <w:rPr>
          <w:bCs w:val="0"/>
        </w:rPr>
        <w:t xml:space="preserve"> A_4\</w:t>
      </w:r>
      <w:proofErr w:type="spellStart"/>
      <w:r w:rsidRPr="000E6C2A">
        <w:rPr>
          <w:bCs w:val="0"/>
        </w:rPr>
        <w:t>land</w:t>
      </w:r>
      <w:proofErr w:type="spellEnd"/>
      <w:r w:rsidRPr="000E6C2A">
        <w:rPr>
          <w:bCs w:val="0"/>
        </w:rPr>
        <w:t xml:space="preserve"> A_5</w:t>
      </w:r>
      <w:proofErr w:type="gramStart"/>
      <w:r w:rsidRPr="000E6C2A">
        <w:rPr>
          <w:bCs w:val="0"/>
        </w:rPr>
        <w:t>\</w:t>
      </w:r>
      <w:proofErr w:type="spellStart"/>
      <w:r w:rsidRPr="000E6C2A">
        <w:rPr>
          <w:bCs w:val="0"/>
        </w:rPr>
        <w:t>Longrightarrow</w:t>
      </w:r>
      <w:proofErr w:type="spellEnd"/>
      <w:r w:rsidRPr="000E6C2A">
        <w:rPr>
          <w:bCs w:val="0"/>
        </w:rPr>
        <w:t>\</w:t>
      </w:r>
      <w:proofErr w:type="spellStart"/>
      <w:r w:rsidRPr="000E6C2A">
        <w:rPr>
          <w:bCs w:val="0"/>
        </w:rPr>
        <w:t>exists</w:t>
      </w:r>
      <w:proofErr w:type="spellEnd"/>
      <w:r w:rsidRPr="000E6C2A">
        <w:rPr>
          <w:bCs w:val="0"/>
        </w:rPr>
        <w:t>\,\</w:t>
      </w:r>
      <w:proofErr w:type="spellStart"/>
      <w:proofErr w:type="gramEnd"/>
      <w:r w:rsidRPr="000E6C2A">
        <w:rPr>
          <w:bCs w:val="0"/>
        </w:rPr>
        <w:t>mathcal</w:t>
      </w:r>
      <w:proofErr w:type="spellEnd"/>
      <w:r w:rsidRPr="000E6C2A">
        <w:rPr>
          <w:bCs w:val="0"/>
        </w:rPr>
        <w:t>{F}</w:t>
      </w:r>
    </w:p>
    <w:p w14:paraId="452C264B" w14:textId="77777777" w:rsidR="000E6C2A" w:rsidRPr="000E6C2A" w:rsidRDefault="000E6C2A" w:rsidP="000E6C2A">
      <w:pPr>
        <w:rPr>
          <w:bCs w:val="0"/>
        </w:rPr>
      </w:pPr>
      <w:r w:rsidRPr="000E6C2A">
        <w:rPr>
          <w:bCs w:val="0"/>
        </w:rPr>
        <w:t>Dabei bezeichnet</w:t>
      </w:r>
    </w:p>
    <w:p w14:paraId="49C5EFBA" w14:textId="77777777" w:rsidR="000E6C2A" w:rsidRPr="000E6C2A" w:rsidRDefault="000E6C2A" w:rsidP="000E6C2A">
      <w:pPr>
        <w:rPr>
          <w:bCs w:val="0"/>
        </w:rPr>
      </w:pPr>
      <w:r w:rsidRPr="000E6C2A">
        <w:rPr>
          <w:bCs w:val="0"/>
        </w:rPr>
        <w:lastRenderedPageBreak/>
        <w:t>[</w:t>
      </w:r>
      <w:r w:rsidRPr="000E6C2A">
        <w:rPr>
          <w:bCs w:val="0"/>
        </w:rPr>
        <w:br/>
        <w:t>\</w:t>
      </w:r>
      <w:proofErr w:type="spellStart"/>
      <w:r w:rsidRPr="000E6C2A">
        <w:rPr>
          <w:bCs w:val="0"/>
        </w:rPr>
        <w:t>mathcal</w:t>
      </w:r>
      <w:proofErr w:type="spellEnd"/>
      <w:r w:rsidRPr="000E6C2A">
        <w:rPr>
          <w:bCs w:val="0"/>
        </w:rPr>
        <w:t xml:space="preserve"> F</w:t>
      </w:r>
      <w:r w:rsidRPr="000E6C2A">
        <w:rPr>
          <w:bCs w:val="0"/>
        </w:rPr>
        <w:br/>
        <w:t>]</w:t>
      </w:r>
    </w:p>
    <w:p w14:paraId="498A7C4D" w14:textId="77777777" w:rsidR="000E6C2A" w:rsidRPr="000E6C2A" w:rsidRDefault="000E6C2A" w:rsidP="000E6C2A">
      <w:pPr>
        <w:rPr>
          <w:bCs w:val="0"/>
        </w:rPr>
      </w:pPr>
      <w:r w:rsidRPr="000E6C2A">
        <w:rPr>
          <w:bCs w:val="0"/>
        </w:rPr>
        <w:t xml:space="preserve">noch </w:t>
      </w:r>
      <w:r w:rsidRPr="000E6C2A">
        <w:rPr>
          <w:b/>
        </w:rPr>
        <w:t>keine mathematische Struktur</w:t>
      </w:r>
      <w:r w:rsidRPr="000E6C2A">
        <w:rPr>
          <w:bCs w:val="0"/>
        </w:rPr>
        <w:t>,</w:t>
      </w:r>
    </w:p>
    <w:p w14:paraId="60CF659F" w14:textId="77777777" w:rsidR="000E6C2A" w:rsidRPr="000E6C2A" w:rsidRDefault="000E6C2A" w:rsidP="000E6C2A">
      <w:pPr>
        <w:rPr>
          <w:bCs w:val="0"/>
        </w:rPr>
      </w:pPr>
      <w:r w:rsidRPr="000E6C2A">
        <w:rPr>
          <w:bCs w:val="0"/>
        </w:rPr>
        <w:t>sondern ausschließlich</w:t>
      </w:r>
    </w:p>
    <w:p w14:paraId="0F7A61D3" w14:textId="77777777" w:rsidR="000E6C2A" w:rsidRPr="000E6C2A" w:rsidRDefault="000E6C2A" w:rsidP="000E6C2A">
      <w:pPr>
        <w:rPr>
          <w:bCs w:val="0"/>
        </w:rPr>
      </w:pPr>
      <w:r w:rsidRPr="000E6C2A">
        <w:rPr>
          <w:bCs w:val="0"/>
        </w:rPr>
        <w:t>die Möglichkeit einer allgemeinen funktionalen Organisation.</w:t>
      </w:r>
    </w:p>
    <w:p w14:paraId="6507A60E" w14:textId="77777777" w:rsidR="000E6C2A" w:rsidRPr="000E6C2A" w:rsidRDefault="000E6C2A" w:rsidP="000E6C2A">
      <w:pPr>
        <w:rPr>
          <w:bCs w:val="0"/>
        </w:rPr>
      </w:pPr>
      <w:r w:rsidRPr="000E6C2A">
        <w:rPr>
          <w:bCs w:val="0"/>
        </w:rPr>
        <w:pict w14:anchorId="64F8A1F6">
          <v:rect id="_x0000_i1385" style="width:0;height:1.5pt" o:hralign="center" o:hrstd="t" o:hr="t" fillcolor="#a0a0a0" stroked="f"/>
        </w:pict>
      </w:r>
    </w:p>
    <w:p w14:paraId="717A4F15" w14:textId="77777777" w:rsidR="000E6C2A" w:rsidRPr="000E6C2A" w:rsidRDefault="000E6C2A" w:rsidP="000E6C2A">
      <w:pPr>
        <w:rPr>
          <w:b/>
        </w:rPr>
      </w:pPr>
      <w:r w:rsidRPr="000E6C2A">
        <w:rPr>
          <w:b/>
        </w:rPr>
        <w:t>Begründung</w:t>
      </w:r>
    </w:p>
    <w:p w14:paraId="7C38DD53" w14:textId="77777777" w:rsidR="000E6C2A" w:rsidRPr="000E6C2A" w:rsidRDefault="000E6C2A" w:rsidP="000E6C2A">
      <w:pPr>
        <w:rPr>
          <w:bCs w:val="0"/>
        </w:rPr>
      </w:pPr>
      <w:r w:rsidRPr="000E6C2A">
        <w:rPr>
          <w:bCs w:val="0"/>
        </w:rPr>
        <w:t>Keines der Axiome beschreibt für sich allein Organisation.</w:t>
      </w:r>
    </w:p>
    <w:p w14:paraId="2C8FAD5E" w14:textId="77777777" w:rsidR="000E6C2A" w:rsidRPr="000E6C2A" w:rsidRDefault="000E6C2A" w:rsidP="000E6C2A">
      <w:pPr>
        <w:rPr>
          <w:bCs w:val="0"/>
        </w:rPr>
      </w:pPr>
      <w:r w:rsidRPr="000E6C2A">
        <w:rPr>
          <w:bCs w:val="0"/>
        </w:rPr>
        <w:t>Erst ihre gemeinsame Gültigkeit eröffnet einen theoretischen Rahmen, in dem Organisation überhaupt beschrieben werden kann.</w:t>
      </w:r>
    </w:p>
    <w:p w14:paraId="1EFABE80" w14:textId="77777777" w:rsidR="000E6C2A" w:rsidRPr="000E6C2A" w:rsidRDefault="000E6C2A" w:rsidP="000E6C2A">
      <w:pPr>
        <w:rPr>
          <w:bCs w:val="0"/>
        </w:rPr>
      </w:pPr>
      <w:r w:rsidRPr="000E6C2A">
        <w:rPr>
          <w:bCs w:val="0"/>
        </w:rPr>
        <w:t>Damit ist Proposition 3.1 keine mathematische Aussage,</w:t>
      </w:r>
    </w:p>
    <w:p w14:paraId="146AF5B1" w14:textId="77777777" w:rsidR="000E6C2A" w:rsidRPr="000E6C2A" w:rsidRDefault="000E6C2A" w:rsidP="000E6C2A">
      <w:pPr>
        <w:rPr>
          <w:bCs w:val="0"/>
        </w:rPr>
      </w:pPr>
      <w:r w:rsidRPr="000E6C2A">
        <w:rPr>
          <w:bCs w:val="0"/>
        </w:rPr>
        <w:t xml:space="preserve">sondern eine Aussage über die Vollständigkeit des </w:t>
      </w:r>
      <w:proofErr w:type="spellStart"/>
      <w:r w:rsidRPr="000E6C2A">
        <w:rPr>
          <w:bCs w:val="0"/>
        </w:rPr>
        <w:t>Axiomensystems</w:t>
      </w:r>
      <w:proofErr w:type="spellEnd"/>
      <w:r w:rsidRPr="000E6C2A">
        <w:rPr>
          <w:bCs w:val="0"/>
        </w:rPr>
        <w:t>.</w:t>
      </w:r>
    </w:p>
    <w:p w14:paraId="66603BD3" w14:textId="77777777" w:rsidR="000E6C2A" w:rsidRPr="000E6C2A" w:rsidRDefault="000E6C2A" w:rsidP="000E6C2A">
      <w:pPr>
        <w:rPr>
          <w:bCs w:val="0"/>
        </w:rPr>
      </w:pPr>
      <w:r w:rsidRPr="000E6C2A">
        <w:rPr>
          <w:bCs w:val="0"/>
        </w:rPr>
        <w:pict w14:anchorId="316A37A7">
          <v:rect id="_x0000_i1386" style="width:0;height:1.5pt" o:hralign="center" o:hrstd="t" o:hr="t" fillcolor="#a0a0a0" stroked="f"/>
        </w:pict>
      </w:r>
    </w:p>
    <w:p w14:paraId="14E3F428" w14:textId="77777777" w:rsidR="000E6C2A" w:rsidRPr="000E6C2A" w:rsidRDefault="000E6C2A" w:rsidP="000E6C2A">
      <w:pPr>
        <w:rPr>
          <w:b/>
        </w:rPr>
      </w:pPr>
      <w:r w:rsidRPr="000E6C2A">
        <w:rPr>
          <w:b/>
        </w:rPr>
        <w:t>Proposition 3.2</w:t>
      </w:r>
    </w:p>
    <w:p w14:paraId="081A6898" w14:textId="77777777" w:rsidR="000E6C2A" w:rsidRPr="000E6C2A" w:rsidRDefault="000E6C2A" w:rsidP="000E6C2A">
      <w:pPr>
        <w:rPr>
          <w:b/>
        </w:rPr>
      </w:pPr>
      <w:r w:rsidRPr="000E6C2A">
        <w:rPr>
          <w:b/>
        </w:rPr>
        <w:t>Nichtredundanz der Axiome</w:t>
      </w:r>
    </w:p>
    <w:p w14:paraId="782B3C53" w14:textId="77777777" w:rsidR="000E6C2A" w:rsidRPr="000E6C2A" w:rsidRDefault="000E6C2A" w:rsidP="000E6C2A">
      <w:pPr>
        <w:rPr>
          <w:bCs w:val="0"/>
        </w:rPr>
      </w:pPr>
      <w:r w:rsidRPr="000E6C2A">
        <w:rPr>
          <w:bCs w:val="0"/>
        </w:rPr>
        <w:t>Die fünf Axiome beschreiben unterschiedliche Eigenschaften funktionaler Organisation.</w:t>
      </w:r>
    </w:p>
    <w:p w14:paraId="2DB62354" w14:textId="77777777" w:rsidR="000E6C2A" w:rsidRPr="000E6C2A" w:rsidRDefault="000E6C2A" w:rsidP="000E6C2A">
      <w:pPr>
        <w:rPr>
          <w:bCs w:val="0"/>
        </w:rPr>
      </w:pPr>
      <w:r w:rsidRPr="000E6C2A">
        <w:rPr>
          <w:bCs w:val="0"/>
        </w:rPr>
        <w:t>Keines der Axiome ersetzt ein anderes.</w:t>
      </w:r>
    </w:p>
    <w:p w14:paraId="3F762C00" w14:textId="77777777" w:rsidR="000E6C2A" w:rsidRPr="000E6C2A" w:rsidRDefault="000E6C2A" w:rsidP="000E6C2A">
      <w:pPr>
        <w:rPr>
          <w:bCs w:val="0"/>
        </w:rPr>
      </w:pPr>
      <w:r w:rsidRPr="000E6C2A">
        <w:rPr>
          <w:bCs w:val="0"/>
        </w:rPr>
        <w:t>Formal</w:t>
      </w:r>
    </w:p>
    <w:p w14:paraId="3382D7B7"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forall</w:t>
      </w:r>
      <w:proofErr w:type="spellEnd"/>
      <w:r w:rsidRPr="000E6C2A">
        <w:rPr>
          <w:bCs w:val="0"/>
        </w:rPr>
        <w:t xml:space="preserve"> i\</w:t>
      </w:r>
      <w:proofErr w:type="spellStart"/>
      <w:r w:rsidRPr="000E6C2A">
        <w:rPr>
          <w:bCs w:val="0"/>
        </w:rPr>
        <w:t>neq</w:t>
      </w:r>
      <w:proofErr w:type="spellEnd"/>
      <w:r w:rsidRPr="000E6C2A">
        <w:rPr>
          <w:bCs w:val="0"/>
        </w:rPr>
        <w:t xml:space="preserve"> j:</w:t>
      </w:r>
      <w:r w:rsidRPr="000E6C2A">
        <w:rPr>
          <w:bCs w:val="0"/>
        </w:rPr>
        <w:br/>
      </w:r>
      <w:proofErr w:type="spellStart"/>
      <w:r w:rsidRPr="000E6C2A">
        <w:rPr>
          <w:bCs w:val="0"/>
        </w:rPr>
        <w:t>A_i</w:t>
      </w:r>
      <w:proofErr w:type="spellEnd"/>
      <w:r w:rsidRPr="000E6C2A">
        <w:rPr>
          <w:bCs w:val="0"/>
        </w:rPr>
        <w:br/>
        <w:t>\not\</w:t>
      </w:r>
      <w:proofErr w:type="spellStart"/>
      <w:r w:rsidRPr="000E6C2A">
        <w:rPr>
          <w:bCs w:val="0"/>
        </w:rPr>
        <w:t>equiv</w:t>
      </w:r>
      <w:proofErr w:type="spellEnd"/>
      <w:r w:rsidRPr="000E6C2A">
        <w:rPr>
          <w:bCs w:val="0"/>
        </w:rPr>
        <w:br/>
      </w:r>
      <w:proofErr w:type="spellStart"/>
      <w:r w:rsidRPr="000E6C2A">
        <w:rPr>
          <w:bCs w:val="0"/>
        </w:rPr>
        <w:t>A_j</w:t>
      </w:r>
      <w:proofErr w:type="spellEnd"/>
      <w:r w:rsidRPr="000E6C2A">
        <w:rPr>
          <w:bCs w:val="0"/>
        </w:rPr>
        <w:t>.</w:t>
      </w:r>
      <w:r w:rsidRPr="000E6C2A">
        <w:rPr>
          <w:bCs w:val="0"/>
        </w:rPr>
        <w:br/>
        <w:t>\</w:t>
      </w:r>
      <w:proofErr w:type="gramStart"/>
      <w:r w:rsidRPr="000E6C2A">
        <w:rPr>
          <w:bCs w:val="0"/>
        </w:rPr>
        <w:t>tag{</w:t>
      </w:r>
      <w:proofErr w:type="gramEnd"/>
      <w:r w:rsidRPr="000E6C2A">
        <w:rPr>
          <w:bCs w:val="0"/>
        </w:rPr>
        <w:t>3.96}</w:t>
      </w:r>
      <w:r w:rsidRPr="000E6C2A">
        <w:rPr>
          <w:bCs w:val="0"/>
        </w:rPr>
        <w:br/>
        <w:t>]</w:t>
      </w:r>
    </w:p>
    <w:p w14:paraId="3D9A478B"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p>
    <w:p w14:paraId="62B784F2" w14:textId="77777777" w:rsidR="000E6C2A" w:rsidRPr="000E6C2A" w:rsidRDefault="000E6C2A" w:rsidP="000E6C2A">
      <w:pPr>
        <w:rPr>
          <w:bCs w:val="0"/>
        </w:rPr>
      </w:pPr>
      <w:r w:rsidRPr="000E6C2A">
        <w:rPr>
          <w:bCs w:val="0"/>
        </w:rPr>
        <w:t>\</w:t>
      </w:r>
      <w:proofErr w:type="spellStart"/>
      <w:r w:rsidRPr="000E6C2A">
        <w:rPr>
          <w:bCs w:val="0"/>
        </w:rPr>
        <w:t>forall</w:t>
      </w:r>
      <w:proofErr w:type="spellEnd"/>
      <w:r w:rsidRPr="000E6C2A">
        <w:rPr>
          <w:bCs w:val="0"/>
        </w:rPr>
        <w:t xml:space="preserve"> i\</w:t>
      </w:r>
      <w:proofErr w:type="spellStart"/>
      <w:r w:rsidRPr="000E6C2A">
        <w:rPr>
          <w:bCs w:val="0"/>
        </w:rPr>
        <w:t>neq</w:t>
      </w:r>
      <w:proofErr w:type="spellEnd"/>
      <w:r w:rsidRPr="000E6C2A">
        <w:rPr>
          <w:bCs w:val="0"/>
        </w:rPr>
        <w:t xml:space="preserve"> </w:t>
      </w:r>
      <w:proofErr w:type="gramStart"/>
      <w:r w:rsidRPr="000E6C2A">
        <w:rPr>
          <w:bCs w:val="0"/>
        </w:rPr>
        <w:t>j:A</w:t>
      </w:r>
      <w:proofErr w:type="gramEnd"/>
      <w:r w:rsidRPr="000E6C2A">
        <w:rPr>
          <w:bCs w:val="0"/>
        </w:rPr>
        <w:t xml:space="preserve">_i\not\equiv </w:t>
      </w:r>
      <w:proofErr w:type="spellStart"/>
      <w:r w:rsidRPr="000E6C2A">
        <w:rPr>
          <w:bCs w:val="0"/>
        </w:rPr>
        <w:t>A_j</w:t>
      </w:r>
      <w:proofErr w:type="spellEnd"/>
    </w:p>
    <w:p w14:paraId="357435DF" w14:textId="77777777" w:rsidR="000E6C2A" w:rsidRPr="000E6C2A" w:rsidRDefault="000E6C2A" w:rsidP="000E6C2A">
      <w:pPr>
        <w:rPr>
          <w:bCs w:val="0"/>
        </w:rPr>
      </w:pPr>
      <w:r w:rsidRPr="000E6C2A">
        <w:rPr>
          <w:bCs w:val="0"/>
        </w:rPr>
        <w:t xml:space="preserve">Diese Proposition behauptet ausdrücklich </w:t>
      </w:r>
      <w:r w:rsidRPr="000E6C2A">
        <w:rPr>
          <w:b/>
        </w:rPr>
        <w:t>nicht</w:t>
      </w:r>
      <w:r w:rsidRPr="000E6C2A">
        <w:rPr>
          <w:bCs w:val="0"/>
        </w:rPr>
        <w:t xml:space="preserve"> die mathematische Unabhängigkeit im Sinne der Modelltheorie.</w:t>
      </w:r>
    </w:p>
    <w:p w14:paraId="46436C73" w14:textId="77777777" w:rsidR="000E6C2A" w:rsidRPr="000E6C2A" w:rsidRDefault="000E6C2A" w:rsidP="000E6C2A">
      <w:pPr>
        <w:rPr>
          <w:bCs w:val="0"/>
        </w:rPr>
      </w:pPr>
      <w:r w:rsidRPr="000E6C2A">
        <w:rPr>
          <w:bCs w:val="0"/>
        </w:rPr>
        <w:t>Sie stellt lediglich fest,</w:t>
      </w:r>
    </w:p>
    <w:p w14:paraId="23A459B6" w14:textId="77777777" w:rsidR="000E6C2A" w:rsidRPr="000E6C2A" w:rsidRDefault="000E6C2A" w:rsidP="000E6C2A">
      <w:pPr>
        <w:rPr>
          <w:bCs w:val="0"/>
        </w:rPr>
      </w:pPr>
      <w:r w:rsidRPr="000E6C2A">
        <w:rPr>
          <w:bCs w:val="0"/>
        </w:rPr>
        <w:t>dass die fünf Axiome unterschiedliche theoretische Inhalte besitzen.</w:t>
      </w:r>
    </w:p>
    <w:p w14:paraId="73125E1A" w14:textId="77777777" w:rsidR="000E6C2A" w:rsidRPr="000E6C2A" w:rsidRDefault="000E6C2A" w:rsidP="000E6C2A">
      <w:pPr>
        <w:rPr>
          <w:bCs w:val="0"/>
        </w:rPr>
      </w:pPr>
      <w:r w:rsidRPr="000E6C2A">
        <w:rPr>
          <w:bCs w:val="0"/>
        </w:rPr>
        <w:t>Die eigentliche Unabhängigkeitsanalyse bleibt einer späteren Untersuchung vorbehalten.</w:t>
      </w:r>
    </w:p>
    <w:p w14:paraId="22B0F41F" w14:textId="77777777" w:rsidR="000E6C2A" w:rsidRPr="000E6C2A" w:rsidRDefault="000E6C2A" w:rsidP="000E6C2A">
      <w:pPr>
        <w:rPr>
          <w:bCs w:val="0"/>
        </w:rPr>
      </w:pPr>
      <w:r w:rsidRPr="000E6C2A">
        <w:rPr>
          <w:bCs w:val="0"/>
        </w:rPr>
        <w:pict w14:anchorId="52E5E0FA">
          <v:rect id="_x0000_i1387" style="width:0;height:1.5pt" o:hralign="center" o:hrstd="t" o:hr="t" fillcolor="#a0a0a0" stroked="f"/>
        </w:pict>
      </w:r>
    </w:p>
    <w:p w14:paraId="799219A8" w14:textId="77777777" w:rsidR="000E6C2A" w:rsidRPr="000E6C2A" w:rsidRDefault="000E6C2A" w:rsidP="000E6C2A">
      <w:pPr>
        <w:rPr>
          <w:b/>
        </w:rPr>
      </w:pPr>
      <w:r w:rsidRPr="000E6C2A">
        <w:rPr>
          <w:b/>
        </w:rPr>
        <w:t>Proposition 3.3</w:t>
      </w:r>
    </w:p>
    <w:p w14:paraId="74EF3E69" w14:textId="77777777" w:rsidR="000E6C2A" w:rsidRPr="000E6C2A" w:rsidRDefault="000E6C2A" w:rsidP="000E6C2A">
      <w:pPr>
        <w:rPr>
          <w:b/>
        </w:rPr>
      </w:pPr>
      <w:r w:rsidRPr="000E6C2A">
        <w:rPr>
          <w:b/>
        </w:rPr>
        <w:t>Keine Vorwegnahme mathematischer Strukturen</w:t>
      </w:r>
    </w:p>
    <w:p w14:paraId="193A3011" w14:textId="77777777" w:rsidR="000E6C2A" w:rsidRPr="000E6C2A" w:rsidRDefault="000E6C2A" w:rsidP="000E6C2A">
      <w:pPr>
        <w:rPr>
          <w:bCs w:val="0"/>
        </w:rPr>
      </w:pPr>
      <w:r w:rsidRPr="000E6C2A">
        <w:rPr>
          <w:bCs w:val="0"/>
        </w:rPr>
        <w:t>Aus den fünf Axiomen folgt unmittelbar,</w:t>
      </w:r>
    </w:p>
    <w:p w14:paraId="6852C1A2" w14:textId="77777777" w:rsidR="000E6C2A" w:rsidRPr="000E6C2A" w:rsidRDefault="000E6C2A" w:rsidP="000E6C2A">
      <w:pPr>
        <w:rPr>
          <w:bCs w:val="0"/>
        </w:rPr>
      </w:pPr>
      <w:r w:rsidRPr="000E6C2A">
        <w:rPr>
          <w:bCs w:val="0"/>
        </w:rPr>
        <w:lastRenderedPageBreak/>
        <w:t>dass keine mathematische Struktur vorausgesetzt wird.</w:t>
      </w:r>
    </w:p>
    <w:p w14:paraId="49DB4C4D" w14:textId="77777777" w:rsidR="000E6C2A" w:rsidRPr="000E6C2A" w:rsidRDefault="000E6C2A" w:rsidP="000E6C2A">
      <w:pPr>
        <w:rPr>
          <w:bCs w:val="0"/>
        </w:rPr>
      </w:pPr>
      <w:r w:rsidRPr="000E6C2A">
        <w:rPr>
          <w:bCs w:val="0"/>
        </w:rPr>
        <w:t>Formal</w:t>
      </w:r>
    </w:p>
    <w:p w14:paraId="7D0B07C0"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neg</w:t>
      </w:r>
      <w:proofErr w:type="spellEnd"/>
      <w:r w:rsidRPr="000E6C2A">
        <w:rPr>
          <w:bCs w:val="0"/>
        </w:rPr>
        <w:br/>
        <w:t>\</w:t>
      </w:r>
      <w:proofErr w:type="spellStart"/>
      <w:r w:rsidRPr="000E6C2A">
        <w:rPr>
          <w:bCs w:val="0"/>
        </w:rPr>
        <w:t>exists</w:t>
      </w:r>
      <w:proofErr w:type="spellEnd"/>
      <w:r w:rsidRPr="000E6C2A">
        <w:rPr>
          <w:bCs w:val="0"/>
        </w:rPr>
        <w:br/>
        <w:t>\</w:t>
      </w:r>
      <w:proofErr w:type="spellStart"/>
      <w:r w:rsidRPr="000E6C2A">
        <w:rPr>
          <w:bCs w:val="0"/>
        </w:rPr>
        <w:t>left</w:t>
      </w:r>
      <w:proofErr w:type="spellEnd"/>
      <w:r w:rsidRPr="000E6C2A">
        <w:rPr>
          <w:bCs w:val="0"/>
        </w:rPr>
        <w:t>(</w:t>
      </w:r>
      <w:r w:rsidRPr="000E6C2A">
        <w:rPr>
          <w:bCs w:val="0"/>
        </w:rPr>
        <w:br/>
        <w:t>M,</w:t>
      </w:r>
      <w:r w:rsidRPr="000E6C2A">
        <w:rPr>
          <w:bCs w:val="0"/>
        </w:rPr>
        <w:br/>
        <w:t>R,</w:t>
      </w:r>
      <w:r w:rsidRPr="000E6C2A">
        <w:rPr>
          <w:bCs w:val="0"/>
        </w:rPr>
        <w:br/>
        <w:t>f,</w:t>
      </w:r>
      <w:r w:rsidRPr="000E6C2A">
        <w:rPr>
          <w:bCs w:val="0"/>
        </w:rPr>
        <w:br/>
        <w:t>X</w:t>
      </w:r>
      <w:r w:rsidRPr="000E6C2A">
        <w:rPr>
          <w:bCs w:val="0"/>
        </w:rPr>
        <w:br/>
        <w:t>\</w:t>
      </w:r>
      <w:proofErr w:type="spellStart"/>
      <w:r w:rsidRPr="000E6C2A">
        <w:rPr>
          <w:bCs w:val="0"/>
        </w:rPr>
        <w:t>right</w:t>
      </w:r>
      <w:proofErr w:type="spellEnd"/>
      <w:r w:rsidRPr="000E6C2A">
        <w:rPr>
          <w:bCs w:val="0"/>
        </w:rPr>
        <w:t>)</w:t>
      </w:r>
      <w:r w:rsidRPr="000E6C2A">
        <w:rPr>
          <w:bCs w:val="0"/>
        </w:rPr>
        <w:br/>
        <w:t>\</w:t>
      </w:r>
      <w:proofErr w:type="spellStart"/>
      <w:r w:rsidRPr="000E6C2A">
        <w:rPr>
          <w:bCs w:val="0"/>
        </w:rPr>
        <w:t>quad</w:t>
      </w:r>
      <w:proofErr w:type="spellEnd"/>
      <w:r w:rsidRPr="000E6C2A">
        <w:rPr>
          <w:bCs w:val="0"/>
        </w:rPr>
        <w:br/>
        <w:t>\</w:t>
      </w:r>
      <w:proofErr w:type="spellStart"/>
      <w:proofErr w:type="gramStart"/>
      <w:r w:rsidRPr="000E6C2A">
        <w:rPr>
          <w:bCs w:val="0"/>
        </w:rPr>
        <w:t>text</w:t>
      </w:r>
      <w:proofErr w:type="spellEnd"/>
      <w:r w:rsidRPr="000E6C2A">
        <w:rPr>
          <w:bCs w:val="0"/>
        </w:rPr>
        <w:t>{</w:t>
      </w:r>
      <w:proofErr w:type="gramEnd"/>
      <w:r w:rsidRPr="000E6C2A">
        <w:rPr>
          <w:bCs w:val="0"/>
        </w:rPr>
        <w:t>als Voraussetzung}.</w:t>
      </w:r>
      <w:r w:rsidRPr="000E6C2A">
        <w:rPr>
          <w:bCs w:val="0"/>
        </w:rPr>
        <w:br/>
        <w:t>\tag{3.97}</w:t>
      </w:r>
      <w:r w:rsidRPr="000E6C2A">
        <w:rPr>
          <w:bCs w:val="0"/>
        </w:rPr>
        <w:br/>
        <w:t>]</w:t>
      </w:r>
    </w:p>
    <w:p w14:paraId="2B355287"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p>
    <w:p w14:paraId="37ABCF99" w14:textId="77777777" w:rsidR="000E6C2A" w:rsidRPr="000E6C2A" w:rsidRDefault="000E6C2A" w:rsidP="000E6C2A">
      <w:pPr>
        <w:rPr>
          <w:bCs w:val="0"/>
        </w:rPr>
      </w:pPr>
      <w:r w:rsidRPr="000E6C2A">
        <w:rPr>
          <w:bCs w:val="0"/>
        </w:rPr>
        <w:t>\</w:t>
      </w:r>
      <w:proofErr w:type="spellStart"/>
      <w:r w:rsidRPr="000E6C2A">
        <w:rPr>
          <w:bCs w:val="0"/>
        </w:rPr>
        <w:t>neg</w:t>
      </w:r>
      <w:proofErr w:type="spellEnd"/>
      <w:r w:rsidRPr="000E6C2A">
        <w:rPr>
          <w:bCs w:val="0"/>
        </w:rPr>
        <w:t>\</w:t>
      </w:r>
      <w:proofErr w:type="spellStart"/>
      <w:r w:rsidRPr="000E6C2A">
        <w:rPr>
          <w:bCs w:val="0"/>
        </w:rPr>
        <w:t>exists</w:t>
      </w:r>
      <w:proofErr w:type="spellEnd"/>
      <w:r w:rsidRPr="000E6C2A">
        <w:rPr>
          <w:bCs w:val="0"/>
        </w:rPr>
        <w:t>(</w:t>
      </w:r>
      <w:proofErr w:type="spellStart"/>
      <w:proofErr w:type="gramStart"/>
      <w:r w:rsidRPr="000E6C2A">
        <w:rPr>
          <w:bCs w:val="0"/>
        </w:rPr>
        <w:t>M,R</w:t>
      </w:r>
      <w:proofErr w:type="gramEnd"/>
      <w:r w:rsidRPr="000E6C2A">
        <w:rPr>
          <w:bCs w:val="0"/>
        </w:rPr>
        <w:t>,f,X</w:t>
      </w:r>
      <w:proofErr w:type="spellEnd"/>
      <w:r w:rsidRPr="000E6C2A">
        <w:rPr>
          <w:bCs w:val="0"/>
        </w:rPr>
        <w:t>)\</w:t>
      </w:r>
      <w:proofErr w:type="spellStart"/>
      <w:r w:rsidRPr="000E6C2A">
        <w:rPr>
          <w:bCs w:val="0"/>
        </w:rPr>
        <w:t>text</w:t>
      </w:r>
      <w:proofErr w:type="spellEnd"/>
      <w:r w:rsidRPr="000E6C2A">
        <w:rPr>
          <w:bCs w:val="0"/>
        </w:rPr>
        <w:t>{ als Voraussetzung}</w:t>
      </w:r>
    </w:p>
    <w:p w14:paraId="5547F028" w14:textId="77777777" w:rsidR="000E6C2A" w:rsidRPr="000E6C2A" w:rsidRDefault="000E6C2A" w:rsidP="000E6C2A">
      <w:pPr>
        <w:rPr>
          <w:bCs w:val="0"/>
        </w:rPr>
      </w:pPr>
      <w:proofErr w:type="gramStart"/>
      <w:r w:rsidRPr="000E6C2A">
        <w:rPr>
          <w:bCs w:val="0"/>
        </w:rPr>
        <w:t>Dabei stehen</w:t>
      </w:r>
      <w:proofErr w:type="gramEnd"/>
    </w:p>
    <w:p w14:paraId="43D504A0" w14:textId="77777777" w:rsidR="000E6C2A" w:rsidRPr="000E6C2A" w:rsidRDefault="000E6C2A" w:rsidP="000E6C2A">
      <w:pPr>
        <w:rPr>
          <w:bCs w:val="0"/>
        </w:rPr>
      </w:pPr>
      <w:r w:rsidRPr="000E6C2A">
        <w:rPr>
          <w:bCs w:val="0"/>
        </w:rPr>
        <w:t>[</w:t>
      </w:r>
      <w:r w:rsidRPr="000E6C2A">
        <w:rPr>
          <w:bCs w:val="0"/>
        </w:rPr>
        <w:br/>
      </w:r>
      <w:proofErr w:type="spellStart"/>
      <w:proofErr w:type="gramStart"/>
      <w:r w:rsidRPr="000E6C2A">
        <w:rPr>
          <w:bCs w:val="0"/>
        </w:rPr>
        <w:t>M,R</w:t>
      </w:r>
      <w:proofErr w:type="gramEnd"/>
      <w:r w:rsidRPr="000E6C2A">
        <w:rPr>
          <w:bCs w:val="0"/>
        </w:rPr>
        <w:t>,f,X</w:t>
      </w:r>
      <w:proofErr w:type="spellEnd"/>
      <w:r w:rsidRPr="000E6C2A">
        <w:rPr>
          <w:bCs w:val="0"/>
        </w:rPr>
        <w:br/>
        <w:t>]</w:t>
      </w:r>
    </w:p>
    <w:p w14:paraId="5E1F3CA6" w14:textId="77777777" w:rsidR="000E6C2A" w:rsidRPr="000E6C2A" w:rsidRDefault="000E6C2A" w:rsidP="000E6C2A">
      <w:pPr>
        <w:rPr>
          <w:bCs w:val="0"/>
        </w:rPr>
      </w:pPr>
      <w:r w:rsidRPr="000E6C2A">
        <w:rPr>
          <w:bCs w:val="0"/>
        </w:rPr>
        <w:t>stellvertretend für</w:t>
      </w:r>
    </w:p>
    <w:p w14:paraId="6F6693EE" w14:textId="77777777" w:rsidR="000E6C2A" w:rsidRPr="000E6C2A" w:rsidRDefault="000E6C2A" w:rsidP="000E6C2A">
      <w:pPr>
        <w:numPr>
          <w:ilvl w:val="0"/>
          <w:numId w:val="23"/>
        </w:numPr>
        <w:rPr>
          <w:bCs w:val="0"/>
        </w:rPr>
      </w:pPr>
      <w:r w:rsidRPr="000E6C2A">
        <w:rPr>
          <w:bCs w:val="0"/>
        </w:rPr>
        <w:t>Mengen</w:t>
      </w:r>
    </w:p>
    <w:p w14:paraId="4D45F351" w14:textId="77777777" w:rsidR="000E6C2A" w:rsidRPr="000E6C2A" w:rsidRDefault="000E6C2A" w:rsidP="000E6C2A">
      <w:pPr>
        <w:numPr>
          <w:ilvl w:val="0"/>
          <w:numId w:val="23"/>
        </w:numPr>
        <w:rPr>
          <w:bCs w:val="0"/>
        </w:rPr>
      </w:pPr>
      <w:r w:rsidRPr="000E6C2A">
        <w:rPr>
          <w:bCs w:val="0"/>
        </w:rPr>
        <w:t>Relationen</w:t>
      </w:r>
    </w:p>
    <w:p w14:paraId="0F944CF6" w14:textId="77777777" w:rsidR="000E6C2A" w:rsidRPr="000E6C2A" w:rsidRDefault="000E6C2A" w:rsidP="000E6C2A">
      <w:pPr>
        <w:numPr>
          <w:ilvl w:val="0"/>
          <w:numId w:val="23"/>
        </w:numPr>
        <w:rPr>
          <w:bCs w:val="0"/>
        </w:rPr>
      </w:pPr>
      <w:r w:rsidRPr="000E6C2A">
        <w:rPr>
          <w:bCs w:val="0"/>
        </w:rPr>
        <w:t>Funktionen</w:t>
      </w:r>
    </w:p>
    <w:p w14:paraId="4759275F" w14:textId="77777777" w:rsidR="000E6C2A" w:rsidRPr="000E6C2A" w:rsidRDefault="000E6C2A" w:rsidP="000E6C2A">
      <w:pPr>
        <w:numPr>
          <w:ilvl w:val="0"/>
          <w:numId w:val="23"/>
        </w:numPr>
        <w:rPr>
          <w:bCs w:val="0"/>
        </w:rPr>
      </w:pPr>
      <w:r w:rsidRPr="000E6C2A">
        <w:rPr>
          <w:bCs w:val="0"/>
        </w:rPr>
        <w:t>Zustandsräume.</w:t>
      </w:r>
    </w:p>
    <w:p w14:paraId="42485595" w14:textId="77777777" w:rsidR="000E6C2A" w:rsidRPr="000E6C2A" w:rsidRDefault="000E6C2A" w:rsidP="000E6C2A">
      <w:pPr>
        <w:rPr>
          <w:bCs w:val="0"/>
        </w:rPr>
      </w:pPr>
      <w:r w:rsidRPr="000E6C2A">
        <w:rPr>
          <w:bCs w:val="0"/>
        </w:rPr>
        <w:pict w14:anchorId="57F4B275">
          <v:rect id="_x0000_i1388" style="width:0;height:1.5pt" o:hralign="center" o:hrstd="t" o:hr="t" fillcolor="#a0a0a0" stroked="f"/>
        </w:pict>
      </w:r>
    </w:p>
    <w:p w14:paraId="6C080872" w14:textId="77777777" w:rsidR="000E6C2A" w:rsidRPr="000E6C2A" w:rsidRDefault="000E6C2A" w:rsidP="000E6C2A">
      <w:pPr>
        <w:rPr>
          <w:b/>
        </w:rPr>
      </w:pPr>
      <w:r w:rsidRPr="000E6C2A">
        <w:rPr>
          <w:b/>
        </w:rPr>
        <w:t>Bedeutung</w:t>
      </w:r>
    </w:p>
    <w:p w14:paraId="0B38FD05" w14:textId="77777777" w:rsidR="000E6C2A" w:rsidRPr="000E6C2A" w:rsidRDefault="000E6C2A" w:rsidP="000E6C2A">
      <w:pPr>
        <w:rPr>
          <w:bCs w:val="0"/>
        </w:rPr>
      </w:pPr>
      <w:r w:rsidRPr="000E6C2A">
        <w:rPr>
          <w:bCs w:val="0"/>
        </w:rPr>
        <w:t>Diese Proposition beschreibt die wichtigste Eigenschaft des gesamten FRZK.</w:t>
      </w:r>
    </w:p>
    <w:p w14:paraId="244F692F" w14:textId="77777777" w:rsidR="000E6C2A" w:rsidRPr="000E6C2A" w:rsidRDefault="000E6C2A" w:rsidP="000E6C2A">
      <w:pPr>
        <w:rPr>
          <w:bCs w:val="0"/>
        </w:rPr>
      </w:pPr>
      <w:r w:rsidRPr="000E6C2A">
        <w:rPr>
          <w:bCs w:val="0"/>
        </w:rPr>
        <w:t>Die Theorie beginnt</w:t>
      </w:r>
    </w:p>
    <w:p w14:paraId="1582E4AD" w14:textId="77777777" w:rsidR="000E6C2A" w:rsidRPr="000E6C2A" w:rsidRDefault="000E6C2A" w:rsidP="000E6C2A">
      <w:pPr>
        <w:rPr>
          <w:bCs w:val="0"/>
        </w:rPr>
      </w:pPr>
      <w:r w:rsidRPr="000E6C2A">
        <w:rPr>
          <w:bCs w:val="0"/>
        </w:rPr>
        <w:t>nicht</w:t>
      </w:r>
    </w:p>
    <w:p w14:paraId="598B87F4" w14:textId="77777777" w:rsidR="000E6C2A" w:rsidRPr="000E6C2A" w:rsidRDefault="000E6C2A" w:rsidP="000E6C2A">
      <w:pPr>
        <w:rPr>
          <w:bCs w:val="0"/>
        </w:rPr>
      </w:pPr>
      <w:r w:rsidRPr="000E6C2A">
        <w:rPr>
          <w:bCs w:val="0"/>
        </w:rPr>
        <w:t>mit mathematischen Objekten,</w:t>
      </w:r>
    </w:p>
    <w:p w14:paraId="58EB83F1" w14:textId="77777777" w:rsidR="000E6C2A" w:rsidRPr="000E6C2A" w:rsidRDefault="000E6C2A" w:rsidP="000E6C2A">
      <w:pPr>
        <w:rPr>
          <w:bCs w:val="0"/>
        </w:rPr>
      </w:pPr>
      <w:r w:rsidRPr="000E6C2A">
        <w:rPr>
          <w:bCs w:val="0"/>
        </w:rPr>
        <w:t>sondern ausschließlich</w:t>
      </w:r>
    </w:p>
    <w:p w14:paraId="5E318865" w14:textId="77777777" w:rsidR="000E6C2A" w:rsidRPr="000E6C2A" w:rsidRDefault="000E6C2A" w:rsidP="000E6C2A">
      <w:pPr>
        <w:rPr>
          <w:bCs w:val="0"/>
        </w:rPr>
      </w:pPr>
      <w:r w:rsidRPr="000E6C2A">
        <w:rPr>
          <w:bCs w:val="0"/>
        </w:rPr>
        <w:t>mit Organisationsprinzipien.</w:t>
      </w:r>
    </w:p>
    <w:p w14:paraId="2D4A6E59" w14:textId="77777777" w:rsidR="000E6C2A" w:rsidRPr="000E6C2A" w:rsidRDefault="000E6C2A" w:rsidP="000E6C2A">
      <w:pPr>
        <w:rPr>
          <w:bCs w:val="0"/>
        </w:rPr>
      </w:pPr>
      <w:r w:rsidRPr="000E6C2A">
        <w:rPr>
          <w:bCs w:val="0"/>
        </w:rPr>
        <w:pict w14:anchorId="616F11F6">
          <v:rect id="_x0000_i1389" style="width:0;height:1.5pt" o:hralign="center" o:hrstd="t" o:hr="t" fillcolor="#a0a0a0" stroked="f"/>
        </w:pict>
      </w:r>
    </w:p>
    <w:p w14:paraId="1B781624" w14:textId="77777777" w:rsidR="000E6C2A" w:rsidRPr="000E6C2A" w:rsidRDefault="000E6C2A" w:rsidP="000E6C2A">
      <w:pPr>
        <w:rPr>
          <w:b/>
        </w:rPr>
      </w:pPr>
      <w:r w:rsidRPr="000E6C2A">
        <w:rPr>
          <w:b/>
        </w:rPr>
        <w:t>Proposition 3.4</w:t>
      </w:r>
    </w:p>
    <w:p w14:paraId="68F61354" w14:textId="77777777" w:rsidR="000E6C2A" w:rsidRPr="000E6C2A" w:rsidRDefault="000E6C2A" w:rsidP="000E6C2A">
      <w:pPr>
        <w:rPr>
          <w:b/>
        </w:rPr>
      </w:pPr>
      <w:r w:rsidRPr="000E6C2A">
        <w:rPr>
          <w:b/>
        </w:rPr>
        <w:t>Eindeutige Entwicklungsrichtung</w:t>
      </w:r>
    </w:p>
    <w:p w14:paraId="43507CD2" w14:textId="77777777" w:rsidR="000E6C2A" w:rsidRPr="000E6C2A" w:rsidRDefault="000E6C2A" w:rsidP="000E6C2A">
      <w:pPr>
        <w:rPr>
          <w:bCs w:val="0"/>
        </w:rPr>
      </w:pPr>
      <w:r w:rsidRPr="000E6C2A">
        <w:rPr>
          <w:bCs w:val="0"/>
        </w:rPr>
        <w:t>Die Axiome definieren eine eindeutige logische Reihenfolge der späteren mathematischen Konstruktion.</w:t>
      </w:r>
    </w:p>
    <w:p w14:paraId="01D14F12" w14:textId="77777777" w:rsidR="000E6C2A" w:rsidRPr="000E6C2A" w:rsidRDefault="000E6C2A" w:rsidP="000E6C2A">
      <w:pPr>
        <w:rPr>
          <w:bCs w:val="0"/>
        </w:rPr>
      </w:pPr>
      <w:r w:rsidRPr="000E6C2A">
        <w:rPr>
          <w:bCs w:val="0"/>
        </w:rPr>
        <w:lastRenderedPageBreak/>
        <w:t>Formal</w:t>
      </w:r>
    </w:p>
    <w:p w14:paraId="55D323A7" w14:textId="77777777" w:rsidR="000E6C2A" w:rsidRPr="000E6C2A" w:rsidRDefault="000E6C2A" w:rsidP="000E6C2A">
      <w:pPr>
        <w:rPr>
          <w:bCs w:val="0"/>
        </w:rPr>
      </w:pPr>
      <w:r w:rsidRPr="000E6C2A">
        <w:rPr>
          <w:bCs w:val="0"/>
        </w:rPr>
        <w:t>[</w:t>
      </w:r>
      <w:r w:rsidRPr="000E6C2A">
        <w:rPr>
          <w:bCs w:val="0"/>
        </w:rPr>
        <w:br/>
        <w:t>A_1</w:t>
      </w:r>
      <w:r w:rsidRPr="000E6C2A">
        <w:rPr>
          <w:bCs w:val="0"/>
        </w:rPr>
        <w:br/>
        <w:t>\</w:t>
      </w:r>
      <w:proofErr w:type="spellStart"/>
      <w:r w:rsidRPr="000E6C2A">
        <w:rPr>
          <w:bCs w:val="0"/>
        </w:rPr>
        <w:t>prec</w:t>
      </w:r>
      <w:proofErr w:type="spellEnd"/>
      <w:r w:rsidRPr="000E6C2A">
        <w:rPr>
          <w:bCs w:val="0"/>
        </w:rPr>
        <w:br/>
        <w:t>A_2</w:t>
      </w:r>
      <w:r w:rsidRPr="000E6C2A">
        <w:rPr>
          <w:bCs w:val="0"/>
        </w:rPr>
        <w:br/>
        <w:t>\</w:t>
      </w:r>
      <w:proofErr w:type="spellStart"/>
      <w:r w:rsidRPr="000E6C2A">
        <w:rPr>
          <w:bCs w:val="0"/>
        </w:rPr>
        <w:t>prec</w:t>
      </w:r>
      <w:proofErr w:type="spellEnd"/>
      <w:r w:rsidRPr="000E6C2A">
        <w:rPr>
          <w:bCs w:val="0"/>
        </w:rPr>
        <w:br/>
        <w:t>A_3</w:t>
      </w:r>
      <w:r w:rsidRPr="000E6C2A">
        <w:rPr>
          <w:bCs w:val="0"/>
        </w:rPr>
        <w:br/>
        <w:t>\</w:t>
      </w:r>
      <w:proofErr w:type="spellStart"/>
      <w:r w:rsidRPr="000E6C2A">
        <w:rPr>
          <w:bCs w:val="0"/>
        </w:rPr>
        <w:t>prec</w:t>
      </w:r>
      <w:proofErr w:type="spellEnd"/>
      <w:r w:rsidRPr="000E6C2A">
        <w:rPr>
          <w:bCs w:val="0"/>
        </w:rPr>
        <w:br/>
        <w:t>A_4</w:t>
      </w:r>
      <w:r w:rsidRPr="000E6C2A">
        <w:rPr>
          <w:bCs w:val="0"/>
        </w:rPr>
        <w:br/>
        <w:t>\</w:t>
      </w:r>
      <w:proofErr w:type="spellStart"/>
      <w:r w:rsidRPr="000E6C2A">
        <w:rPr>
          <w:bCs w:val="0"/>
        </w:rPr>
        <w:t>prec</w:t>
      </w:r>
      <w:proofErr w:type="spellEnd"/>
      <w:r w:rsidRPr="000E6C2A">
        <w:rPr>
          <w:bCs w:val="0"/>
        </w:rPr>
        <w:br/>
        <w:t>A_5.</w:t>
      </w:r>
      <w:r w:rsidRPr="000E6C2A">
        <w:rPr>
          <w:bCs w:val="0"/>
        </w:rPr>
        <w:br/>
        <w:t>\</w:t>
      </w:r>
      <w:proofErr w:type="gramStart"/>
      <w:r w:rsidRPr="000E6C2A">
        <w:rPr>
          <w:bCs w:val="0"/>
        </w:rPr>
        <w:t>tag{</w:t>
      </w:r>
      <w:proofErr w:type="gramEnd"/>
      <w:r w:rsidRPr="000E6C2A">
        <w:rPr>
          <w:bCs w:val="0"/>
        </w:rPr>
        <w:t>3.98}</w:t>
      </w:r>
      <w:r w:rsidRPr="000E6C2A">
        <w:rPr>
          <w:bCs w:val="0"/>
        </w:rPr>
        <w:br/>
        <w:t>]</w:t>
      </w:r>
    </w:p>
    <w:p w14:paraId="200BADC4"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p>
    <w:p w14:paraId="7B15F87D" w14:textId="77777777" w:rsidR="000E6C2A" w:rsidRPr="000E6C2A" w:rsidRDefault="000E6C2A" w:rsidP="000E6C2A">
      <w:pPr>
        <w:rPr>
          <w:bCs w:val="0"/>
        </w:rPr>
      </w:pPr>
      <w:r w:rsidRPr="000E6C2A">
        <w:rPr>
          <w:bCs w:val="0"/>
        </w:rPr>
        <w:t>A_1\</w:t>
      </w:r>
      <w:proofErr w:type="spellStart"/>
      <w:r w:rsidRPr="000E6C2A">
        <w:rPr>
          <w:bCs w:val="0"/>
        </w:rPr>
        <w:t>prec</w:t>
      </w:r>
      <w:proofErr w:type="spellEnd"/>
      <w:r w:rsidRPr="000E6C2A">
        <w:rPr>
          <w:bCs w:val="0"/>
        </w:rPr>
        <w:t xml:space="preserve"> A_2\</w:t>
      </w:r>
      <w:proofErr w:type="spellStart"/>
      <w:r w:rsidRPr="000E6C2A">
        <w:rPr>
          <w:bCs w:val="0"/>
        </w:rPr>
        <w:t>prec</w:t>
      </w:r>
      <w:proofErr w:type="spellEnd"/>
      <w:r w:rsidRPr="000E6C2A">
        <w:rPr>
          <w:bCs w:val="0"/>
        </w:rPr>
        <w:t xml:space="preserve"> A_3\</w:t>
      </w:r>
      <w:proofErr w:type="spellStart"/>
      <w:r w:rsidRPr="000E6C2A">
        <w:rPr>
          <w:bCs w:val="0"/>
        </w:rPr>
        <w:t>prec</w:t>
      </w:r>
      <w:proofErr w:type="spellEnd"/>
      <w:r w:rsidRPr="000E6C2A">
        <w:rPr>
          <w:bCs w:val="0"/>
        </w:rPr>
        <w:t xml:space="preserve"> A_4\</w:t>
      </w:r>
      <w:proofErr w:type="spellStart"/>
      <w:r w:rsidRPr="000E6C2A">
        <w:rPr>
          <w:bCs w:val="0"/>
        </w:rPr>
        <w:t>prec</w:t>
      </w:r>
      <w:proofErr w:type="spellEnd"/>
      <w:r w:rsidRPr="000E6C2A">
        <w:rPr>
          <w:bCs w:val="0"/>
        </w:rPr>
        <w:t xml:space="preserve"> A_5</w:t>
      </w:r>
    </w:p>
    <w:p w14:paraId="14EACDC5" w14:textId="77777777" w:rsidR="000E6C2A" w:rsidRPr="000E6C2A" w:rsidRDefault="000E6C2A" w:rsidP="000E6C2A">
      <w:pPr>
        <w:rPr>
          <w:bCs w:val="0"/>
        </w:rPr>
      </w:pPr>
      <w:r w:rsidRPr="000E6C2A">
        <w:rPr>
          <w:bCs w:val="0"/>
        </w:rPr>
        <w:t>Hier bezeichnet</w:t>
      </w:r>
    </w:p>
    <w:p w14:paraId="0EE4C9DF"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prec</w:t>
      </w:r>
      <w:proofErr w:type="spellEnd"/>
      <w:r w:rsidRPr="000E6C2A">
        <w:rPr>
          <w:bCs w:val="0"/>
        </w:rPr>
        <w:br/>
        <w:t>]</w:t>
      </w:r>
    </w:p>
    <w:p w14:paraId="7A21388A" w14:textId="77777777" w:rsidR="000E6C2A" w:rsidRPr="000E6C2A" w:rsidRDefault="000E6C2A" w:rsidP="000E6C2A">
      <w:pPr>
        <w:rPr>
          <w:bCs w:val="0"/>
        </w:rPr>
      </w:pPr>
      <w:r w:rsidRPr="000E6C2A">
        <w:rPr>
          <w:bCs w:val="0"/>
        </w:rPr>
        <w:t>keine mathematische Ordnung,</w:t>
      </w:r>
    </w:p>
    <w:p w14:paraId="6782FFBD" w14:textId="77777777" w:rsidR="000E6C2A" w:rsidRPr="000E6C2A" w:rsidRDefault="000E6C2A" w:rsidP="000E6C2A">
      <w:pPr>
        <w:rPr>
          <w:bCs w:val="0"/>
        </w:rPr>
      </w:pPr>
      <w:r w:rsidRPr="000E6C2A">
        <w:rPr>
          <w:bCs w:val="0"/>
        </w:rPr>
        <w:t>sondern ausschließlich</w:t>
      </w:r>
    </w:p>
    <w:p w14:paraId="2799EE5F" w14:textId="77777777" w:rsidR="000E6C2A" w:rsidRPr="000E6C2A" w:rsidRDefault="000E6C2A" w:rsidP="000E6C2A">
      <w:pPr>
        <w:rPr>
          <w:bCs w:val="0"/>
        </w:rPr>
      </w:pPr>
      <w:r w:rsidRPr="000E6C2A">
        <w:rPr>
          <w:bCs w:val="0"/>
        </w:rPr>
        <w:t>die Reihenfolge,</w:t>
      </w:r>
    </w:p>
    <w:p w14:paraId="575A7DE3" w14:textId="77777777" w:rsidR="000E6C2A" w:rsidRPr="000E6C2A" w:rsidRDefault="000E6C2A" w:rsidP="000E6C2A">
      <w:pPr>
        <w:rPr>
          <w:bCs w:val="0"/>
        </w:rPr>
      </w:pPr>
      <w:r w:rsidRPr="000E6C2A">
        <w:rPr>
          <w:bCs w:val="0"/>
        </w:rPr>
        <w:t>in der Kapitel 3.4 die mathematischen Objekte konstruiert.</w:t>
      </w:r>
    </w:p>
    <w:p w14:paraId="459C6354" w14:textId="77777777" w:rsidR="000E6C2A" w:rsidRPr="000E6C2A" w:rsidRDefault="000E6C2A" w:rsidP="000E6C2A">
      <w:pPr>
        <w:rPr>
          <w:bCs w:val="0"/>
        </w:rPr>
      </w:pPr>
      <w:r w:rsidRPr="000E6C2A">
        <w:rPr>
          <w:bCs w:val="0"/>
        </w:rPr>
        <w:pict w14:anchorId="7D10F3F0">
          <v:rect id="_x0000_i1390" style="width:0;height:1.5pt" o:hralign="center" o:hrstd="t" o:hr="t" fillcolor="#a0a0a0" stroked="f"/>
        </w:pict>
      </w:r>
    </w:p>
    <w:p w14:paraId="1B9B5CA4" w14:textId="77777777" w:rsidR="000E6C2A" w:rsidRPr="000E6C2A" w:rsidRDefault="000E6C2A" w:rsidP="000E6C2A">
      <w:pPr>
        <w:rPr>
          <w:b/>
        </w:rPr>
      </w:pPr>
      <w:r w:rsidRPr="000E6C2A">
        <w:rPr>
          <w:b/>
        </w:rPr>
        <w:t>Proposition 3.5</w:t>
      </w:r>
    </w:p>
    <w:p w14:paraId="323DD23A" w14:textId="77777777" w:rsidR="000E6C2A" w:rsidRPr="000E6C2A" w:rsidRDefault="000E6C2A" w:rsidP="000E6C2A">
      <w:pPr>
        <w:rPr>
          <w:b/>
        </w:rPr>
      </w:pPr>
      <w:r w:rsidRPr="000E6C2A">
        <w:rPr>
          <w:b/>
        </w:rPr>
        <w:t>Offenheit der mathematischen Modellierung</w:t>
      </w:r>
    </w:p>
    <w:p w14:paraId="08B6BBF6" w14:textId="77777777" w:rsidR="000E6C2A" w:rsidRPr="000E6C2A" w:rsidRDefault="000E6C2A" w:rsidP="000E6C2A">
      <w:pPr>
        <w:rPr>
          <w:bCs w:val="0"/>
        </w:rPr>
      </w:pPr>
      <w:r w:rsidRPr="000E6C2A">
        <w:rPr>
          <w:bCs w:val="0"/>
        </w:rPr>
        <w:t>Aus den Axiomen folgt zunächst keine eindeutige mathematische Repräsentation.</w:t>
      </w:r>
    </w:p>
    <w:p w14:paraId="65558B61" w14:textId="77777777" w:rsidR="000E6C2A" w:rsidRPr="000E6C2A" w:rsidRDefault="000E6C2A" w:rsidP="000E6C2A">
      <w:pPr>
        <w:rPr>
          <w:bCs w:val="0"/>
        </w:rPr>
      </w:pPr>
      <w:r w:rsidRPr="000E6C2A">
        <w:rPr>
          <w:bCs w:val="0"/>
        </w:rPr>
        <w:t>Formal</w:t>
      </w:r>
    </w:p>
    <w:p w14:paraId="1DD0FF3A" w14:textId="77777777" w:rsidR="000E6C2A" w:rsidRPr="000E6C2A" w:rsidRDefault="000E6C2A" w:rsidP="000E6C2A">
      <w:pPr>
        <w:rPr>
          <w:bCs w:val="0"/>
        </w:rPr>
      </w:pPr>
      <w:r w:rsidRPr="000E6C2A">
        <w:rPr>
          <w:bCs w:val="0"/>
        </w:rPr>
        <w:t>[</w:t>
      </w:r>
      <w:r w:rsidRPr="000E6C2A">
        <w:rPr>
          <w:bCs w:val="0"/>
        </w:rPr>
        <w:br/>
        <w:t>\</w:t>
      </w:r>
      <w:proofErr w:type="spellStart"/>
      <w:r w:rsidRPr="000E6C2A">
        <w:rPr>
          <w:bCs w:val="0"/>
        </w:rPr>
        <w:t>exists</w:t>
      </w:r>
      <w:proofErr w:type="spellEnd"/>
      <w:r w:rsidRPr="000E6C2A">
        <w:rPr>
          <w:bCs w:val="0"/>
        </w:rPr>
        <w:br/>
        <w:t>\</w:t>
      </w:r>
      <w:proofErr w:type="spellStart"/>
      <w:r w:rsidRPr="000E6C2A">
        <w:rPr>
          <w:bCs w:val="0"/>
        </w:rPr>
        <w:t>mathcal</w:t>
      </w:r>
      <w:proofErr w:type="spellEnd"/>
      <w:r w:rsidRPr="000E6C2A">
        <w:rPr>
          <w:bCs w:val="0"/>
        </w:rPr>
        <w:t xml:space="preserve"> </w:t>
      </w:r>
      <w:proofErr w:type="spellStart"/>
      <w:r w:rsidRPr="000E6C2A">
        <w:rPr>
          <w:bCs w:val="0"/>
        </w:rPr>
        <w:t>M_i</w:t>
      </w:r>
      <w:proofErr w:type="spellEnd"/>
      <w:r w:rsidRPr="000E6C2A">
        <w:rPr>
          <w:bCs w:val="0"/>
        </w:rPr>
        <w:t>,</w:t>
      </w:r>
      <w:r w:rsidRPr="000E6C2A">
        <w:rPr>
          <w:bCs w:val="0"/>
        </w:rPr>
        <w:br/>
        <w:t>\</w:t>
      </w:r>
      <w:proofErr w:type="spellStart"/>
      <w:r w:rsidRPr="000E6C2A">
        <w:rPr>
          <w:bCs w:val="0"/>
        </w:rPr>
        <w:t>qquad</w:t>
      </w:r>
      <w:proofErr w:type="spellEnd"/>
      <w:r w:rsidRPr="000E6C2A">
        <w:rPr>
          <w:bCs w:val="0"/>
        </w:rPr>
        <w:br/>
        <w:t>i=</w:t>
      </w:r>
      <w:proofErr w:type="gramStart"/>
      <w:r w:rsidRPr="000E6C2A">
        <w:rPr>
          <w:bCs w:val="0"/>
        </w:rPr>
        <w:t>1,\</w:t>
      </w:r>
      <w:proofErr w:type="spellStart"/>
      <w:proofErr w:type="gramEnd"/>
      <w:r w:rsidRPr="000E6C2A">
        <w:rPr>
          <w:bCs w:val="0"/>
        </w:rPr>
        <w:t>dots,n</w:t>
      </w:r>
      <w:proofErr w:type="spellEnd"/>
      <w:r w:rsidRPr="000E6C2A">
        <w:rPr>
          <w:bCs w:val="0"/>
        </w:rPr>
        <w:t>,</w:t>
      </w:r>
      <w:r w:rsidRPr="000E6C2A">
        <w:rPr>
          <w:bCs w:val="0"/>
        </w:rPr>
        <w:br/>
        <w:t>\tag{3.99}</w:t>
      </w:r>
      <w:r w:rsidRPr="000E6C2A">
        <w:rPr>
          <w:bCs w:val="0"/>
        </w:rPr>
        <w:br/>
        <w:t>]</w:t>
      </w:r>
    </w:p>
    <w:p w14:paraId="75DC18A0" w14:textId="77777777" w:rsidR="000E6C2A" w:rsidRPr="000E6C2A" w:rsidRDefault="000E6C2A" w:rsidP="000E6C2A">
      <w:pPr>
        <w:rPr>
          <w:bCs w:val="0"/>
        </w:rPr>
      </w:pPr>
      <w:r w:rsidRPr="000E6C2A">
        <w:rPr>
          <w:b/>
        </w:rPr>
        <w:t>Word-</w:t>
      </w:r>
      <w:proofErr w:type="spellStart"/>
      <w:r w:rsidRPr="000E6C2A">
        <w:rPr>
          <w:b/>
        </w:rPr>
        <w:t>LaTeX</w:t>
      </w:r>
      <w:proofErr w:type="spellEnd"/>
      <w:r w:rsidRPr="000E6C2A">
        <w:rPr>
          <w:b/>
        </w:rPr>
        <w:t>:</w:t>
      </w:r>
    </w:p>
    <w:p w14:paraId="17A9BA0C" w14:textId="77777777" w:rsidR="000E6C2A" w:rsidRPr="000E6C2A" w:rsidRDefault="000E6C2A" w:rsidP="000E6C2A">
      <w:pPr>
        <w:rPr>
          <w:bCs w:val="0"/>
        </w:rPr>
      </w:pPr>
      <w:r w:rsidRPr="000E6C2A">
        <w:rPr>
          <w:bCs w:val="0"/>
        </w:rPr>
        <w:t>\</w:t>
      </w:r>
      <w:proofErr w:type="spellStart"/>
      <w:r w:rsidRPr="000E6C2A">
        <w:rPr>
          <w:bCs w:val="0"/>
        </w:rPr>
        <w:t>exists</w:t>
      </w:r>
      <w:proofErr w:type="spellEnd"/>
      <w:r w:rsidRPr="000E6C2A">
        <w:rPr>
          <w:bCs w:val="0"/>
        </w:rPr>
        <w:t>\</w:t>
      </w:r>
      <w:proofErr w:type="spellStart"/>
      <w:r w:rsidRPr="000E6C2A">
        <w:rPr>
          <w:bCs w:val="0"/>
        </w:rPr>
        <w:t>mathcal</w:t>
      </w:r>
      <w:proofErr w:type="spellEnd"/>
      <w:r w:rsidRPr="000E6C2A">
        <w:rPr>
          <w:bCs w:val="0"/>
        </w:rPr>
        <w:t xml:space="preserve"> </w:t>
      </w:r>
      <w:proofErr w:type="spellStart"/>
      <w:r w:rsidRPr="000E6C2A">
        <w:rPr>
          <w:bCs w:val="0"/>
        </w:rPr>
        <w:t>M_</w:t>
      </w:r>
      <w:proofErr w:type="gramStart"/>
      <w:r w:rsidRPr="000E6C2A">
        <w:rPr>
          <w:bCs w:val="0"/>
        </w:rPr>
        <w:t>i</w:t>
      </w:r>
      <w:proofErr w:type="spellEnd"/>
      <w:r w:rsidRPr="000E6C2A">
        <w:rPr>
          <w:bCs w:val="0"/>
        </w:rPr>
        <w:t>,\</w:t>
      </w:r>
      <w:proofErr w:type="spellStart"/>
      <w:proofErr w:type="gramEnd"/>
      <w:r w:rsidRPr="000E6C2A">
        <w:rPr>
          <w:bCs w:val="0"/>
        </w:rPr>
        <w:t>qquad</w:t>
      </w:r>
      <w:proofErr w:type="spellEnd"/>
      <w:r w:rsidRPr="000E6C2A">
        <w:rPr>
          <w:bCs w:val="0"/>
        </w:rPr>
        <w:t xml:space="preserve"> i=1,\</w:t>
      </w:r>
      <w:proofErr w:type="spellStart"/>
      <w:r w:rsidRPr="000E6C2A">
        <w:rPr>
          <w:bCs w:val="0"/>
        </w:rPr>
        <w:t>dots,n</w:t>
      </w:r>
      <w:proofErr w:type="spellEnd"/>
    </w:p>
    <w:p w14:paraId="65532504" w14:textId="77777777" w:rsidR="000E6C2A" w:rsidRPr="000E6C2A" w:rsidRDefault="000E6C2A" w:rsidP="000E6C2A">
      <w:pPr>
        <w:rPr>
          <w:bCs w:val="0"/>
        </w:rPr>
      </w:pPr>
      <w:r w:rsidRPr="000E6C2A">
        <w:rPr>
          <w:bCs w:val="0"/>
        </w:rPr>
        <w:t>wobei</w:t>
      </w:r>
    </w:p>
    <w:p w14:paraId="41BFEF4F" w14:textId="77777777" w:rsidR="000E6C2A" w:rsidRPr="000E6C2A" w:rsidRDefault="000E6C2A" w:rsidP="000E6C2A">
      <w:pPr>
        <w:rPr>
          <w:bCs w:val="0"/>
        </w:rPr>
      </w:pPr>
      <w:r w:rsidRPr="000E6C2A">
        <w:rPr>
          <w:bCs w:val="0"/>
        </w:rPr>
        <w:lastRenderedPageBreak/>
        <w:t>[</w:t>
      </w:r>
      <w:r w:rsidRPr="000E6C2A">
        <w:rPr>
          <w:bCs w:val="0"/>
        </w:rPr>
        <w:br/>
        <w:t>\</w:t>
      </w:r>
      <w:proofErr w:type="spellStart"/>
      <w:r w:rsidRPr="000E6C2A">
        <w:rPr>
          <w:bCs w:val="0"/>
        </w:rPr>
        <w:t>mathcal</w:t>
      </w:r>
      <w:proofErr w:type="spellEnd"/>
      <w:r w:rsidRPr="000E6C2A">
        <w:rPr>
          <w:bCs w:val="0"/>
        </w:rPr>
        <w:t xml:space="preserve"> </w:t>
      </w:r>
      <w:proofErr w:type="spellStart"/>
      <w:r w:rsidRPr="000E6C2A">
        <w:rPr>
          <w:bCs w:val="0"/>
        </w:rPr>
        <w:t>M_i</w:t>
      </w:r>
      <w:proofErr w:type="spellEnd"/>
      <w:r w:rsidRPr="000E6C2A">
        <w:rPr>
          <w:bCs w:val="0"/>
        </w:rPr>
        <w:br/>
        <w:t>]</w:t>
      </w:r>
    </w:p>
    <w:p w14:paraId="7B4C6FE7" w14:textId="77777777" w:rsidR="000E6C2A" w:rsidRPr="000E6C2A" w:rsidRDefault="000E6C2A" w:rsidP="000E6C2A">
      <w:pPr>
        <w:rPr>
          <w:bCs w:val="0"/>
        </w:rPr>
      </w:pPr>
      <w:r w:rsidRPr="000E6C2A">
        <w:rPr>
          <w:bCs w:val="0"/>
        </w:rPr>
        <w:t>verschiedene mathematische Modelle funktionaler Organisation bezeichnen.</w:t>
      </w:r>
    </w:p>
    <w:p w14:paraId="3E6DF8B0" w14:textId="77777777" w:rsidR="000E6C2A" w:rsidRPr="000E6C2A" w:rsidRDefault="000E6C2A" w:rsidP="000E6C2A">
      <w:pPr>
        <w:rPr>
          <w:bCs w:val="0"/>
        </w:rPr>
      </w:pPr>
      <w:r w:rsidRPr="000E6C2A">
        <w:rPr>
          <w:bCs w:val="0"/>
        </w:rPr>
        <w:pict w14:anchorId="0E6B3BC5">
          <v:rect id="_x0000_i1391" style="width:0;height:1.5pt" o:hralign="center" o:hrstd="t" o:hr="t" fillcolor="#a0a0a0" stroked="f"/>
        </w:pict>
      </w:r>
    </w:p>
    <w:p w14:paraId="1BEA56E0" w14:textId="77777777" w:rsidR="000E6C2A" w:rsidRPr="000E6C2A" w:rsidRDefault="000E6C2A" w:rsidP="000E6C2A">
      <w:pPr>
        <w:rPr>
          <w:b/>
        </w:rPr>
      </w:pPr>
      <w:r w:rsidRPr="000E6C2A">
        <w:rPr>
          <w:b/>
        </w:rPr>
        <w:t>Bedeutung</w:t>
      </w:r>
    </w:p>
    <w:p w14:paraId="0813882D" w14:textId="77777777" w:rsidR="000E6C2A" w:rsidRPr="000E6C2A" w:rsidRDefault="000E6C2A" w:rsidP="000E6C2A">
      <w:pPr>
        <w:rPr>
          <w:bCs w:val="0"/>
        </w:rPr>
      </w:pPr>
      <w:r w:rsidRPr="000E6C2A">
        <w:rPr>
          <w:bCs w:val="0"/>
        </w:rPr>
        <w:t>Diese Proposition besitzt eine hohe wissenschaftliche Relevanz.</w:t>
      </w:r>
    </w:p>
    <w:p w14:paraId="705BCDAF" w14:textId="77777777" w:rsidR="000E6C2A" w:rsidRPr="000E6C2A" w:rsidRDefault="000E6C2A" w:rsidP="000E6C2A">
      <w:pPr>
        <w:rPr>
          <w:bCs w:val="0"/>
        </w:rPr>
      </w:pPr>
      <w:r w:rsidRPr="000E6C2A">
        <w:rPr>
          <w:bCs w:val="0"/>
        </w:rPr>
        <w:t>Sie macht deutlich,</w:t>
      </w:r>
    </w:p>
    <w:p w14:paraId="0CEE9A47" w14:textId="77777777" w:rsidR="000E6C2A" w:rsidRPr="000E6C2A" w:rsidRDefault="000E6C2A" w:rsidP="000E6C2A">
      <w:pPr>
        <w:rPr>
          <w:bCs w:val="0"/>
        </w:rPr>
      </w:pPr>
      <w:r w:rsidRPr="000E6C2A">
        <w:rPr>
          <w:bCs w:val="0"/>
        </w:rPr>
        <w:t>dass das FRZK</w:t>
      </w:r>
    </w:p>
    <w:p w14:paraId="38A15841" w14:textId="77777777" w:rsidR="000E6C2A" w:rsidRPr="000E6C2A" w:rsidRDefault="000E6C2A" w:rsidP="000E6C2A">
      <w:pPr>
        <w:rPr>
          <w:bCs w:val="0"/>
        </w:rPr>
      </w:pPr>
      <w:r w:rsidRPr="000E6C2A">
        <w:rPr>
          <w:bCs w:val="0"/>
        </w:rPr>
        <w:t>keine spezielle Mathematik voraussetzt,</w:t>
      </w:r>
    </w:p>
    <w:p w14:paraId="20C393E0" w14:textId="77777777" w:rsidR="000E6C2A" w:rsidRPr="000E6C2A" w:rsidRDefault="000E6C2A" w:rsidP="000E6C2A">
      <w:pPr>
        <w:rPr>
          <w:bCs w:val="0"/>
        </w:rPr>
      </w:pPr>
      <w:r w:rsidRPr="000E6C2A">
        <w:rPr>
          <w:bCs w:val="0"/>
        </w:rPr>
        <w:t>sondern zunächst lediglich Anforderungen formuliert,</w:t>
      </w:r>
    </w:p>
    <w:p w14:paraId="0A0CBF30" w14:textId="77777777" w:rsidR="000E6C2A" w:rsidRPr="000E6C2A" w:rsidRDefault="000E6C2A" w:rsidP="000E6C2A">
      <w:pPr>
        <w:rPr>
          <w:bCs w:val="0"/>
        </w:rPr>
      </w:pPr>
      <w:r w:rsidRPr="000E6C2A">
        <w:rPr>
          <w:bCs w:val="0"/>
        </w:rPr>
        <w:t>die von unterschiedlichen mathematischen Formalismen erfüllt werden können.</w:t>
      </w:r>
    </w:p>
    <w:p w14:paraId="260F3A81" w14:textId="77777777" w:rsidR="000E6C2A" w:rsidRPr="000E6C2A" w:rsidRDefault="000E6C2A" w:rsidP="000E6C2A">
      <w:pPr>
        <w:rPr>
          <w:bCs w:val="0"/>
        </w:rPr>
      </w:pPr>
      <w:r w:rsidRPr="000E6C2A">
        <w:rPr>
          <w:bCs w:val="0"/>
        </w:rPr>
        <w:t>Kapitel 3.4 entwickelt anschließend eine konkrete mathematische Realisierung dieser allgemeinen Organisationsprinzipien.</w:t>
      </w:r>
    </w:p>
    <w:p w14:paraId="314424D5" w14:textId="77777777" w:rsidR="000E6C2A" w:rsidRPr="000E6C2A" w:rsidRDefault="000E6C2A" w:rsidP="000E6C2A">
      <w:pPr>
        <w:rPr>
          <w:bCs w:val="0"/>
        </w:rPr>
      </w:pPr>
      <w:r w:rsidRPr="000E6C2A">
        <w:rPr>
          <w:bCs w:val="0"/>
        </w:rPr>
        <w:pict w14:anchorId="42E0B887">
          <v:rect id="_x0000_i1392" style="width:0;height:1.5pt" o:hralign="center" o:hrstd="t" o:hr="t" fillcolor="#a0a0a0" stroked="f"/>
        </w:pict>
      </w:r>
    </w:p>
    <w:p w14:paraId="1E45BB2D" w14:textId="77777777" w:rsidR="000E6C2A" w:rsidRPr="000E6C2A" w:rsidRDefault="000E6C2A" w:rsidP="000E6C2A">
      <w:pPr>
        <w:rPr>
          <w:b/>
        </w:rPr>
      </w:pPr>
      <w:r w:rsidRPr="000E6C2A">
        <w:rPr>
          <w:b/>
        </w:rPr>
        <w:t>Abschließende Zusammenfassung von Kapitel 3.3</w:t>
      </w:r>
    </w:p>
    <w:p w14:paraId="742A5EDF" w14:textId="77777777" w:rsidR="000E6C2A" w:rsidRPr="000E6C2A" w:rsidRDefault="000E6C2A" w:rsidP="000E6C2A">
      <w:pPr>
        <w:rPr>
          <w:bCs w:val="0"/>
        </w:rPr>
      </w:pPr>
      <w:r w:rsidRPr="000E6C2A">
        <w:rPr>
          <w:bCs w:val="0"/>
        </w:rPr>
        <w:t xml:space="preserve">Damit endet das </w:t>
      </w:r>
      <w:proofErr w:type="spellStart"/>
      <w:r w:rsidRPr="000E6C2A">
        <w:rPr>
          <w:bCs w:val="0"/>
        </w:rPr>
        <w:t>Axiomenkapitel</w:t>
      </w:r>
      <w:proofErr w:type="spellEnd"/>
      <w:r w:rsidRPr="000E6C2A">
        <w:rPr>
          <w:bCs w:val="0"/>
        </w:rPr>
        <w:t xml:space="preserve"> in einer Form, die der klassischen axiomatischen Methodik entspricht:</w:t>
      </w:r>
    </w:p>
    <w:p w14:paraId="188693B0" w14:textId="77777777" w:rsidR="000E6C2A" w:rsidRPr="000E6C2A" w:rsidRDefault="000E6C2A" w:rsidP="000E6C2A">
      <w:pPr>
        <w:numPr>
          <w:ilvl w:val="0"/>
          <w:numId w:val="24"/>
        </w:numPr>
        <w:rPr>
          <w:bCs w:val="0"/>
        </w:rPr>
      </w:pPr>
      <w:r w:rsidRPr="000E6C2A">
        <w:rPr>
          <w:b/>
        </w:rPr>
        <w:t>wissenschaftliche Motivation</w:t>
      </w:r>
      <w:r w:rsidRPr="000E6C2A">
        <w:rPr>
          <w:bCs w:val="0"/>
        </w:rPr>
        <w:t>,</w:t>
      </w:r>
    </w:p>
    <w:p w14:paraId="7DDC9862" w14:textId="77777777" w:rsidR="000E6C2A" w:rsidRPr="000E6C2A" w:rsidRDefault="000E6C2A" w:rsidP="000E6C2A">
      <w:pPr>
        <w:numPr>
          <w:ilvl w:val="0"/>
          <w:numId w:val="24"/>
        </w:numPr>
        <w:rPr>
          <w:bCs w:val="0"/>
        </w:rPr>
      </w:pPr>
      <w:r w:rsidRPr="000E6C2A">
        <w:rPr>
          <w:b/>
        </w:rPr>
        <w:t>primitive Begriffe</w:t>
      </w:r>
      <w:r w:rsidRPr="000E6C2A">
        <w:rPr>
          <w:bCs w:val="0"/>
        </w:rPr>
        <w:t>,</w:t>
      </w:r>
    </w:p>
    <w:p w14:paraId="12CED274" w14:textId="77777777" w:rsidR="000E6C2A" w:rsidRPr="000E6C2A" w:rsidRDefault="000E6C2A" w:rsidP="000E6C2A">
      <w:pPr>
        <w:numPr>
          <w:ilvl w:val="0"/>
          <w:numId w:val="24"/>
        </w:numPr>
        <w:rPr>
          <w:bCs w:val="0"/>
        </w:rPr>
      </w:pPr>
      <w:r w:rsidRPr="000E6C2A">
        <w:rPr>
          <w:b/>
        </w:rPr>
        <w:t>wissenschaftstheoretische Begründung</w:t>
      </w:r>
      <w:r w:rsidRPr="000E6C2A">
        <w:rPr>
          <w:bCs w:val="0"/>
        </w:rPr>
        <w:t>,</w:t>
      </w:r>
    </w:p>
    <w:p w14:paraId="236C6084" w14:textId="77777777" w:rsidR="000E6C2A" w:rsidRPr="000E6C2A" w:rsidRDefault="000E6C2A" w:rsidP="000E6C2A">
      <w:pPr>
        <w:numPr>
          <w:ilvl w:val="0"/>
          <w:numId w:val="24"/>
        </w:numPr>
        <w:rPr>
          <w:bCs w:val="0"/>
        </w:rPr>
      </w:pPr>
      <w:r w:rsidRPr="000E6C2A">
        <w:rPr>
          <w:b/>
        </w:rPr>
        <w:t>fünf minimale Axiome</w:t>
      </w:r>
      <w:r w:rsidRPr="000E6C2A">
        <w:rPr>
          <w:bCs w:val="0"/>
        </w:rPr>
        <w:t>,</w:t>
      </w:r>
    </w:p>
    <w:p w14:paraId="0FBF8086" w14:textId="77777777" w:rsidR="000E6C2A" w:rsidRPr="000E6C2A" w:rsidRDefault="000E6C2A" w:rsidP="000E6C2A">
      <w:pPr>
        <w:numPr>
          <w:ilvl w:val="0"/>
          <w:numId w:val="24"/>
        </w:numPr>
        <w:rPr>
          <w:bCs w:val="0"/>
        </w:rPr>
      </w:pPr>
      <w:r w:rsidRPr="000E6C2A">
        <w:rPr>
          <w:b/>
        </w:rPr>
        <w:t xml:space="preserve">logische Konsequenzen des </w:t>
      </w:r>
      <w:proofErr w:type="spellStart"/>
      <w:r w:rsidRPr="000E6C2A">
        <w:rPr>
          <w:b/>
        </w:rPr>
        <w:t>Axiomensystems</w:t>
      </w:r>
      <w:proofErr w:type="spellEnd"/>
      <w:r w:rsidRPr="000E6C2A">
        <w:rPr>
          <w:bCs w:val="0"/>
        </w:rPr>
        <w:t>.</w:t>
      </w:r>
    </w:p>
    <w:p w14:paraId="40B23C9E" w14:textId="77777777" w:rsidR="000E6C2A" w:rsidRPr="000E6C2A" w:rsidRDefault="000E6C2A" w:rsidP="000E6C2A">
      <w:pPr>
        <w:rPr>
          <w:bCs w:val="0"/>
        </w:rPr>
      </w:pPr>
      <w:r w:rsidRPr="000E6C2A">
        <w:rPr>
          <w:bCs w:val="0"/>
        </w:rPr>
        <w:t>Erst jetzt ist die Grundlage geschaffen, um in Kapitel 3.4 mit der eigentlichen mathematischen Konstruktion zu beginnen. Dort werden die hier ausschließlich qualitativ formulierten Organisationsprinzipien schrittweise in mathematische Objekte überführt. Aus funktionaler Unterscheidbarkeit entstehen zunächst formale Differenzstrukturen, daraus Relationen und Transformationen, anschließend Operatoren und Organisationsräume und schließlich funktionale Raum-, Zeit- und Kohärenzstrukturen.</w:t>
      </w:r>
    </w:p>
    <w:p w14:paraId="10CC4C1F" w14:textId="77777777" w:rsidR="000E6C2A" w:rsidRPr="000E6C2A" w:rsidRDefault="000E6C2A" w:rsidP="000E6C2A">
      <w:pPr>
        <w:rPr>
          <w:bCs w:val="0"/>
        </w:rPr>
      </w:pPr>
      <w:r w:rsidRPr="000E6C2A">
        <w:rPr>
          <w:bCs w:val="0"/>
        </w:rPr>
        <w:pict w14:anchorId="4213E337">
          <v:rect id="_x0000_i1393" style="width:0;height:1.5pt" o:hralign="center" o:hrstd="t" o:hr="t" fillcolor="#a0a0a0" stroked="f"/>
        </w:pict>
      </w:r>
    </w:p>
    <w:p w14:paraId="0891091F" w14:textId="77777777" w:rsidR="000E6C2A" w:rsidRPr="000E6C2A" w:rsidRDefault="000E6C2A" w:rsidP="000E6C2A">
      <w:pPr>
        <w:rPr>
          <w:b/>
        </w:rPr>
      </w:pPr>
      <w:r w:rsidRPr="000E6C2A">
        <w:rPr>
          <w:b/>
        </w:rPr>
        <w:t>Einschätzung zur weiteren Vorgehensweise</w:t>
      </w:r>
    </w:p>
    <w:p w14:paraId="3F17A528" w14:textId="77777777" w:rsidR="000E6C2A" w:rsidRPr="000E6C2A" w:rsidRDefault="000E6C2A" w:rsidP="000E6C2A">
      <w:pPr>
        <w:rPr>
          <w:bCs w:val="0"/>
        </w:rPr>
      </w:pPr>
      <w:r w:rsidRPr="000E6C2A">
        <w:rPr>
          <w:bCs w:val="0"/>
        </w:rPr>
        <w:t xml:space="preserve">Mit dieser Fassung ist Kapitel </w:t>
      </w:r>
      <w:r w:rsidRPr="000E6C2A">
        <w:rPr>
          <w:b/>
        </w:rPr>
        <w:t>3.3 fachlich in sich geschlossen</w:t>
      </w:r>
      <w:r w:rsidRPr="000E6C2A">
        <w:rPr>
          <w:bCs w:val="0"/>
        </w:rPr>
        <w:t xml:space="preserve">. Es enthält keine mathematischen Vorwegnahmen mehr und endet genau an dem Punkt, an dem die mathematische Arbeit beginnen muss. Das ist aus meiner Sicht die richtige Ausgangslage, um Kapitel </w:t>
      </w:r>
      <w:r w:rsidRPr="000E6C2A">
        <w:rPr>
          <w:b/>
        </w:rPr>
        <w:t>3.4 als stringente mathematische Herleitung</w:t>
      </w:r>
      <w:r w:rsidRPr="000E6C2A">
        <w:rPr>
          <w:bCs w:val="0"/>
        </w:rPr>
        <w:t xml:space="preserve"> aufzubauen. Dort können wir nun klassische mathematische Elemente wie Definitionen, Lemmata, Sätze, Korollare und Beweise einsetzen, weil die axiomatische Grundlage vollständig und sauber getrennt vorliegt.</w:t>
      </w:r>
    </w:p>
    <w:p w14:paraId="427C5CCC" w14:textId="77777777" w:rsidR="00106528" w:rsidRPr="000E6C2A" w:rsidRDefault="00106528" w:rsidP="007115B7">
      <w:pPr>
        <w:rPr>
          <w:rStyle w:val="SQLTabellen"/>
          <w:rFonts w:ascii="Calibri" w:hAnsi="Calibri"/>
          <w:b w:val="0"/>
          <w:bCs w:val="0"/>
          <w:sz w:val="24"/>
        </w:rPr>
      </w:pPr>
    </w:p>
    <w:sectPr w:rsidR="00106528" w:rsidRPr="000E6C2A">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AF4B59"/>
    <w:multiLevelType w:val="multilevel"/>
    <w:tmpl w:val="940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80372"/>
    <w:multiLevelType w:val="multilevel"/>
    <w:tmpl w:val="C18E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B6933"/>
    <w:multiLevelType w:val="multilevel"/>
    <w:tmpl w:val="46B8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67F44D3"/>
    <w:multiLevelType w:val="multilevel"/>
    <w:tmpl w:val="3E84D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2C1563"/>
    <w:multiLevelType w:val="multilevel"/>
    <w:tmpl w:val="49746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376A4A"/>
    <w:multiLevelType w:val="multilevel"/>
    <w:tmpl w:val="E75A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E0703"/>
    <w:multiLevelType w:val="multilevel"/>
    <w:tmpl w:val="637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E1972"/>
    <w:multiLevelType w:val="multilevel"/>
    <w:tmpl w:val="9CDAC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697188"/>
    <w:multiLevelType w:val="multilevel"/>
    <w:tmpl w:val="79C8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99215C"/>
    <w:multiLevelType w:val="multilevel"/>
    <w:tmpl w:val="FCFE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A4DF8"/>
    <w:multiLevelType w:val="multilevel"/>
    <w:tmpl w:val="B91E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F77B3"/>
    <w:multiLevelType w:val="multilevel"/>
    <w:tmpl w:val="E17C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5732B"/>
    <w:multiLevelType w:val="multilevel"/>
    <w:tmpl w:val="15A8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D141D4"/>
    <w:multiLevelType w:val="multilevel"/>
    <w:tmpl w:val="4652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E40D9"/>
    <w:multiLevelType w:val="multilevel"/>
    <w:tmpl w:val="1F1E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6C1069C1"/>
    <w:multiLevelType w:val="multilevel"/>
    <w:tmpl w:val="C7DA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152F8"/>
    <w:multiLevelType w:val="multilevel"/>
    <w:tmpl w:val="84F0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F27AC3"/>
    <w:multiLevelType w:val="multilevel"/>
    <w:tmpl w:val="B8AC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E47C1"/>
    <w:multiLevelType w:val="multilevel"/>
    <w:tmpl w:val="DD38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0"/>
  </w:num>
  <w:num w:numId="2" w16cid:durableId="250164984">
    <w:abstractNumId w:val="4"/>
  </w:num>
  <w:num w:numId="3" w16cid:durableId="66727205">
    <w:abstractNumId w:val="11"/>
  </w:num>
  <w:num w:numId="4" w16cid:durableId="998769572">
    <w:abstractNumId w:val="18"/>
  </w:num>
  <w:num w:numId="5" w16cid:durableId="15216999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5289159">
    <w:abstractNumId w:val="8"/>
  </w:num>
  <w:num w:numId="7" w16cid:durableId="2048530001">
    <w:abstractNumId w:val="19"/>
  </w:num>
  <w:num w:numId="8" w16cid:durableId="1369985229">
    <w:abstractNumId w:val="9"/>
  </w:num>
  <w:num w:numId="9" w16cid:durableId="1311136864">
    <w:abstractNumId w:val="3"/>
  </w:num>
  <w:num w:numId="10" w16cid:durableId="936988012">
    <w:abstractNumId w:val="2"/>
  </w:num>
  <w:num w:numId="11" w16cid:durableId="1293511420">
    <w:abstractNumId w:val="21"/>
  </w:num>
  <w:num w:numId="12" w16cid:durableId="1263605335">
    <w:abstractNumId w:val="7"/>
  </w:num>
  <w:num w:numId="13" w16cid:durableId="1703360802">
    <w:abstractNumId w:val="14"/>
  </w:num>
  <w:num w:numId="14" w16cid:durableId="651956346">
    <w:abstractNumId w:val="13"/>
  </w:num>
  <w:num w:numId="15" w16cid:durableId="431437105">
    <w:abstractNumId w:val="20"/>
  </w:num>
  <w:num w:numId="16" w16cid:durableId="419059008">
    <w:abstractNumId w:val="1"/>
  </w:num>
  <w:num w:numId="17" w16cid:durableId="1333996505">
    <w:abstractNumId w:val="10"/>
  </w:num>
  <w:num w:numId="18" w16cid:durableId="666325384">
    <w:abstractNumId w:val="17"/>
  </w:num>
  <w:num w:numId="19" w16cid:durableId="1362047240">
    <w:abstractNumId w:val="16"/>
  </w:num>
  <w:num w:numId="20" w16cid:durableId="1532717625">
    <w:abstractNumId w:val="12"/>
  </w:num>
  <w:num w:numId="21" w16cid:durableId="295913400">
    <w:abstractNumId w:val="15"/>
  </w:num>
  <w:num w:numId="22" w16cid:durableId="599339127">
    <w:abstractNumId w:val="5"/>
  </w:num>
  <w:num w:numId="23" w16cid:durableId="1029331814">
    <w:abstractNumId w:val="22"/>
  </w:num>
  <w:num w:numId="24" w16cid:durableId="2145150062">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25"/>
    <w:rsid w:val="00003048"/>
    <w:rsid w:val="000467F2"/>
    <w:rsid w:val="0006156C"/>
    <w:rsid w:val="00082214"/>
    <w:rsid w:val="000B0C44"/>
    <w:rsid w:val="000C2FC6"/>
    <w:rsid w:val="000D70EA"/>
    <w:rsid w:val="000E6C2A"/>
    <w:rsid w:val="00103784"/>
    <w:rsid w:val="00106528"/>
    <w:rsid w:val="00153E4B"/>
    <w:rsid w:val="001830F2"/>
    <w:rsid w:val="0019229D"/>
    <w:rsid w:val="002B03D4"/>
    <w:rsid w:val="002D20FA"/>
    <w:rsid w:val="002D4202"/>
    <w:rsid w:val="00324306"/>
    <w:rsid w:val="00341905"/>
    <w:rsid w:val="00433ECB"/>
    <w:rsid w:val="00436FC4"/>
    <w:rsid w:val="0044266C"/>
    <w:rsid w:val="00446557"/>
    <w:rsid w:val="00461C7A"/>
    <w:rsid w:val="00483AB8"/>
    <w:rsid w:val="004A7598"/>
    <w:rsid w:val="00500020"/>
    <w:rsid w:val="0054263C"/>
    <w:rsid w:val="005454E6"/>
    <w:rsid w:val="00560B17"/>
    <w:rsid w:val="005B5EFD"/>
    <w:rsid w:val="005E4CED"/>
    <w:rsid w:val="006016DC"/>
    <w:rsid w:val="006405B5"/>
    <w:rsid w:val="00664925"/>
    <w:rsid w:val="00687548"/>
    <w:rsid w:val="006B3395"/>
    <w:rsid w:val="00706409"/>
    <w:rsid w:val="007115B7"/>
    <w:rsid w:val="007556F9"/>
    <w:rsid w:val="00795695"/>
    <w:rsid w:val="007A3369"/>
    <w:rsid w:val="007B7DE7"/>
    <w:rsid w:val="007D005B"/>
    <w:rsid w:val="007E333F"/>
    <w:rsid w:val="007E47AB"/>
    <w:rsid w:val="00824512"/>
    <w:rsid w:val="008871CF"/>
    <w:rsid w:val="008B0C43"/>
    <w:rsid w:val="008C4935"/>
    <w:rsid w:val="009032D7"/>
    <w:rsid w:val="00997246"/>
    <w:rsid w:val="009A595B"/>
    <w:rsid w:val="009D04D3"/>
    <w:rsid w:val="009D4928"/>
    <w:rsid w:val="00A02D40"/>
    <w:rsid w:val="00A307C9"/>
    <w:rsid w:val="00AA4222"/>
    <w:rsid w:val="00AE408D"/>
    <w:rsid w:val="00AF6392"/>
    <w:rsid w:val="00B04313"/>
    <w:rsid w:val="00B53EE0"/>
    <w:rsid w:val="00B555C2"/>
    <w:rsid w:val="00B873C2"/>
    <w:rsid w:val="00BA5790"/>
    <w:rsid w:val="00BA664A"/>
    <w:rsid w:val="00BB30C9"/>
    <w:rsid w:val="00C2343F"/>
    <w:rsid w:val="00C6537C"/>
    <w:rsid w:val="00CD2089"/>
    <w:rsid w:val="00CF1387"/>
    <w:rsid w:val="00D33BDA"/>
    <w:rsid w:val="00D44FE7"/>
    <w:rsid w:val="00D542C6"/>
    <w:rsid w:val="00D67542"/>
    <w:rsid w:val="00D80CC8"/>
    <w:rsid w:val="00E6450A"/>
    <w:rsid w:val="00EA1CC2"/>
    <w:rsid w:val="00EC35D8"/>
    <w:rsid w:val="00EE1062"/>
    <w:rsid w:val="00EE2879"/>
    <w:rsid w:val="00F40666"/>
    <w:rsid w:val="00F46CF6"/>
    <w:rsid w:val="00F63881"/>
    <w:rsid w:val="00F74A0F"/>
    <w:rsid w:val="00FF18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BAB6"/>
  <w15:chartTrackingRefBased/>
  <w15:docId w15:val="{D8B39724-37CB-4E08-AE42-B436E34C3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tabs>
        <w:tab w:val="num" w:pos="360"/>
      </w:tabs>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8852">
      <w:bodyDiv w:val="1"/>
      <w:marLeft w:val="0"/>
      <w:marRight w:val="0"/>
      <w:marTop w:val="0"/>
      <w:marBottom w:val="0"/>
      <w:divBdr>
        <w:top w:val="none" w:sz="0" w:space="0" w:color="auto"/>
        <w:left w:val="none" w:sz="0" w:space="0" w:color="auto"/>
        <w:bottom w:val="none" w:sz="0" w:space="0" w:color="auto"/>
        <w:right w:val="none" w:sz="0" w:space="0" w:color="auto"/>
      </w:divBdr>
    </w:div>
    <w:div w:id="20320375">
      <w:bodyDiv w:val="1"/>
      <w:marLeft w:val="0"/>
      <w:marRight w:val="0"/>
      <w:marTop w:val="0"/>
      <w:marBottom w:val="0"/>
      <w:divBdr>
        <w:top w:val="none" w:sz="0" w:space="0" w:color="auto"/>
        <w:left w:val="none" w:sz="0" w:space="0" w:color="auto"/>
        <w:bottom w:val="none" w:sz="0" w:space="0" w:color="auto"/>
        <w:right w:val="none" w:sz="0" w:space="0" w:color="auto"/>
      </w:divBdr>
      <w:divsChild>
        <w:div w:id="1760829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34728">
      <w:bodyDiv w:val="1"/>
      <w:marLeft w:val="0"/>
      <w:marRight w:val="0"/>
      <w:marTop w:val="0"/>
      <w:marBottom w:val="0"/>
      <w:divBdr>
        <w:top w:val="none" w:sz="0" w:space="0" w:color="auto"/>
        <w:left w:val="none" w:sz="0" w:space="0" w:color="auto"/>
        <w:bottom w:val="none" w:sz="0" w:space="0" w:color="auto"/>
        <w:right w:val="none" w:sz="0" w:space="0" w:color="auto"/>
      </w:divBdr>
    </w:div>
    <w:div w:id="54395808">
      <w:bodyDiv w:val="1"/>
      <w:marLeft w:val="0"/>
      <w:marRight w:val="0"/>
      <w:marTop w:val="0"/>
      <w:marBottom w:val="0"/>
      <w:divBdr>
        <w:top w:val="none" w:sz="0" w:space="0" w:color="auto"/>
        <w:left w:val="none" w:sz="0" w:space="0" w:color="auto"/>
        <w:bottom w:val="none" w:sz="0" w:space="0" w:color="auto"/>
        <w:right w:val="none" w:sz="0" w:space="0" w:color="auto"/>
      </w:divBdr>
      <w:divsChild>
        <w:div w:id="1343626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858773">
      <w:bodyDiv w:val="1"/>
      <w:marLeft w:val="0"/>
      <w:marRight w:val="0"/>
      <w:marTop w:val="0"/>
      <w:marBottom w:val="0"/>
      <w:divBdr>
        <w:top w:val="none" w:sz="0" w:space="0" w:color="auto"/>
        <w:left w:val="none" w:sz="0" w:space="0" w:color="auto"/>
        <w:bottom w:val="none" w:sz="0" w:space="0" w:color="auto"/>
        <w:right w:val="none" w:sz="0" w:space="0" w:color="auto"/>
      </w:divBdr>
    </w:div>
    <w:div w:id="77943463">
      <w:bodyDiv w:val="1"/>
      <w:marLeft w:val="0"/>
      <w:marRight w:val="0"/>
      <w:marTop w:val="0"/>
      <w:marBottom w:val="0"/>
      <w:divBdr>
        <w:top w:val="none" w:sz="0" w:space="0" w:color="auto"/>
        <w:left w:val="none" w:sz="0" w:space="0" w:color="auto"/>
        <w:bottom w:val="none" w:sz="0" w:space="0" w:color="auto"/>
        <w:right w:val="none" w:sz="0" w:space="0" w:color="auto"/>
      </w:divBdr>
      <w:divsChild>
        <w:div w:id="65765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45636339">
      <w:bodyDiv w:val="1"/>
      <w:marLeft w:val="0"/>
      <w:marRight w:val="0"/>
      <w:marTop w:val="0"/>
      <w:marBottom w:val="0"/>
      <w:divBdr>
        <w:top w:val="none" w:sz="0" w:space="0" w:color="auto"/>
        <w:left w:val="none" w:sz="0" w:space="0" w:color="auto"/>
        <w:bottom w:val="none" w:sz="0" w:space="0" w:color="auto"/>
        <w:right w:val="none" w:sz="0" w:space="0" w:color="auto"/>
      </w:divBdr>
    </w:div>
    <w:div w:id="193691504">
      <w:bodyDiv w:val="1"/>
      <w:marLeft w:val="0"/>
      <w:marRight w:val="0"/>
      <w:marTop w:val="0"/>
      <w:marBottom w:val="0"/>
      <w:divBdr>
        <w:top w:val="none" w:sz="0" w:space="0" w:color="auto"/>
        <w:left w:val="none" w:sz="0" w:space="0" w:color="auto"/>
        <w:bottom w:val="none" w:sz="0" w:space="0" w:color="auto"/>
        <w:right w:val="none" w:sz="0" w:space="0" w:color="auto"/>
      </w:divBdr>
    </w:div>
    <w:div w:id="232325926">
      <w:bodyDiv w:val="1"/>
      <w:marLeft w:val="0"/>
      <w:marRight w:val="0"/>
      <w:marTop w:val="0"/>
      <w:marBottom w:val="0"/>
      <w:divBdr>
        <w:top w:val="none" w:sz="0" w:space="0" w:color="auto"/>
        <w:left w:val="none" w:sz="0" w:space="0" w:color="auto"/>
        <w:bottom w:val="none" w:sz="0" w:space="0" w:color="auto"/>
        <w:right w:val="none" w:sz="0" w:space="0" w:color="auto"/>
      </w:divBdr>
      <w:divsChild>
        <w:div w:id="1654721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511086">
      <w:bodyDiv w:val="1"/>
      <w:marLeft w:val="0"/>
      <w:marRight w:val="0"/>
      <w:marTop w:val="0"/>
      <w:marBottom w:val="0"/>
      <w:divBdr>
        <w:top w:val="none" w:sz="0" w:space="0" w:color="auto"/>
        <w:left w:val="none" w:sz="0" w:space="0" w:color="auto"/>
        <w:bottom w:val="none" w:sz="0" w:space="0" w:color="auto"/>
        <w:right w:val="none" w:sz="0" w:space="0" w:color="auto"/>
      </w:divBdr>
      <w:divsChild>
        <w:div w:id="1604798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20275863">
      <w:bodyDiv w:val="1"/>
      <w:marLeft w:val="0"/>
      <w:marRight w:val="0"/>
      <w:marTop w:val="0"/>
      <w:marBottom w:val="0"/>
      <w:divBdr>
        <w:top w:val="none" w:sz="0" w:space="0" w:color="auto"/>
        <w:left w:val="none" w:sz="0" w:space="0" w:color="auto"/>
        <w:bottom w:val="none" w:sz="0" w:space="0" w:color="auto"/>
        <w:right w:val="none" w:sz="0" w:space="0" w:color="auto"/>
      </w:divBdr>
    </w:div>
    <w:div w:id="363140271">
      <w:bodyDiv w:val="1"/>
      <w:marLeft w:val="0"/>
      <w:marRight w:val="0"/>
      <w:marTop w:val="0"/>
      <w:marBottom w:val="0"/>
      <w:divBdr>
        <w:top w:val="none" w:sz="0" w:space="0" w:color="auto"/>
        <w:left w:val="none" w:sz="0" w:space="0" w:color="auto"/>
        <w:bottom w:val="none" w:sz="0" w:space="0" w:color="auto"/>
        <w:right w:val="none" w:sz="0" w:space="0" w:color="auto"/>
      </w:divBdr>
    </w:div>
    <w:div w:id="382293522">
      <w:bodyDiv w:val="1"/>
      <w:marLeft w:val="0"/>
      <w:marRight w:val="0"/>
      <w:marTop w:val="0"/>
      <w:marBottom w:val="0"/>
      <w:divBdr>
        <w:top w:val="none" w:sz="0" w:space="0" w:color="auto"/>
        <w:left w:val="none" w:sz="0" w:space="0" w:color="auto"/>
        <w:bottom w:val="none" w:sz="0" w:space="0" w:color="auto"/>
        <w:right w:val="none" w:sz="0" w:space="0" w:color="auto"/>
      </w:divBdr>
    </w:div>
    <w:div w:id="432477224">
      <w:bodyDiv w:val="1"/>
      <w:marLeft w:val="0"/>
      <w:marRight w:val="0"/>
      <w:marTop w:val="0"/>
      <w:marBottom w:val="0"/>
      <w:divBdr>
        <w:top w:val="none" w:sz="0" w:space="0" w:color="auto"/>
        <w:left w:val="none" w:sz="0" w:space="0" w:color="auto"/>
        <w:bottom w:val="none" w:sz="0" w:space="0" w:color="auto"/>
        <w:right w:val="none" w:sz="0" w:space="0" w:color="auto"/>
      </w:divBdr>
      <w:divsChild>
        <w:div w:id="1808549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338461">
      <w:bodyDiv w:val="1"/>
      <w:marLeft w:val="0"/>
      <w:marRight w:val="0"/>
      <w:marTop w:val="0"/>
      <w:marBottom w:val="0"/>
      <w:divBdr>
        <w:top w:val="none" w:sz="0" w:space="0" w:color="auto"/>
        <w:left w:val="none" w:sz="0" w:space="0" w:color="auto"/>
        <w:bottom w:val="none" w:sz="0" w:space="0" w:color="auto"/>
        <w:right w:val="none" w:sz="0" w:space="0" w:color="auto"/>
      </w:divBdr>
    </w:div>
    <w:div w:id="549682783">
      <w:bodyDiv w:val="1"/>
      <w:marLeft w:val="0"/>
      <w:marRight w:val="0"/>
      <w:marTop w:val="0"/>
      <w:marBottom w:val="0"/>
      <w:divBdr>
        <w:top w:val="none" w:sz="0" w:space="0" w:color="auto"/>
        <w:left w:val="none" w:sz="0" w:space="0" w:color="auto"/>
        <w:bottom w:val="none" w:sz="0" w:space="0" w:color="auto"/>
        <w:right w:val="none" w:sz="0" w:space="0" w:color="auto"/>
      </w:divBdr>
    </w:div>
    <w:div w:id="565528564">
      <w:bodyDiv w:val="1"/>
      <w:marLeft w:val="0"/>
      <w:marRight w:val="0"/>
      <w:marTop w:val="0"/>
      <w:marBottom w:val="0"/>
      <w:divBdr>
        <w:top w:val="none" w:sz="0" w:space="0" w:color="auto"/>
        <w:left w:val="none" w:sz="0" w:space="0" w:color="auto"/>
        <w:bottom w:val="none" w:sz="0" w:space="0" w:color="auto"/>
        <w:right w:val="none" w:sz="0" w:space="0" w:color="auto"/>
      </w:divBdr>
      <w:divsChild>
        <w:div w:id="1585916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994445">
      <w:bodyDiv w:val="1"/>
      <w:marLeft w:val="0"/>
      <w:marRight w:val="0"/>
      <w:marTop w:val="0"/>
      <w:marBottom w:val="0"/>
      <w:divBdr>
        <w:top w:val="none" w:sz="0" w:space="0" w:color="auto"/>
        <w:left w:val="none" w:sz="0" w:space="0" w:color="auto"/>
        <w:bottom w:val="none" w:sz="0" w:space="0" w:color="auto"/>
        <w:right w:val="none" w:sz="0" w:space="0" w:color="auto"/>
      </w:divBdr>
    </w:div>
    <w:div w:id="589581113">
      <w:bodyDiv w:val="1"/>
      <w:marLeft w:val="0"/>
      <w:marRight w:val="0"/>
      <w:marTop w:val="0"/>
      <w:marBottom w:val="0"/>
      <w:divBdr>
        <w:top w:val="none" w:sz="0" w:space="0" w:color="auto"/>
        <w:left w:val="none" w:sz="0" w:space="0" w:color="auto"/>
        <w:bottom w:val="none" w:sz="0" w:space="0" w:color="auto"/>
        <w:right w:val="none" w:sz="0" w:space="0" w:color="auto"/>
      </w:divBdr>
    </w:div>
    <w:div w:id="592708379">
      <w:bodyDiv w:val="1"/>
      <w:marLeft w:val="0"/>
      <w:marRight w:val="0"/>
      <w:marTop w:val="0"/>
      <w:marBottom w:val="0"/>
      <w:divBdr>
        <w:top w:val="none" w:sz="0" w:space="0" w:color="auto"/>
        <w:left w:val="none" w:sz="0" w:space="0" w:color="auto"/>
        <w:bottom w:val="none" w:sz="0" w:space="0" w:color="auto"/>
        <w:right w:val="none" w:sz="0" w:space="0" w:color="auto"/>
      </w:divBdr>
      <w:divsChild>
        <w:div w:id="1740863320">
          <w:blockQuote w:val="1"/>
          <w:marLeft w:val="720"/>
          <w:marRight w:val="720"/>
          <w:marTop w:val="100"/>
          <w:marBottom w:val="100"/>
          <w:divBdr>
            <w:top w:val="none" w:sz="0" w:space="0" w:color="auto"/>
            <w:left w:val="none" w:sz="0" w:space="0" w:color="auto"/>
            <w:bottom w:val="none" w:sz="0" w:space="0" w:color="auto"/>
            <w:right w:val="none" w:sz="0" w:space="0" w:color="auto"/>
          </w:divBdr>
        </w:div>
        <w:div w:id="222180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533467">
      <w:bodyDiv w:val="1"/>
      <w:marLeft w:val="0"/>
      <w:marRight w:val="0"/>
      <w:marTop w:val="0"/>
      <w:marBottom w:val="0"/>
      <w:divBdr>
        <w:top w:val="none" w:sz="0" w:space="0" w:color="auto"/>
        <w:left w:val="none" w:sz="0" w:space="0" w:color="auto"/>
        <w:bottom w:val="none" w:sz="0" w:space="0" w:color="auto"/>
        <w:right w:val="none" w:sz="0" w:space="0" w:color="auto"/>
      </w:divBdr>
      <w:divsChild>
        <w:div w:id="955794090">
          <w:marLeft w:val="0"/>
          <w:marRight w:val="0"/>
          <w:marTop w:val="0"/>
          <w:marBottom w:val="0"/>
          <w:divBdr>
            <w:top w:val="none" w:sz="0" w:space="0" w:color="auto"/>
            <w:left w:val="none" w:sz="0" w:space="0" w:color="auto"/>
            <w:bottom w:val="none" w:sz="0" w:space="0" w:color="auto"/>
            <w:right w:val="none" w:sz="0" w:space="0" w:color="auto"/>
          </w:divBdr>
          <w:divsChild>
            <w:div w:id="597178543">
              <w:marLeft w:val="0"/>
              <w:marRight w:val="0"/>
              <w:marTop w:val="0"/>
              <w:marBottom w:val="0"/>
              <w:divBdr>
                <w:top w:val="none" w:sz="0" w:space="0" w:color="auto"/>
                <w:left w:val="none" w:sz="0" w:space="0" w:color="auto"/>
                <w:bottom w:val="none" w:sz="0" w:space="0" w:color="auto"/>
                <w:right w:val="none" w:sz="0" w:space="0" w:color="auto"/>
              </w:divBdr>
              <w:divsChild>
                <w:div w:id="2022706017">
                  <w:marLeft w:val="0"/>
                  <w:marRight w:val="0"/>
                  <w:marTop w:val="0"/>
                  <w:marBottom w:val="0"/>
                  <w:divBdr>
                    <w:top w:val="none" w:sz="0" w:space="0" w:color="auto"/>
                    <w:left w:val="none" w:sz="0" w:space="0" w:color="auto"/>
                    <w:bottom w:val="none" w:sz="0" w:space="0" w:color="auto"/>
                    <w:right w:val="none" w:sz="0" w:space="0" w:color="auto"/>
                  </w:divBdr>
                  <w:divsChild>
                    <w:div w:id="1486311046">
                      <w:marLeft w:val="0"/>
                      <w:marRight w:val="0"/>
                      <w:marTop w:val="0"/>
                      <w:marBottom w:val="0"/>
                      <w:divBdr>
                        <w:top w:val="none" w:sz="0" w:space="0" w:color="auto"/>
                        <w:left w:val="none" w:sz="0" w:space="0" w:color="auto"/>
                        <w:bottom w:val="none" w:sz="0" w:space="0" w:color="auto"/>
                        <w:right w:val="none" w:sz="0" w:space="0" w:color="auto"/>
                      </w:divBdr>
                      <w:divsChild>
                        <w:div w:id="1627660693">
                          <w:marLeft w:val="0"/>
                          <w:marRight w:val="0"/>
                          <w:marTop w:val="0"/>
                          <w:marBottom w:val="0"/>
                          <w:divBdr>
                            <w:top w:val="none" w:sz="0" w:space="0" w:color="auto"/>
                            <w:left w:val="none" w:sz="0" w:space="0" w:color="auto"/>
                            <w:bottom w:val="none" w:sz="0" w:space="0" w:color="auto"/>
                            <w:right w:val="none" w:sz="0" w:space="0" w:color="auto"/>
                          </w:divBdr>
                          <w:divsChild>
                            <w:div w:id="1554388109">
                              <w:marLeft w:val="0"/>
                              <w:marRight w:val="0"/>
                              <w:marTop w:val="0"/>
                              <w:marBottom w:val="0"/>
                              <w:divBdr>
                                <w:top w:val="none" w:sz="0" w:space="0" w:color="auto"/>
                                <w:left w:val="none" w:sz="0" w:space="0" w:color="auto"/>
                                <w:bottom w:val="none" w:sz="0" w:space="0" w:color="auto"/>
                                <w:right w:val="none" w:sz="0" w:space="0" w:color="auto"/>
                              </w:divBdr>
                              <w:divsChild>
                                <w:div w:id="945846823">
                                  <w:marLeft w:val="0"/>
                                  <w:marRight w:val="0"/>
                                  <w:marTop w:val="0"/>
                                  <w:marBottom w:val="0"/>
                                  <w:divBdr>
                                    <w:top w:val="none" w:sz="0" w:space="0" w:color="auto"/>
                                    <w:left w:val="none" w:sz="0" w:space="0" w:color="auto"/>
                                    <w:bottom w:val="none" w:sz="0" w:space="0" w:color="auto"/>
                                    <w:right w:val="none" w:sz="0" w:space="0" w:color="auto"/>
                                  </w:divBdr>
                                  <w:divsChild>
                                    <w:div w:id="121766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842727">
          <w:marLeft w:val="0"/>
          <w:marRight w:val="0"/>
          <w:marTop w:val="0"/>
          <w:marBottom w:val="0"/>
          <w:divBdr>
            <w:top w:val="none" w:sz="0" w:space="0" w:color="auto"/>
            <w:left w:val="none" w:sz="0" w:space="0" w:color="auto"/>
            <w:bottom w:val="none" w:sz="0" w:space="0" w:color="auto"/>
            <w:right w:val="none" w:sz="0" w:space="0" w:color="auto"/>
          </w:divBdr>
          <w:divsChild>
            <w:div w:id="1492283884">
              <w:marLeft w:val="0"/>
              <w:marRight w:val="0"/>
              <w:marTop w:val="0"/>
              <w:marBottom w:val="0"/>
              <w:divBdr>
                <w:top w:val="none" w:sz="0" w:space="0" w:color="auto"/>
                <w:left w:val="none" w:sz="0" w:space="0" w:color="auto"/>
                <w:bottom w:val="none" w:sz="0" w:space="0" w:color="auto"/>
                <w:right w:val="none" w:sz="0" w:space="0" w:color="auto"/>
              </w:divBdr>
              <w:divsChild>
                <w:div w:id="2134474413">
                  <w:marLeft w:val="0"/>
                  <w:marRight w:val="0"/>
                  <w:marTop w:val="0"/>
                  <w:marBottom w:val="0"/>
                  <w:divBdr>
                    <w:top w:val="none" w:sz="0" w:space="0" w:color="auto"/>
                    <w:left w:val="none" w:sz="0" w:space="0" w:color="auto"/>
                    <w:bottom w:val="none" w:sz="0" w:space="0" w:color="auto"/>
                    <w:right w:val="none" w:sz="0" w:space="0" w:color="auto"/>
                  </w:divBdr>
                  <w:divsChild>
                    <w:div w:id="1593200212">
                      <w:marLeft w:val="0"/>
                      <w:marRight w:val="0"/>
                      <w:marTop w:val="0"/>
                      <w:marBottom w:val="0"/>
                      <w:divBdr>
                        <w:top w:val="none" w:sz="0" w:space="0" w:color="auto"/>
                        <w:left w:val="none" w:sz="0" w:space="0" w:color="auto"/>
                        <w:bottom w:val="none" w:sz="0" w:space="0" w:color="auto"/>
                        <w:right w:val="none" w:sz="0" w:space="0" w:color="auto"/>
                      </w:divBdr>
                      <w:divsChild>
                        <w:div w:id="371998210">
                          <w:marLeft w:val="0"/>
                          <w:marRight w:val="0"/>
                          <w:marTop w:val="0"/>
                          <w:marBottom w:val="0"/>
                          <w:divBdr>
                            <w:top w:val="none" w:sz="0" w:space="0" w:color="auto"/>
                            <w:left w:val="none" w:sz="0" w:space="0" w:color="auto"/>
                            <w:bottom w:val="none" w:sz="0" w:space="0" w:color="auto"/>
                            <w:right w:val="none" w:sz="0" w:space="0" w:color="auto"/>
                          </w:divBdr>
                          <w:divsChild>
                            <w:div w:id="2064939604">
                              <w:marLeft w:val="0"/>
                              <w:marRight w:val="0"/>
                              <w:marTop w:val="0"/>
                              <w:marBottom w:val="0"/>
                              <w:divBdr>
                                <w:top w:val="none" w:sz="0" w:space="0" w:color="auto"/>
                                <w:left w:val="none" w:sz="0" w:space="0" w:color="auto"/>
                                <w:bottom w:val="none" w:sz="0" w:space="0" w:color="auto"/>
                                <w:right w:val="none" w:sz="0" w:space="0" w:color="auto"/>
                              </w:divBdr>
                              <w:divsChild>
                                <w:div w:id="42835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73280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8913998">
      <w:bodyDiv w:val="1"/>
      <w:marLeft w:val="0"/>
      <w:marRight w:val="0"/>
      <w:marTop w:val="0"/>
      <w:marBottom w:val="0"/>
      <w:divBdr>
        <w:top w:val="none" w:sz="0" w:space="0" w:color="auto"/>
        <w:left w:val="none" w:sz="0" w:space="0" w:color="auto"/>
        <w:bottom w:val="none" w:sz="0" w:space="0" w:color="auto"/>
        <w:right w:val="none" w:sz="0" w:space="0" w:color="auto"/>
      </w:divBdr>
      <w:divsChild>
        <w:div w:id="47002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482907">
      <w:bodyDiv w:val="1"/>
      <w:marLeft w:val="0"/>
      <w:marRight w:val="0"/>
      <w:marTop w:val="0"/>
      <w:marBottom w:val="0"/>
      <w:divBdr>
        <w:top w:val="none" w:sz="0" w:space="0" w:color="auto"/>
        <w:left w:val="none" w:sz="0" w:space="0" w:color="auto"/>
        <w:bottom w:val="none" w:sz="0" w:space="0" w:color="auto"/>
        <w:right w:val="none" w:sz="0" w:space="0" w:color="auto"/>
      </w:divBdr>
      <w:divsChild>
        <w:div w:id="730926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41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183630">
      <w:bodyDiv w:val="1"/>
      <w:marLeft w:val="0"/>
      <w:marRight w:val="0"/>
      <w:marTop w:val="0"/>
      <w:marBottom w:val="0"/>
      <w:divBdr>
        <w:top w:val="none" w:sz="0" w:space="0" w:color="auto"/>
        <w:left w:val="none" w:sz="0" w:space="0" w:color="auto"/>
        <w:bottom w:val="none" w:sz="0" w:space="0" w:color="auto"/>
        <w:right w:val="none" w:sz="0" w:space="0" w:color="auto"/>
      </w:divBdr>
      <w:divsChild>
        <w:div w:id="1112169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047438">
      <w:bodyDiv w:val="1"/>
      <w:marLeft w:val="0"/>
      <w:marRight w:val="0"/>
      <w:marTop w:val="0"/>
      <w:marBottom w:val="0"/>
      <w:divBdr>
        <w:top w:val="none" w:sz="0" w:space="0" w:color="auto"/>
        <w:left w:val="none" w:sz="0" w:space="0" w:color="auto"/>
        <w:bottom w:val="none" w:sz="0" w:space="0" w:color="auto"/>
        <w:right w:val="none" w:sz="0" w:space="0" w:color="auto"/>
      </w:divBdr>
      <w:divsChild>
        <w:div w:id="1260872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190621">
      <w:bodyDiv w:val="1"/>
      <w:marLeft w:val="0"/>
      <w:marRight w:val="0"/>
      <w:marTop w:val="0"/>
      <w:marBottom w:val="0"/>
      <w:divBdr>
        <w:top w:val="none" w:sz="0" w:space="0" w:color="auto"/>
        <w:left w:val="none" w:sz="0" w:space="0" w:color="auto"/>
        <w:bottom w:val="none" w:sz="0" w:space="0" w:color="auto"/>
        <w:right w:val="none" w:sz="0" w:space="0" w:color="auto"/>
      </w:divBdr>
      <w:divsChild>
        <w:div w:id="628630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091297">
      <w:bodyDiv w:val="1"/>
      <w:marLeft w:val="0"/>
      <w:marRight w:val="0"/>
      <w:marTop w:val="0"/>
      <w:marBottom w:val="0"/>
      <w:divBdr>
        <w:top w:val="none" w:sz="0" w:space="0" w:color="auto"/>
        <w:left w:val="none" w:sz="0" w:space="0" w:color="auto"/>
        <w:bottom w:val="none" w:sz="0" w:space="0" w:color="auto"/>
        <w:right w:val="none" w:sz="0" w:space="0" w:color="auto"/>
      </w:divBdr>
    </w:div>
    <w:div w:id="1184368476">
      <w:bodyDiv w:val="1"/>
      <w:marLeft w:val="0"/>
      <w:marRight w:val="0"/>
      <w:marTop w:val="0"/>
      <w:marBottom w:val="0"/>
      <w:divBdr>
        <w:top w:val="none" w:sz="0" w:space="0" w:color="auto"/>
        <w:left w:val="none" w:sz="0" w:space="0" w:color="auto"/>
        <w:bottom w:val="none" w:sz="0" w:space="0" w:color="auto"/>
        <w:right w:val="none" w:sz="0" w:space="0" w:color="auto"/>
      </w:divBdr>
    </w:div>
    <w:div w:id="1236625666">
      <w:bodyDiv w:val="1"/>
      <w:marLeft w:val="0"/>
      <w:marRight w:val="0"/>
      <w:marTop w:val="0"/>
      <w:marBottom w:val="0"/>
      <w:divBdr>
        <w:top w:val="none" w:sz="0" w:space="0" w:color="auto"/>
        <w:left w:val="none" w:sz="0" w:space="0" w:color="auto"/>
        <w:bottom w:val="none" w:sz="0" w:space="0" w:color="auto"/>
        <w:right w:val="none" w:sz="0" w:space="0" w:color="auto"/>
      </w:divBdr>
    </w:div>
    <w:div w:id="1244072295">
      <w:bodyDiv w:val="1"/>
      <w:marLeft w:val="0"/>
      <w:marRight w:val="0"/>
      <w:marTop w:val="0"/>
      <w:marBottom w:val="0"/>
      <w:divBdr>
        <w:top w:val="none" w:sz="0" w:space="0" w:color="auto"/>
        <w:left w:val="none" w:sz="0" w:space="0" w:color="auto"/>
        <w:bottom w:val="none" w:sz="0" w:space="0" w:color="auto"/>
        <w:right w:val="none" w:sz="0" w:space="0" w:color="auto"/>
      </w:divBdr>
    </w:div>
    <w:div w:id="1278834352">
      <w:bodyDiv w:val="1"/>
      <w:marLeft w:val="0"/>
      <w:marRight w:val="0"/>
      <w:marTop w:val="0"/>
      <w:marBottom w:val="0"/>
      <w:divBdr>
        <w:top w:val="none" w:sz="0" w:space="0" w:color="auto"/>
        <w:left w:val="none" w:sz="0" w:space="0" w:color="auto"/>
        <w:bottom w:val="none" w:sz="0" w:space="0" w:color="auto"/>
        <w:right w:val="none" w:sz="0" w:space="0" w:color="auto"/>
      </w:divBdr>
    </w:div>
    <w:div w:id="1302032950">
      <w:bodyDiv w:val="1"/>
      <w:marLeft w:val="0"/>
      <w:marRight w:val="0"/>
      <w:marTop w:val="0"/>
      <w:marBottom w:val="0"/>
      <w:divBdr>
        <w:top w:val="none" w:sz="0" w:space="0" w:color="auto"/>
        <w:left w:val="none" w:sz="0" w:space="0" w:color="auto"/>
        <w:bottom w:val="none" w:sz="0" w:space="0" w:color="auto"/>
        <w:right w:val="none" w:sz="0" w:space="0" w:color="auto"/>
      </w:divBdr>
      <w:divsChild>
        <w:div w:id="1981114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35187">
      <w:bodyDiv w:val="1"/>
      <w:marLeft w:val="0"/>
      <w:marRight w:val="0"/>
      <w:marTop w:val="0"/>
      <w:marBottom w:val="0"/>
      <w:divBdr>
        <w:top w:val="none" w:sz="0" w:space="0" w:color="auto"/>
        <w:left w:val="none" w:sz="0" w:space="0" w:color="auto"/>
        <w:bottom w:val="none" w:sz="0" w:space="0" w:color="auto"/>
        <w:right w:val="none" w:sz="0" w:space="0" w:color="auto"/>
      </w:divBdr>
      <w:divsChild>
        <w:div w:id="979072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540652">
      <w:bodyDiv w:val="1"/>
      <w:marLeft w:val="0"/>
      <w:marRight w:val="0"/>
      <w:marTop w:val="0"/>
      <w:marBottom w:val="0"/>
      <w:divBdr>
        <w:top w:val="none" w:sz="0" w:space="0" w:color="auto"/>
        <w:left w:val="none" w:sz="0" w:space="0" w:color="auto"/>
        <w:bottom w:val="none" w:sz="0" w:space="0" w:color="auto"/>
        <w:right w:val="none" w:sz="0" w:space="0" w:color="auto"/>
      </w:divBdr>
    </w:div>
    <w:div w:id="1380978945">
      <w:bodyDiv w:val="1"/>
      <w:marLeft w:val="0"/>
      <w:marRight w:val="0"/>
      <w:marTop w:val="0"/>
      <w:marBottom w:val="0"/>
      <w:divBdr>
        <w:top w:val="none" w:sz="0" w:space="0" w:color="auto"/>
        <w:left w:val="none" w:sz="0" w:space="0" w:color="auto"/>
        <w:bottom w:val="none" w:sz="0" w:space="0" w:color="auto"/>
        <w:right w:val="none" w:sz="0" w:space="0" w:color="auto"/>
      </w:divBdr>
    </w:div>
    <w:div w:id="1411973606">
      <w:bodyDiv w:val="1"/>
      <w:marLeft w:val="0"/>
      <w:marRight w:val="0"/>
      <w:marTop w:val="0"/>
      <w:marBottom w:val="0"/>
      <w:divBdr>
        <w:top w:val="none" w:sz="0" w:space="0" w:color="auto"/>
        <w:left w:val="none" w:sz="0" w:space="0" w:color="auto"/>
        <w:bottom w:val="none" w:sz="0" w:space="0" w:color="auto"/>
        <w:right w:val="none" w:sz="0" w:space="0" w:color="auto"/>
      </w:divBdr>
      <w:divsChild>
        <w:div w:id="1609309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024249">
      <w:bodyDiv w:val="1"/>
      <w:marLeft w:val="0"/>
      <w:marRight w:val="0"/>
      <w:marTop w:val="0"/>
      <w:marBottom w:val="0"/>
      <w:divBdr>
        <w:top w:val="none" w:sz="0" w:space="0" w:color="auto"/>
        <w:left w:val="none" w:sz="0" w:space="0" w:color="auto"/>
        <w:bottom w:val="none" w:sz="0" w:space="0" w:color="auto"/>
        <w:right w:val="none" w:sz="0" w:space="0" w:color="auto"/>
      </w:divBdr>
    </w:div>
    <w:div w:id="1489127695">
      <w:bodyDiv w:val="1"/>
      <w:marLeft w:val="0"/>
      <w:marRight w:val="0"/>
      <w:marTop w:val="0"/>
      <w:marBottom w:val="0"/>
      <w:divBdr>
        <w:top w:val="none" w:sz="0" w:space="0" w:color="auto"/>
        <w:left w:val="none" w:sz="0" w:space="0" w:color="auto"/>
        <w:bottom w:val="none" w:sz="0" w:space="0" w:color="auto"/>
        <w:right w:val="none" w:sz="0" w:space="0" w:color="auto"/>
      </w:divBdr>
    </w:div>
    <w:div w:id="1499542744">
      <w:bodyDiv w:val="1"/>
      <w:marLeft w:val="0"/>
      <w:marRight w:val="0"/>
      <w:marTop w:val="0"/>
      <w:marBottom w:val="0"/>
      <w:divBdr>
        <w:top w:val="none" w:sz="0" w:space="0" w:color="auto"/>
        <w:left w:val="none" w:sz="0" w:space="0" w:color="auto"/>
        <w:bottom w:val="none" w:sz="0" w:space="0" w:color="auto"/>
        <w:right w:val="none" w:sz="0" w:space="0" w:color="auto"/>
      </w:divBdr>
    </w:div>
    <w:div w:id="1501655443">
      <w:bodyDiv w:val="1"/>
      <w:marLeft w:val="0"/>
      <w:marRight w:val="0"/>
      <w:marTop w:val="0"/>
      <w:marBottom w:val="0"/>
      <w:divBdr>
        <w:top w:val="none" w:sz="0" w:space="0" w:color="auto"/>
        <w:left w:val="none" w:sz="0" w:space="0" w:color="auto"/>
        <w:bottom w:val="none" w:sz="0" w:space="0" w:color="auto"/>
        <w:right w:val="none" w:sz="0" w:space="0" w:color="auto"/>
      </w:divBdr>
      <w:divsChild>
        <w:div w:id="1607082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614916">
      <w:bodyDiv w:val="1"/>
      <w:marLeft w:val="0"/>
      <w:marRight w:val="0"/>
      <w:marTop w:val="0"/>
      <w:marBottom w:val="0"/>
      <w:divBdr>
        <w:top w:val="none" w:sz="0" w:space="0" w:color="auto"/>
        <w:left w:val="none" w:sz="0" w:space="0" w:color="auto"/>
        <w:bottom w:val="none" w:sz="0" w:space="0" w:color="auto"/>
        <w:right w:val="none" w:sz="0" w:space="0" w:color="auto"/>
      </w:divBdr>
    </w:div>
    <w:div w:id="1580795024">
      <w:bodyDiv w:val="1"/>
      <w:marLeft w:val="0"/>
      <w:marRight w:val="0"/>
      <w:marTop w:val="0"/>
      <w:marBottom w:val="0"/>
      <w:divBdr>
        <w:top w:val="none" w:sz="0" w:space="0" w:color="auto"/>
        <w:left w:val="none" w:sz="0" w:space="0" w:color="auto"/>
        <w:bottom w:val="none" w:sz="0" w:space="0" w:color="auto"/>
        <w:right w:val="none" w:sz="0" w:space="0" w:color="auto"/>
      </w:divBdr>
    </w:div>
    <w:div w:id="1632519621">
      <w:bodyDiv w:val="1"/>
      <w:marLeft w:val="0"/>
      <w:marRight w:val="0"/>
      <w:marTop w:val="0"/>
      <w:marBottom w:val="0"/>
      <w:divBdr>
        <w:top w:val="none" w:sz="0" w:space="0" w:color="auto"/>
        <w:left w:val="none" w:sz="0" w:space="0" w:color="auto"/>
        <w:bottom w:val="none" w:sz="0" w:space="0" w:color="auto"/>
        <w:right w:val="none" w:sz="0" w:space="0" w:color="auto"/>
      </w:divBdr>
    </w:div>
    <w:div w:id="1646469657">
      <w:bodyDiv w:val="1"/>
      <w:marLeft w:val="0"/>
      <w:marRight w:val="0"/>
      <w:marTop w:val="0"/>
      <w:marBottom w:val="0"/>
      <w:divBdr>
        <w:top w:val="none" w:sz="0" w:space="0" w:color="auto"/>
        <w:left w:val="none" w:sz="0" w:space="0" w:color="auto"/>
        <w:bottom w:val="none" w:sz="0" w:space="0" w:color="auto"/>
        <w:right w:val="none" w:sz="0" w:space="0" w:color="auto"/>
      </w:divBdr>
      <w:divsChild>
        <w:div w:id="1792868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400254">
      <w:bodyDiv w:val="1"/>
      <w:marLeft w:val="0"/>
      <w:marRight w:val="0"/>
      <w:marTop w:val="0"/>
      <w:marBottom w:val="0"/>
      <w:divBdr>
        <w:top w:val="none" w:sz="0" w:space="0" w:color="auto"/>
        <w:left w:val="none" w:sz="0" w:space="0" w:color="auto"/>
        <w:bottom w:val="none" w:sz="0" w:space="0" w:color="auto"/>
        <w:right w:val="none" w:sz="0" w:space="0" w:color="auto"/>
      </w:divBdr>
    </w:div>
    <w:div w:id="1666935517">
      <w:bodyDiv w:val="1"/>
      <w:marLeft w:val="0"/>
      <w:marRight w:val="0"/>
      <w:marTop w:val="0"/>
      <w:marBottom w:val="0"/>
      <w:divBdr>
        <w:top w:val="none" w:sz="0" w:space="0" w:color="auto"/>
        <w:left w:val="none" w:sz="0" w:space="0" w:color="auto"/>
        <w:bottom w:val="none" w:sz="0" w:space="0" w:color="auto"/>
        <w:right w:val="none" w:sz="0" w:space="0" w:color="auto"/>
      </w:divBdr>
    </w:div>
    <w:div w:id="1672827377">
      <w:bodyDiv w:val="1"/>
      <w:marLeft w:val="0"/>
      <w:marRight w:val="0"/>
      <w:marTop w:val="0"/>
      <w:marBottom w:val="0"/>
      <w:divBdr>
        <w:top w:val="none" w:sz="0" w:space="0" w:color="auto"/>
        <w:left w:val="none" w:sz="0" w:space="0" w:color="auto"/>
        <w:bottom w:val="none" w:sz="0" w:space="0" w:color="auto"/>
        <w:right w:val="none" w:sz="0" w:space="0" w:color="auto"/>
      </w:divBdr>
      <w:divsChild>
        <w:div w:id="554395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287097">
      <w:bodyDiv w:val="1"/>
      <w:marLeft w:val="0"/>
      <w:marRight w:val="0"/>
      <w:marTop w:val="0"/>
      <w:marBottom w:val="0"/>
      <w:divBdr>
        <w:top w:val="none" w:sz="0" w:space="0" w:color="auto"/>
        <w:left w:val="none" w:sz="0" w:space="0" w:color="auto"/>
        <w:bottom w:val="none" w:sz="0" w:space="0" w:color="auto"/>
        <w:right w:val="none" w:sz="0" w:space="0" w:color="auto"/>
      </w:divBdr>
      <w:divsChild>
        <w:div w:id="340280787">
          <w:marLeft w:val="0"/>
          <w:marRight w:val="0"/>
          <w:marTop w:val="0"/>
          <w:marBottom w:val="0"/>
          <w:divBdr>
            <w:top w:val="none" w:sz="0" w:space="0" w:color="auto"/>
            <w:left w:val="none" w:sz="0" w:space="0" w:color="auto"/>
            <w:bottom w:val="none" w:sz="0" w:space="0" w:color="auto"/>
            <w:right w:val="none" w:sz="0" w:space="0" w:color="auto"/>
          </w:divBdr>
          <w:divsChild>
            <w:div w:id="1741826442">
              <w:marLeft w:val="0"/>
              <w:marRight w:val="0"/>
              <w:marTop w:val="0"/>
              <w:marBottom w:val="0"/>
              <w:divBdr>
                <w:top w:val="none" w:sz="0" w:space="0" w:color="auto"/>
                <w:left w:val="none" w:sz="0" w:space="0" w:color="auto"/>
                <w:bottom w:val="none" w:sz="0" w:space="0" w:color="auto"/>
                <w:right w:val="none" w:sz="0" w:space="0" w:color="auto"/>
              </w:divBdr>
              <w:divsChild>
                <w:div w:id="338964783">
                  <w:marLeft w:val="0"/>
                  <w:marRight w:val="0"/>
                  <w:marTop w:val="0"/>
                  <w:marBottom w:val="0"/>
                  <w:divBdr>
                    <w:top w:val="none" w:sz="0" w:space="0" w:color="auto"/>
                    <w:left w:val="none" w:sz="0" w:space="0" w:color="auto"/>
                    <w:bottom w:val="none" w:sz="0" w:space="0" w:color="auto"/>
                    <w:right w:val="none" w:sz="0" w:space="0" w:color="auto"/>
                  </w:divBdr>
                  <w:divsChild>
                    <w:div w:id="1544515078">
                      <w:marLeft w:val="0"/>
                      <w:marRight w:val="0"/>
                      <w:marTop w:val="0"/>
                      <w:marBottom w:val="0"/>
                      <w:divBdr>
                        <w:top w:val="none" w:sz="0" w:space="0" w:color="auto"/>
                        <w:left w:val="none" w:sz="0" w:space="0" w:color="auto"/>
                        <w:bottom w:val="none" w:sz="0" w:space="0" w:color="auto"/>
                        <w:right w:val="none" w:sz="0" w:space="0" w:color="auto"/>
                      </w:divBdr>
                      <w:divsChild>
                        <w:div w:id="1423258099">
                          <w:marLeft w:val="0"/>
                          <w:marRight w:val="0"/>
                          <w:marTop w:val="0"/>
                          <w:marBottom w:val="0"/>
                          <w:divBdr>
                            <w:top w:val="none" w:sz="0" w:space="0" w:color="auto"/>
                            <w:left w:val="none" w:sz="0" w:space="0" w:color="auto"/>
                            <w:bottom w:val="none" w:sz="0" w:space="0" w:color="auto"/>
                            <w:right w:val="none" w:sz="0" w:space="0" w:color="auto"/>
                          </w:divBdr>
                          <w:divsChild>
                            <w:div w:id="521628625">
                              <w:marLeft w:val="0"/>
                              <w:marRight w:val="0"/>
                              <w:marTop w:val="0"/>
                              <w:marBottom w:val="0"/>
                              <w:divBdr>
                                <w:top w:val="none" w:sz="0" w:space="0" w:color="auto"/>
                                <w:left w:val="none" w:sz="0" w:space="0" w:color="auto"/>
                                <w:bottom w:val="none" w:sz="0" w:space="0" w:color="auto"/>
                                <w:right w:val="none" w:sz="0" w:space="0" w:color="auto"/>
                              </w:divBdr>
                              <w:divsChild>
                                <w:div w:id="1203329468">
                                  <w:marLeft w:val="0"/>
                                  <w:marRight w:val="0"/>
                                  <w:marTop w:val="0"/>
                                  <w:marBottom w:val="0"/>
                                  <w:divBdr>
                                    <w:top w:val="none" w:sz="0" w:space="0" w:color="auto"/>
                                    <w:left w:val="none" w:sz="0" w:space="0" w:color="auto"/>
                                    <w:bottom w:val="none" w:sz="0" w:space="0" w:color="auto"/>
                                    <w:right w:val="none" w:sz="0" w:space="0" w:color="auto"/>
                                  </w:divBdr>
                                  <w:divsChild>
                                    <w:div w:id="142121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849472">
          <w:marLeft w:val="0"/>
          <w:marRight w:val="0"/>
          <w:marTop w:val="0"/>
          <w:marBottom w:val="0"/>
          <w:divBdr>
            <w:top w:val="none" w:sz="0" w:space="0" w:color="auto"/>
            <w:left w:val="none" w:sz="0" w:space="0" w:color="auto"/>
            <w:bottom w:val="none" w:sz="0" w:space="0" w:color="auto"/>
            <w:right w:val="none" w:sz="0" w:space="0" w:color="auto"/>
          </w:divBdr>
          <w:divsChild>
            <w:div w:id="928199555">
              <w:marLeft w:val="0"/>
              <w:marRight w:val="0"/>
              <w:marTop w:val="0"/>
              <w:marBottom w:val="0"/>
              <w:divBdr>
                <w:top w:val="none" w:sz="0" w:space="0" w:color="auto"/>
                <w:left w:val="none" w:sz="0" w:space="0" w:color="auto"/>
                <w:bottom w:val="none" w:sz="0" w:space="0" w:color="auto"/>
                <w:right w:val="none" w:sz="0" w:space="0" w:color="auto"/>
              </w:divBdr>
              <w:divsChild>
                <w:div w:id="450511107">
                  <w:marLeft w:val="0"/>
                  <w:marRight w:val="0"/>
                  <w:marTop w:val="0"/>
                  <w:marBottom w:val="0"/>
                  <w:divBdr>
                    <w:top w:val="none" w:sz="0" w:space="0" w:color="auto"/>
                    <w:left w:val="none" w:sz="0" w:space="0" w:color="auto"/>
                    <w:bottom w:val="none" w:sz="0" w:space="0" w:color="auto"/>
                    <w:right w:val="none" w:sz="0" w:space="0" w:color="auto"/>
                  </w:divBdr>
                  <w:divsChild>
                    <w:div w:id="263464613">
                      <w:marLeft w:val="0"/>
                      <w:marRight w:val="0"/>
                      <w:marTop w:val="0"/>
                      <w:marBottom w:val="0"/>
                      <w:divBdr>
                        <w:top w:val="none" w:sz="0" w:space="0" w:color="auto"/>
                        <w:left w:val="none" w:sz="0" w:space="0" w:color="auto"/>
                        <w:bottom w:val="none" w:sz="0" w:space="0" w:color="auto"/>
                        <w:right w:val="none" w:sz="0" w:space="0" w:color="auto"/>
                      </w:divBdr>
                      <w:divsChild>
                        <w:div w:id="1693801912">
                          <w:marLeft w:val="0"/>
                          <w:marRight w:val="0"/>
                          <w:marTop w:val="0"/>
                          <w:marBottom w:val="0"/>
                          <w:divBdr>
                            <w:top w:val="none" w:sz="0" w:space="0" w:color="auto"/>
                            <w:left w:val="none" w:sz="0" w:space="0" w:color="auto"/>
                            <w:bottom w:val="none" w:sz="0" w:space="0" w:color="auto"/>
                            <w:right w:val="none" w:sz="0" w:space="0" w:color="auto"/>
                          </w:divBdr>
                          <w:divsChild>
                            <w:div w:id="1589729929">
                              <w:marLeft w:val="0"/>
                              <w:marRight w:val="0"/>
                              <w:marTop w:val="0"/>
                              <w:marBottom w:val="0"/>
                              <w:divBdr>
                                <w:top w:val="none" w:sz="0" w:space="0" w:color="auto"/>
                                <w:left w:val="none" w:sz="0" w:space="0" w:color="auto"/>
                                <w:bottom w:val="none" w:sz="0" w:space="0" w:color="auto"/>
                                <w:right w:val="none" w:sz="0" w:space="0" w:color="auto"/>
                              </w:divBdr>
                              <w:divsChild>
                                <w:div w:id="11086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662280">
      <w:bodyDiv w:val="1"/>
      <w:marLeft w:val="0"/>
      <w:marRight w:val="0"/>
      <w:marTop w:val="0"/>
      <w:marBottom w:val="0"/>
      <w:divBdr>
        <w:top w:val="none" w:sz="0" w:space="0" w:color="auto"/>
        <w:left w:val="none" w:sz="0" w:space="0" w:color="auto"/>
        <w:bottom w:val="none" w:sz="0" w:space="0" w:color="auto"/>
        <w:right w:val="none" w:sz="0" w:space="0" w:color="auto"/>
      </w:divBdr>
      <w:divsChild>
        <w:div w:id="17199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407426">
      <w:bodyDiv w:val="1"/>
      <w:marLeft w:val="0"/>
      <w:marRight w:val="0"/>
      <w:marTop w:val="0"/>
      <w:marBottom w:val="0"/>
      <w:divBdr>
        <w:top w:val="none" w:sz="0" w:space="0" w:color="auto"/>
        <w:left w:val="none" w:sz="0" w:space="0" w:color="auto"/>
        <w:bottom w:val="none" w:sz="0" w:space="0" w:color="auto"/>
        <w:right w:val="none" w:sz="0" w:space="0" w:color="auto"/>
      </w:divBdr>
    </w:div>
    <w:div w:id="1926919771">
      <w:bodyDiv w:val="1"/>
      <w:marLeft w:val="0"/>
      <w:marRight w:val="0"/>
      <w:marTop w:val="0"/>
      <w:marBottom w:val="0"/>
      <w:divBdr>
        <w:top w:val="none" w:sz="0" w:space="0" w:color="auto"/>
        <w:left w:val="none" w:sz="0" w:space="0" w:color="auto"/>
        <w:bottom w:val="none" w:sz="0" w:space="0" w:color="auto"/>
        <w:right w:val="none" w:sz="0" w:space="0" w:color="auto"/>
      </w:divBdr>
    </w:div>
    <w:div w:id="1929271160">
      <w:bodyDiv w:val="1"/>
      <w:marLeft w:val="0"/>
      <w:marRight w:val="0"/>
      <w:marTop w:val="0"/>
      <w:marBottom w:val="0"/>
      <w:divBdr>
        <w:top w:val="none" w:sz="0" w:space="0" w:color="auto"/>
        <w:left w:val="none" w:sz="0" w:space="0" w:color="auto"/>
        <w:bottom w:val="none" w:sz="0" w:space="0" w:color="auto"/>
        <w:right w:val="none" w:sz="0" w:space="0" w:color="auto"/>
      </w:divBdr>
    </w:div>
    <w:div w:id="1938443186">
      <w:bodyDiv w:val="1"/>
      <w:marLeft w:val="0"/>
      <w:marRight w:val="0"/>
      <w:marTop w:val="0"/>
      <w:marBottom w:val="0"/>
      <w:divBdr>
        <w:top w:val="none" w:sz="0" w:space="0" w:color="auto"/>
        <w:left w:val="none" w:sz="0" w:space="0" w:color="auto"/>
        <w:bottom w:val="none" w:sz="0" w:space="0" w:color="auto"/>
        <w:right w:val="none" w:sz="0" w:space="0" w:color="auto"/>
      </w:divBdr>
    </w:div>
    <w:div w:id="1976907894">
      <w:bodyDiv w:val="1"/>
      <w:marLeft w:val="0"/>
      <w:marRight w:val="0"/>
      <w:marTop w:val="0"/>
      <w:marBottom w:val="0"/>
      <w:divBdr>
        <w:top w:val="none" w:sz="0" w:space="0" w:color="auto"/>
        <w:left w:val="none" w:sz="0" w:space="0" w:color="auto"/>
        <w:bottom w:val="none" w:sz="0" w:space="0" w:color="auto"/>
        <w:right w:val="none" w:sz="0" w:space="0" w:color="auto"/>
      </w:divBdr>
      <w:divsChild>
        <w:div w:id="1889485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575279">
      <w:bodyDiv w:val="1"/>
      <w:marLeft w:val="0"/>
      <w:marRight w:val="0"/>
      <w:marTop w:val="0"/>
      <w:marBottom w:val="0"/>
      <w:divBdr>
        <w:top w:val="none" w:sz="0" w:space="0" w:color="auto"/>
        <w:left w:val="none" w:sz="0" w:space="0" w:color="auto"/>
        <w:bottom w:val="none" w:sz="0" w:space="0" w:color="auto"/>
        <w:right w:val="none" w:sz="0" w:space="0" w:color="auto"/>
      </w:divBdr>
    </w:div>
    <w:div w:id="2055228765">
      <w:bodyDiv w:val="1"/>
      <w:marLeft w:val="0"/>
      <w:marRight w:val="0"/>
      <w:marTop w:val="0"/>
      <w:marBottom w:val="0"/>
      <w:divBdr>
        <w:top w:val="none" w:sz="0" w:space="0" w:color="auto"/>
        <w:left w:val="none" w:sz="0" w:space="0" w:color="auto"/>
        <w:bottom w:val="none" w:sz="0" w:space="0" w:color="auto"/>
        <w:right w:val="none" w:sz="0" w:space="0" w:color="auto"/>
      </w:divBdr>
    </w:div>
    <w:div w:id="2068258683">
      <w:bodyDiv w:val="1"/>
      <w:marLeft w:val="0"/>
      <w:marRight w:val="0"/>
      <w:marTop w:val="0"/>
      <w:marBottom w:val="0"/>
      <w:divBdr>
        <w:top w:val="none" w:sz="0" w:space="0" w:color="auto"/>
        <w:left w:val="none" w:sz="0" w:space="0" w:color="auto"/>
        <w:bottom w:val="none" w:sz="0" w:space="0" w:color="auto"/>
        <w:right w:val="none" w:sz="0" w:space="0" w:color="auto"/>
      </w:divBdr>
      <w:divsChild>
        <w:div w:id="79128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610520">
      <w:bodyDiv w:val="1"/>
      <w:marLeft w:val="0"/>
      <w:marRight w:val="0"/>
      <w:marTop w:val="0"/>
      <w:marBottom w:val="0"/>
      <w:divBdr>
        <w:top w:val="none" w:sz="0" w:space="0" w:color="auto"/>
        <w:left w:val="none" w:sz="0" w:space="0" w:color="auto"/>
        <w:bottom w:val="none" w:sz="0" w:space="0" w:color="auto"/>
        <w:right w:val="none" w:sz="0" w:space="0" w:color="auto"/>
      </w:divBdr>
    </w:div>
    <w:div w:id="2144695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23</Pages>
  <Words>7401</Words>
  <Characters>46630</Characters>
  <Application>Microsoft Office Word</Application>
  <DocSecurity>0</DocSecurity>
  <Lines>388</Lines>
  <Paragraphs>107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2026-07-11T06:57:00Z</dcterms:created>
  <dcterms:modified xsi:type="dcterms:W3CDTF">2026-07-12T07:11:00Z</dcterms:modified>
</cp:coreProperties>
</file>