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2676" w:rsidRPr="00312676" w:rsidRDefault="00312676" w:rsidP="00312676">
      <w:pPr>
        <w:spacing w:before="100" w:beforeAutospacing="1" w:after="100" w:afterAutospacing="1"/>
        <w:outlineLvl w:val="0"/>
        <w:rPr>
          <w:rFonts w:ascii="Times New Roman" w:hAnsi="Times New Roman" w:cs="Times New Roman"/>
          <w:b/>
          <w:kern w:val="36"/>
          <w:sz w:val="48"/>
          <w:szCs w:val="48"/>
        </w:rPr>
      </w:pPr>
      <w:bookmarkStart w:id="0" w:name="_GoBack"/>
      <w:r w:rsidRPr="00312676">
        <w:rPr>
          <w:rFonts w:ascii="Times New Roman" w:hAnsi="Times New Roman" w:cs="Times New Roman"/>
          <w:b/>
          <w:kern w:val="36"/>
          <w:sz w:val="48"/>
          <w:szCs w:val="48"/>
        </w:rPr>
        <w:t xml:space="preserve">3.7 Funktionale </w:t>
      </w:r>
      <w:proofErr w:type="spellStart"/>
      <w:r w:rsidRPr="00312676">
        <w:rPr>
          <w:rFonts w:ascii="Times New Roman" w:hAnsi="Times New Roman" w:cs="Times New Roman"/>
          <w:b/>
          <w:kern w:val="36"/>
          <w:sz w:val="48"/>
          <w:szCs w:val="48"/>
        </w:rPr>
        <w:t>Operatorenkaskade</w:t>
      </w:r>
      <w:proofErr w:type="spellEnd"/>
      <w:r w:rsidRPr="00312676">
        <w:rPr>
          <w:rFonts w:ascii="Times New Roman" w:hAnsi="Times New Roman" w:cs="Times New Roman"/>
          <w:b/>
          <w:kern w:val="36"/>
          <w:sz w:val="48"/>
          <w:szCs w:val="48"/>
        </w:rPr>
        <w:t xml:space="preserve"> und technische Operationalisierung des FRZK</w:t>
      </w:r>
    </w:p>
    <w:bookmarkEnd w:id="0"/>
    <w:p w:rsidR="00312676" w:rsidRPr="00312676" w:rsidRDefault="00312676" w:rsidP="00312676">
      <w:pPr>
        <w:spacing w:before="100" w:beforeAutospacing="1" w:after="100" w:afterAutospacing="1"/>
        <w:outlineLvl w:val="1"/>
        <w:rPr>
          <w:rFonts w:ascii="Times New Roman" w:hAnsi="Times New Roman" w:cs="Times New Roman"/>
          <w:b/>
          <w:sz w:val="36"/>
          <w:szCs w:val="36"/>
        </w:rPr>
      </w:pPr>
      <w:r w:rsidRPr="00312676">
        <w:rPr>
          <w:rFonts w:ascii="Times New Roman" w:hAnsi="Times New Roman" w:cs="Times New Roman"/>
          <w:b/>
          <w:sz w:val="36"/>
          <w:szCs w:val="36"/>
        </w:rPr>
        <w:t>3.7.0 Einleitung</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Cs w:val="0"/>
        </w:rPr>
        <w:t>Mit Kapitel 3.6 wurde die mathematische Entwicklung des Funktionalen Raum-Zeit-Kohärenzsystems um die Beschreibung höherer Organisationsformen erweitert. Während Kapitel 3.4 gezeigt hat, wie aus den axiomatischen Grundlagen schrittweise mathematische Strukturen rekonstruiert werden können, und Kapitel 3.5 sowie 3.6 die Eigenschaften dieser Strukturen untersucht haben, stellt sich nun eine weiterführende Frage:</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
        </w:rPr>
        <w:t>Wie kann eine mathematisch rekonstruierte funktionale Organisation als dynamischer Prozess beschrieben und operationalisiert werden?</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Cs w:val="0"/>
        </w:rPr>
        <w:t>Diese Frage bildet den Ausgangspunkt des vorliegenden Kapitels.</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Cs w:val="0"/>
        </w:rPr>
        <w:t>Eine mathematische Theorie gewinnt ihre vollständige Bedeutung nicht allein dadurch, dass sie Strukturen definiert. Entscheidend ist auch, ob diese Strukturen innerhalb eines konsistenten Verfahrens angewendet, untersucht und reproduziert werden können. Bereits in Kapitel 3.2 wurde gezeigt, dass moderne Mathematik über eine Vielzahl leistungsfähiger Werkzeuge verfügt, um vorhandene Strukturen zu analysieren. Funktionen, Operatoren, Zustandsräume und dynamische Systeme ermöglichen eine außerordentlich präzise Beschreibung von Veränderungen. Gleichzeitig setzen diese Formalismen jedoch in der Regel bereits definierte Ausgangsstrukturen voraus.</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Cs w:val="0"/>
        </w:rPr>
        <w:t>Das FRZK verfolgt hierbei einen anderen methodischen Ansatz. Die mathematischen Strukturen wurden nicht als Ausgangspunkt gewählt, sondern aus funktionalen Organisationsprinzipien rekonstruiert. Daraus ergibt sich eine besondere Anforderung an die weitere Entwicklung. Wenn Raum, Zeit und Kohärenz nicht als primitive Größen vorausgesetzt werden, sondern als Ergebnis funktionaler Prozesse entstehen, muss auch ihre Anwendung innerhalb eines dynamischen Modells aus denselben Prinzipien hervorgehen.</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Cs w:val="0"/>
        </w:rPr>
        <w:t>Genau an dieser Stelle führt Kapitel 3.7 die bisherige mathematische Entwicklung weiter.</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Cs w:val="0"/>
        </w:rPr>
        <w:t>Ich betrachte die in Kapitel 3.4 rekonstruierten Transformationen daher nicht als einzelne isolierte mathematische Operationen, sondern als Elemente einer zusammenhängenden Prozessstruktur. Eine funktionale Organisation entsteht nicht durch eine einzelne Veränderung, sondern durch die wiederholte Anwendung von Transformationen, deren Ergebnisse wiederum Ausgangspunkt weiterer Transformationen werden können.</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Cs w:val="0"/>
        </w:rPr>
        <w:t xml:space="preserve">Diese rekursive Struktur bildet die Grundlage der funktionalen </w:t>
      </w:r>
      <w:proofErr w:type="spellStart"/>
      <w:r w:rsidRPr="00312676">
        <w:rPr>
          <w:rFonts w:ascii="Times New Roman" w:hAnsi="Times New Roman" w:cs="Times New Roman"/>
          <w:bCs w:val="0"/>
        </w:rPr>
        <w:t>Operatorenkaskade</w:t>
      </w:r>
      <w:proofErr w:type="spellEnd"/>
      <w:r w:rsidRPr="00312676">
        <w:rPr>
          <w:rFonts w:ascii="Times New Roman" w:hAnsi="Times New Roman" w:cs="Times New Roman"/>
          <w:bCs w:val="0"/>
        </w:rPr>
        <w:t>.</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Cs w:val="0"/>
        </w:rPr>
        <w:t xml:space="preserve">Der Begriff der Kaskade beschreibt dabei keine zeitliche Reihenfolge im klassischen physikalischen Sinn. Eine solche Interpretation würde bereits eine vorhandene Zeitstruktur voraussetzen. Vielmehr bezeichnet die </w:t>
      </w:r>
      <w:proofErr w:type="spellStart"/>
      <w:r w:rsidRPr="00312676">
        <w:rPr>
          <w:rFonts w:ascii="Times New Roman" w:hAnsi="Times New Roman" w:cs="Times New Roman"/>
          <w:bCs w:val="0"/>
        </w:rPr>
        <w:t>Operatorenkaskade</w:t>
      </w:r>
      <w:proofErr w:type="spellEnd"/>
      <w:r w:rsidRPr="00312676">
        <w:rPr>
          <w:rFonts w:ascii="Times New Roman" w:hAnsi="Times New Roman" w:cs="Times New Roman"/>
          <w:bCs w:val="0"/>
        </w:rPr>
        <w:t xml:space="preserve"> zunächst ausschließlich eine geordnete Folge funktionaler Transformationen. Erst wenn aus diesen Transformationen stabile Zustandsänderungen entstehen, kann eine zeitliche Interpretation als abgeleitete Eigenschaft betrachtet werden.</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Cs w:val="0"/>
        </w:rPr>
        <w:lastRenderedPageBreak/>
        <w:t xml:space="preserve">Diese Unterscheidung ist für die innere Konsistenz des FRZK entscheidend. Würde ich bereits an dieser Stelle eine externe Zeitvariable einführen, würde ich eine Voraussetzung verwenden, deren mathematische Rekonstruktion gerade Gegenstand der vorherigen Kapitel war. Deshalb bleibt die </w:t>
      </w:r>
      <w:proofErr w:type="spellStart"/>
      <w:r w:rsidRPr="00312676">
        <w:rPr>
          <w:rFonts w:ascii="Times New Roman" w:hAnsi="Times New Roman" w:cs="Times New Roman"/>
          <w:bCs w:val="0"/>
        </w:rPr>
        <w:t>Operatorenkaskade</w:t>
      </w:r>
      <w:proofErr w:type="spellEnd"/>
      <w:r w:rsidRPr="00312676">
        <w:rPr>
          <w:rFonts w:ascii="Times New Roman" w:hAnsi="Times New Roman" w:cs="Times New Roman"/>
          <w:bCs w:val="0"/>
        </w:rPr>
        <w:t xml:space="preserve"> zunächst vollständig innerhalb der funktionalen Beschreibungsebene.</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Cs w:val="0"/>
        </w:rPr>
        <w:t>Die grundlegende Struktur lässt sich zunächst allgemein als Folge von Operatoranwendungen darstellen:</w:t>
      </w:r>
    </w:p>
    <w:p w:rsidR="00312676" w:rsidRPr="00312676" w:rsidRDefault="00312676" w:rsidP="00312676">
      <w:pPr>
        <w:spacing w:after="0"/>
        <w:rPr>
          <w:rFonts w:ascii="Times New Roman" w:hAnsi="Times New Roman" w:cs="Times New Roman"/>
          <w:bCs w:val="0"/>
          <w:lang w:val="en-US"/>
        </w:rPr>
      </w:pPr>
      <w:r w:rsidRPr="00312676">
        <w:rPr>
          <w:rFonts w:ascii="Times New Roman" w:hAnsi="Times New Roman" w:cs="Times New Roman"/>
          <w:bCs w:val="0"/>
          <w:lang w:val="en-US"/>
        </w:rPr>
        <w:t>Sn=On</w:t>
      </w:r>
      <w:r w:rsidRPr="00312676">
        <w:rPr>
          <w:rFonts w:ascii="Cambria Math" w:hAnsi="Cambria Math" w:cs="Cambria Math"/>
          <w:bCs w:val="0"/>
          <w:lang w:val="en-US"/>
        </w:rPr>
        <w:t>∘</w:t>
      </w:r>
      <w:r w:rsidRPr="00312676">
        <w:rPr>
          <w:rFonts w:ascii="Times New Roman" w:hAnsi="Times New Roman" w:cs="Times New Roman"/>
          <w:bCs w:val="0"/>
          <w:lang w:val="en-US"/>
        </w:rPr>
        <w:t>On−1</w:t>
      </w:r>
      <w:r w:rsidRPr="00312676">
        <w:rPr>
          <w:rFonts w:ascii="Cambria Math" w:hAnsi="Cambria Math" w:cs="Cambria Math"/>
          <w:bCs w:val="0"/>
          <w:lang w:val="en-US"/>
        </w:rPr>
        <w:t>∘</w:t>
      </w:r>
      <w:r w:rsidRPr="00312676">
        <w:rPr>
          <w:rFonts w:ascii="Times New Roman" w:hAnsi="Times New Roman" w:cs="Times New Roman"/>
          <w:bCs w:val="0"/>
          <w:lang w:val="en-US"/>
        </w:rPr>
        <w:t>...</w:t>
      </w:r>
      <w:r w:rsidRPr="00312676">
        <w:rPr>
          <w:rFonts w:ascii="Cambria Math" w:hAnsi="Cambria Math" w:cs="Cambria Math"/>
          <w:bCs w:val="0"/>
          <w:lang w:val="en-US"/>
        </w:rPr>
        <w:t>∘</w:t>
      </w:r>
      <w:r w:rsidRPr="00312676">
        <w:rPr>
          <w:rFonts w:ascii="Times New Roman" w:hAnsi="Times New Roman" w:cs="Times New Roman"/>
          <w:bCs w:val="0"/>
          <w:lang w:val="en-US"/>
        </w:rPr>
        <w:t>O1(S0)(3.432)S_{n}=O_n\circ O_{n-1}\circ ...\circ O_1(S_0) \tag{3.432}Sn​=On​</w:t>
      </w:r>
      <w:r w:rsidRPr="00312676">
        <w:rPr>
          <w:rFonts w:ascii="Cambria Math" w:hAnsi="Cambria Math" w:cs="Cambria Math"/>
          <w:bCs w:val="0"/>
          <w:lang w:val="en-US"/>
        </w:rPr>
        <w:t>∘</w:t>
      </w:r>
      <w:r w:rsidRPr="00312676">
        <w:rPr>
          <w:rFonts w:ascii="Times New Roman" w:hAnsi="Times New Roman" w:cs="Times New Roman"/>
          <w:bCs w:val="0"/>
          <w:lang w:val="en-US"/>
        </w:rPr>
        <w:t>On−1​</w:t>
      </w:r>
      <w:r w:rsidRPr="00312676">
        <w:rPr>
          <w:rFonts w:ascii="Cambria Math" w:hAnsi="Cambria Math" w:cs="Cambria Math"/>
          <w:bCs w:val="0"/>
          <w:lang w:val="en-US"/>
        </w:rPr>
        <w:t>∘</w:t>
      </w:r>
      <w:r w:rsidRPr="00312676">
        <w:rPr>
          <w:rFonts w:ascii="Times New Roman" w:hAnsi="Times New Roman" w:cs="Times New Roman"/>
          <w:bCs w:val="0"/>
          <w:lang w:val="en-US"/>
        </w:rPr>
        <w:t>...</w:t>
      </w:r>
      <w:r w:rsidRPr="00312676">
        <w:rPr>
          <w:rFonts w:ascii="Cambria Math" w:hAnsi="Cambria Math" w:cs="Cambria Math"/>
          <w:bCs w:val="0"/>
          <w:lang w:val="en-US"/>
        </w:rPr>
        <w:t>∘</w:t>
      </w:r>
      <w:r w:rsidRPr="00312676">
        <w:rPr>
          <w:rFonts w:ascii="Times New Roman" w:hAnsi="Times New Roman" w:cs="Times New Roman"/>
          <w:bCs w:val="0"/>
          <w:lang w:val="en-US"/>
        </w:rPr>
        <w:t xml:space="preserve">O1​(S0​)(3.432) </w:t>
      </w:r>
    </w:p>
    <w:p w:rsidR="00312676" w:rsidRPr="00312676" w:rsidRDefault="00312676" w:rsidP="00312676">
      <w:pPr>
        <w:spacing w:before="100" w:beforeAutospacing="1" w:after="100" w:afterAutospacing="1"/>
        <w:rPr>
          <w:rFonts w:ascii="Times New Roman" w:hAnsi="Times New Roman" w:cs="Times New Roman"/>
          <w:bCs w:val="0"/>
          <w:lang w:val="en-US"/>
        </w:rPr>
      </w:pPr>
      <w:r w:rsidRPr="00312676">
        <w:rPr>
          <w:rFonts w:ascii="Times New Roman" w:hAnsi="Times New Roman" w:cs="Times New Roman"/>
          <w:b/>
          <w:lang w:val="en-US"/>
        </w:rPr>
        <w:t>Word-LaTeX:</w:t>
      </w:r>
      <w:r w:rsidRPr="00312676">
        <w:rPr>
          <w:rFonts w:ascii="Times New Roman" w:hAnsi="Times New Roman" w:cs="Times New Roman"/>
          <w:bCs w:val="0"/>
          <w:lang w:val="en-US"/>
        </w:rPr>
        <w:t xml:space="preserve"> Sn=On</w:t>
      </w:r>
      <w:r w:rsidRPr="00312676">
        <w:rPr>
          <w:rFonts w:ascii="Cambria Math" w:hAnsi="Cambria Math" w:cs="Cambria Math"/>
          <w:bCs w:val="0"/>
          <w:lang w:val="en-US"/>
        </w:rPr>
        <w:t>∘</w:t>
      </w:r>
      <w:r w:rsidRPr="00312676">
        <w:rPr>
          <w:rFonts w:ascii="Times New Roman" w:hAnsi="Times New Roman" w:cs="Times New Roman"/>
          <w:bCs w:val="0"/>
          <w:lang w:val="en-US"/>
        </w:rPr>
        <w:t>On−1</w:t>
      </w:r>
      <w:r w:rsidRPr="00312676">
        <w:rPr>
          <w:rFonts w:ascii="Cambria Math" w:hAnsi="Cambria Math" w:cs="Cambria Math"/>
          <w:bCs w:val="0"/>
          <w:lang w:val="en-US"/>
        </w:rPr>
        <w:t>∘</w:t>
      </w:r>
      <w:r w:rsidRPr="00312676">
        <w:rPr>
          <w:rFonts w:ascii="Times New Roman" w:hAnsi="Times New Roman" w:cs="Times New Roman"/>
          <w:bCs w:val="0"/>
          <w:lang w:val="en-US"/>
        </w:rPr>
        <w:t>...</w:t>
      </w:r>
      <w:r w:rsidRPr="00312676">
        <w:rPr>
          <w:rFonts w:ascii="Cambria Math" w:hAnsi="Cambria Math" w:cs="Cambria Math"/>
          <w:bCs w:val="0"/>
          <w:lang w:val="en-US"/>
        </w:rPr>
        <w:t>∘</w:t>
      </w:r>
      <w:r w:rsidRPr="00312676">
        <w:rPr>
          <w:rFonts w:ascii="Times New Roman" w:hAnsi="Times New Roman" w:cs="Times New Roman"/>
          <w:bCs w:val="0"/>
          <w:lang w:val="en-US"/>
        </w:rPr>
        <w:t>O1(S0)S_{n}=O_n\circ O_{n-1}\circ...\circ O_1(S_0)Sn​=On​</w:t>
      </w:r>
      <w:r w:rsidRPr="00312676">
        <w:rPr>
          <w:rFonts w:ascii="Cambria Math" w:hAnsi="Cambria Math" w:cs="Cambria Math"/>
          <w:bCs w:val="0"/>
          <w:lang w:val="en-US"/>
        </w:rPr>
        <w:t>∘</w:t>
      </w:r>
      <w:r w:rsidRPr="00312676">
        <w:rPr>
          <w:rFonts w:ascii="Times New Roman" w:hAnsi="Times New Roman" w:cs="Times New Roman"/>
          <w:bCs w:val="0"/>
          <w:lang w:val="en-US"/>
        </w:rPr>
        <w:t>On−1​</w:t>
      </w:r>
      <w:r w:rsidRPr="00312676">
        <w:rPr>
          <w:rFonts w:ascii="Cambria Math" w:hAnsi="Cambria Math" w:cs="Cambria Math"/>
          <w:bCs w:val="0"/>
          <w:lang w:val="en-US"/>
        </w:rPr>
        <w:t>∘</w:t>
      </w:r>
      <w:r w:rsidRPr="00312676">
        <w:rPr>
          <w:rFonts w:ascii="Times New Roman" w:hAnsi="Times New Roman" w:cs="Times New Roman"/>
          <w:bCs w:val="0"/>
          <w:lang w:val="en-US"/>
        </w:rPr>
        <w:t>...</w:t>
      </w:r>
      <w:r w:rsidRPr="00312676">
        <w:rPr>
          <w:rFonts w:ascii="Cambria Math" w:hAnsi="Cambria Math" w:cs="Cambria Math"/>
          <w:bCs w:val="0"/>
          <w:lang w:val="en-US"/>
        </w:rPr>
        <w:t>∘</w:t>
      </w:r>
      <w:r w:rsidRPr="00312676">
        <w:rPr>
          <w:rFonts w:ascii="Times New Roman" w:hAnsi="Times New Roman" w:cs="Times New Roman"/>
          <w:bCs w:val="0"/>
          <w:lang w:val="en-US"/>
        </w:rPr>
        <w:t>O1​(S0​)</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Cs w:val="0"/>
        </w:rPr>
        <w:t xml:space="preserve">Dabei bezeichnet S0S_0S0​ den Ausgangszustand einer funktionalen Organisation und </w:t>
      </w:r>
      <w:proofErr w:type="spellStart"/>
      <w:r w:rsidRPr="00312676">
        <w:rPr>
          <w:rFonts w:ascii="Times New Roman" w:hAnsi="Times New Roman" w:cs="Times New Roman"/>
          <w:bCs w:val="0"/>
        </w:rPr>
        <w:t>OiO_iOi</w:t>
      </w:r>
      <w:proofErr w:type="spellEnd"/>
      <w:r w:rsidRPr="00312676">
        <w:rPr>
          <w:rFonts w:ascii="Times New Roman" w:hAnsi="Times New Roman" w:cs="Times New Roman"/>
          <w:bCs w:val="0"/>
        </w:rPr>
        <w:t xml:space="preserve">​ jeweils eine zulässige Transformation innerhalb der zuvor entwickelten mathematischen Struktur. Der Zustand </w:t>
      </w:r>
      <w:proofErr w:type="spellStart"/>
      <w:r w:rsidRPr="00312676">
        <w:rPr>
          <w:rFonts w:ascii="Times New Roman" w:hAnsi="Times New Roman" w:cs="Times New Roman"/>
          <w:bCs w:val="0"/>
        </w:rPr>
        <w:t>SnS_nSn</w:t>
      </w:r>
      <w:proofErr w:type="spellEnd"/>
      <w:r w:rsidRPr="00312676">
        <w:rPr>
          <w:rFonts w:ascii="Times New Roman" w:hAnsi="Times New Roman" w:cs="Times New Roman"/>
          <w:bCs w:val="0"/>
        </w:rPr>
        <w:t>​ entsteht somit nicht durch eine einmalige Definition, sondern durch die sukzessive Anwendung funktionaler Operationen.</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Cs w:val="0"/>
        </w:rPr>
        <w:t xml:space="preserve">Diese Darstellung knüpft unmittelbar an die in Kapitel 3.3 eingeführte axiomatische Grundidee an. Bereits dort wurde die Entwicklung funktionaler Organisation als Übergang von Unterscheidbarkeit über Relationierung und Transformation hin zu stabilisierter Organisation beschrieben. Kapitel 3.4 </w:t>
      </w:r>
      <w:proofErr w:type="gramStart"/>
      <w:r w:rsidRPr="00312676">
        <w:rPr>
          <w:rFonts w:ascii="Times New Roman" w:hAnsi="Times New Roman" w:cs="Times New Roman"/>
          <w:bCs w:val="0"/>
        </w:rPr>
        <w:t>hat</w:t>
      </w:r>
      <w:proofErr w:type="gramEnd"/>
      <w:r w:rsidRPr="00312676">
        <w:rPr>
          <w:rFonts w:ascii="Times New Roman" w:hAnsi="Times New Roman" w:cs="Times New Roman"/>
          <w:bCs w:val="0"/>
        </w:rPr>
        <w:t xml:space="preserve"> diese Übergänge mathematisch rekonstruiert. Kapitel 3.7 führt nun den nächsten Schritt aus, indem diese Transformationen als ausführbare Prozessfolge betrachtet werden.</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Cs w:val="0"/>
        </w:rPr>
        <w:t>Dabei ist jedoch eine klare wissenschaftliche Abgrenzung notwendig. Die technische Operationalisierung einer mathematischen Struktur stellt keinen Beweis ihrer physikalischen Existenz dar. Eine Simulation kann zeigen, dass ein mathematisches Modell konsistent ausgeführt werden kann. Sie ersetzt jedoch nicht die mathematische Herleitung und ebenso wenig eine empirische Überprüfung. Diese Trennung zwischen mathematischer Struktur, technischer Umsetzung und empirischer Interpretation ist für die wissenschaftliche Einordnung des FRZK wesentlich.</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Cs w:val="0"/>
        </w:rPr>
        <w:t>Ich verstehe die technische Umsetzung deshalb nicht als eigenständige Erweiterung der Theorie, sondern als methodisches Werkzeug. Sie ermöglicht es, die zuvor entwickelten mathematischen Strukturen in kontrollierten Bedingungen zu untersuchen, ihre Eigenschaften sichtbar zu machen und mögliche Anwendungen vorzubereiten.</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Cs w:val="0"/>
        </w:rPr>
        <w:t>Die Funktion dieses Kapitels besteht somit in drei Schritten:</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Cs w:val="0"/>
        </w:rPr>
        <w:t xml:space="preserve">Erstens wird die </w:t>
      </w:r>
      <w:proofErr w:type="spellStart"/>
      <w:r w:rsidRPr="00312676">
        <w:rPr>
          <w:rFonts w:ascii="Times New Roman" w:hAnsi="Times New Roman" w:cs="Times New Roman"/>
          <w:bCs w:val="0"/>
        </w:rPr>
        <w:t>Operatorenkaskade</w:t>
      </w:r>
      <w:proofErr w:type="spellEnd"/>
      <w:r w:rsidRPr="00312676">
        <w:rPr>
          <w:rFonts w:ascii="Times New Roman" w:hAnsi="Times New Roman" w:cs="Times New Roman"/>
          <w:bCs w:val="0"/>
        </w:rPr>
        <w:t xml:space="preserve"> als mathematische Prozessstruktur formalisiert.</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Cs w:val="0"/>
        </w:rPr>
        <w:t>Zweitens wird gezeigt, wie diese Struktur algorithmisch umgesetzt werden kann.</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Cs w:val="0"/>
        </w:rPr>
        <w:t>Drittens wird untersucht, welche Möglichkeiten und Grenzen eine solche Operationalisierung für die weitere Entwicklung des FRZK besitzt.</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Cs w:val="0"/>
        </w:rPr>
        <w:t>Der Aufbau dieses Kapitels folgt daher unmittelbar der bisherigen Entwicklungslogik:</w:t>
      </w:r>
    </w:p>
    <w:p w:rsidR="00312676" w:rsidRPr="00312676" w:rsidRDefault="00312676" w:rsidP="00312676">
      <w:pPr>
        <w:spacing w:after="0"/>
        <w:rPr>
          <w:rFonts w:ascii="Times New Roman" w:hAnsi="Times New Roman" w:cs="Times New Roman"/>
          <w:bCs w:val="0"/>
        </w:rPr>
      </w:pPr>
      <w:r w:rsidRPr="00312676">
        <w:rPr>
          <w:rFonts w:ascii="Cambria Math" w:hAnsi="Cambria Math" w:cs="Cambria Math"/>
          <w:bCs w:val="0"/>
        </w:rPr>
        <w:lastRenderedPageBreak/>
        <w:t>∅</w:t>
      </w:r>
      <w:r w:rsidRPr="00312676">
        <w:rPr>
          <w:rFonts w:ascii="Times New Roman" w:hAnsi="Times New Roman" w:cs="Times New Roman"/>
          <w:bCs w:val="0"/>
        </w:rPr>
        <w:t>→Unterscheidbarkeit→Relation→Transformation→Organisation→Koha¨renz→Operatorenkaskade(3.433)\emptyset \</w:t>
      </w:r>
      <w:proofErr w:type="spellStart"/>
      <w:r w:rsidRPr="00312676">
        <w:rPr>
          <w:rFonts w:ascii="Times New Roman" w:hAnsi="Times New Roman" w:cs="Times New Roman"/>
          <w:bCs w:val="0"/>
        </w:rPr>
        <w:t>rightarrow</w:t>
      </w:r>
      <w:proofErr w:type="spellEnd"/>
      <w:r w:rsidRPr="00312676">
        <w:rPr>
          <w:rFonts w:ascii="Times New Roman" w:hAnsi="Times New Roman" w:cs="Times New Roman"/>
          <w:bCs w:val="0"/>
        </w:rPr>
        <w:t xml:space="preserve"> \</w:t>
      </w:r>
      <w:proofErr w:type="spellStart"/>
      <w:r w:rsidRPr="00312676">
        <w:rPr>
          <w:rFonts w:ascii="Times New Roman" w:hAnsi="Times New Roman" w:cs="Times New Roman"/>
          <w:bCs w:val="0"/>
        </w:rPr>
        <w:t>text</w:t>
      </w:r>
      <w:proofErr w:type="spellEnd"/>
      <w:r w:rsidRPr="00312676">
        <w:rPr>
          <w:rFonts w:ascii="Times New Roman" w:hAnsi="Times New Roman" w:cs="Times New Roman"/>
          <w:bCs w:val="0"/>
        </w:rPr>
        <w:t>{Unterscheidbarkeit} \</w:t>
      </w:r>
      <w:proofErr w:type="spellStart"/>
      <w:r w:rsidRPr="00312676">
        <w:rPr>
          <w:rFonts w:ascii="Times New Roman" w:hAnsi="Times New Roman" w:cs="Times New Roman"/>
          <w:bCs w:val="0"/>
        </w:rPr>
        <w:t>rightarrow</w:t>
      </w:r>
      <w:proofErr w:type="spellEnd"/>
      <w:r w:rsidRPr="00312676">
        <w:rPr>
          <w:rFonts w:ascii="Times New Roman" w:hAnsi="Times New Roman" w:cs="Times New Roman"/>
          <w:bCs w:val="0"/>
        </w:rPr>
        <w:t xml:space="preserve"> \</w:t>
      </w:r>
      <w:proofErr w:type="spellStart"/>
      <w:r w:rsidRPr="00312676">
        <w:rPr>
          <w:rFonts w:ascii="Times New Roman" w:hAnsi="Times New Roman" w:cs="Times New Roman"/>
          <w:bCs w:val="0"/>
        </w:rPr>
        <w:t>text</w:t>
      </w:r>
      <w:proofErr w:type="spellEnd"/>
      <w:r w:rsidRPr="00312676">
        <w:rPr>
          <w:rFonts w:ascii="Times New Roman" w:hAnsi="Times New Roman" w:cs="Times New Roman"/>
          <w:bCs w:val="0"/>
        </w:rPr>
        <w:t>{Relation} \</w:t>
      </w:r>
      <w:proofErr w:type="spellStart"/>
      <w:r w:rsidRPr="00312676">
        <w:rPr>
          <w:rFonts w:ascii="Times New Roman" w:hAnsi="Times New Roman" w:cs="Times New Roman"/>
          <w:bCs w:val="0"/>
        </w:rPr>
        <w:t>rightarrow</w:t>
      </w:r>
      <w:proofErr w:type="spellEnd"/>
      <w:r w:rsidRPr="00312676">
        <w:rPr>
          <w:rFonts w:ascii="Times New Roman" w:hAnsi="Times New Roman" w:cs="Times New Roman"/>
          <w:bCs w:val="0"/>
        </w:rPr>
        <w:t xml:space="preserve"> \</w:t>
      </w:r>
      <w:proofErr w:type="spellStart"/>
      <w:r w:rsidRPr="00312676">
        <w:rPr>
          <w:rFonts w:ascii="Times New Roman" w:hAnsi="Times New Roman" w:cs="Times New Roman"/>
          <w:bCs w:val="0"/>
        </w:rPr>
        <w:t>text</w:t>
      </w:r>
      <w:proofErr w:type="spellEnd"/>
      <w:r w:rsidRPr="00312676">
        <w:rPr>
          <w:rFonts w:ascii="Times New Roman" w:hAnsi="Times New Roman" w:cs="Times New Roman"/>
          <w:bCs w:val="0"/>
        </w:rPr>
        <w:t>{Transformation} \</w:t>
      </w:r>
      <w:proofErr w:type="spellStart"/>
      <w:r w:rsidRPr="00312676">
        <w:rPr>
          <w:rFonts w:ascii="Times New Roman" w:hAnsi="Times New Roman" w:cs="Times New Roman"/>
          <w:bCs w:val="0"/>
        </w:rPr>
        <w:t>rightarrow</w:t>
      </w:r>
      <w:proofErr w:type="spellEnd"/>
      <w:r w:rsidRPr="00312676">
        <w:rPr>
          <w:rFonts w:ascii="Times New Roman" w:hAnsi="Times New Roman" w:cs="Times New Roman"/>
          <w:bCs w:val="0"/>
        </w:rPr>
        <w:t xml:space="preserve"> \</w:t>
      </w:r>
      <w:proofErr w:type="spellStart"/>
      <w:r w:rsidRPr="00312676">
        <w:rPr>
          <w:rFonts w:ascii="Times New Roman" w:hAnsi="Times New Roman" w:cs="Times New Roman"/>
          <w:bCs w:val="0"/>
        </w:rPr>
        <w:t>text</w:t>
      </w:r>
      <w:proofErr w:type="spellEnd"/>
      <w:r w:rsidRPr="00312676">
        <w:rPr>
          <w:rFonts w:ascii="Times New Roman" w:hAnsi="Times New Roman" w:cs="Times New Roman"/>
          <w:bCs w:val="0"/>
        </w:rPr>
        <w:t>{Organisation} \</w:t>
      </w:r>
      <w:proofErr w:type="spellStart"/>
      <w:r w:rsidRPr="00312676">
        <w:rPr>
          <w:rFonts w:ascii="Times New Roman" w:hAnsi="Times New Roman" w:cs="Times New Roman"/>
          <w:bCs w:val="0"/>
        </w:rPr>
        <w:t>rightarrow</w:t>
      </w:r>
      <w:proofErr w:type="spellEnd"/>
      <w:r w:rsidRPr="00312676">
        <w:rPr>
          <w:rFonts w:ascii="Times New Roman" w:hAnsi="Times New Roman" w:cs="Times New Roman"/>
          <w:bCs w:val="0"/>
        </w:rPr>
        <w:t xml:space="preserve"> \</w:t>
      </w:r>
      <w:proofErr w:type="spellStart"/>
      <w:r w:rsidRPr="00312676">
        <w:rPr>
          <w:rFonts w:ascii="Times New Roman" w:hAnsi="Times New Roman" w:cs="Times New Roman"/>
          <w:bCs w:val="0"/>
        </w:rPr>
        <w:t>text</w:t>
      </w:r>
      <w:proofErr w:type="spellEnd"/>
      <w:r w:rsidRPr="00312676">
        <w:rPr>
          <w:rFonts w:ascii="Times New Roman" w:hAnsi="Times New Roman" w:cs="Times New Roman"/>
          <w:bCs w:val="0"/>
        </w:rPr>
        <w:t>{Kohärenz} \</w:t>
      </w:r>
      <w:proofErr w:type="spellStart"/>
      <w:r w:rsidRPr="00312676">
        <w:rPr>
          <w:rFonts w:ascii="Times New Roman" w:hAnsi="Times New Roman" w:cs="Times New Roman"/>
          <w:bCs w:val="0"/>
        </w:rPr>
        <w:t>rightarrow</w:t>
      </w:r>
      <w:proofErr w:type="spellEnd"/>
      <w:r w:rsidRPr="00312676">
        <w:rPr>
          <w:rFonts w:ascii="Times New Roman" w:hAnsi="Times New Roman" w:cs="Times New Roman"/>
          <w:bCs w:val="0"/>
        </w:rPr>
        <w:t xml:space="preserve"> \</w:t>
      </w:r>
      <w:proofErr w:type="spellStart"/>
      <w:r w:rsidRPr="00312676">
        <w:rPr>
          <w:rFonts w:ascii="Times New Roman" w:hAnsi="Times New Roman" w:cs="Times New Roman"/>
          <w:bCs w:val="0"/>
        </w:rPr>
        <w:t>text</w:t>
      </w:r>
      <w:proofErr w:type="spellEnd"/>
      <w:r w:rsidRPr="00312676">
        <w:rPr>
          <w:rFonts w:ascii="Times New Roman" w:hAnsi="Times New Roman" w:cs="Times New Roman"/>
          <w:bCs w:val="0"/>
        </w:rPr>
        <w:t>{</w:t>
      </w:r>
      <w:proofErr w:type="spellStart"/>
      <w:r w:rsidRPr="00312676">
        <w:rPr>
          <w:rFonts w:ascii="Times New Roman" w:hAnsi="Times New Roman" w:cs="Times New Roman"/>
          <w:bCs w:val="0"/>
        </w:rPr>
        <w:t>Operatorenkaskade</w:t>
      </w:r>
      <w:proofErr w:type="spellEnd"/>
      <w:r w:rsidRPr="00312676">
        <w:rPr>
          <w:rFonts w:ascii="Times New Roman" w:hAnsi="Times New Roman" w:cs="Times New Roman"/>
          <w:bCs w:val="0"/>
        </w:rPr>
        <w:t>} \tag{3.433}</w:t>
      </w:r>
      <w:r w:rsidRPr="00312676">
        <w:rPr>
          <w:rFonts w:ascii="Cambria Math" w:hAnsi="Cambria Math" w:cs="Cambria Math"/>
          <w:bCs w:val="0"/>
        </w:rPr>
        <w:t>∅</w:t>
      </w:r>
      <w:r w:rsidRPr="00312676">
        <w:rPr>
          <w:rFonts w:ascii="Times New Roman" w:hAnsi="Times New Roman" w:cs="Times New Roman"/>
          <w:bCs w:val="0"/>
        </w:rPr>
        <w:t xml:space="preserve">→Unterscheidbarkeit→Relation→Transformation→Organisation→Koha¨renz→Operatorenkaskade(3.433) </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
        </w:rPr>
        <w:t>Word-</w:t>
      </w:r>
      <w:proofErr w:type="spellStart"/>
      <w:r w:rsidRPr="00312676">
        <w:rPr>
          <w:rFonts w:ascii="Times New Roman" w:hAnsi="Times New Roman" w:cs="Times New Roman"/>
          <w:b/>
        </w:rPr>
        <w:t>LaTeX</w:t>
      </w:r>
      <w:proofErr w:type="spellEnd"/>
      <w:r w:rsidRPr="00312676">
        <w:rPr>
          <w:rFonts w:ascii="Times New Roman" w:hAnsi="Times New Roman" w:cs="Times New Roman"/>
          <w:b/>
        </w:rPr>
        <w:t>:</w:t>
      </w:r>
      <w:r w:rsidRPr="00312676">
        <w:rPr>
          <w:rFonts w:ascii="Times New Roman" w:hAnsi="Times New Roman" w:cs="Times New Roman"/>
          <w:bCs w:val="0"/>
        </w:rPr>
        <w:t xml:space="preserve"> </w:t>
      </w:r>
      <w:r w:rsidRPr="00312676">
        <w:rPr>
          <w:rFonts w:ascii="Cambria Math" w:hAnsi="Cambria Math" w:cs="Cambria Math"/>
          <w:bCs w:val="0"/>
        </w:rPr>
        <w:t>∅</w:t>
      </w:r>
      <w:r w:rsidRPr="00312676">
        <w:rPr>
          <w:rFonts w:ascii="Times New Roman" w:hAnsi="Times New Roman" w:cs="Times New Roman"/>
          <w:bCs w:val="0"/>
        </w:rPr>
        <w:t>→Unterscheidbarkeit→Relation→Transformation→Organisation→Koha¨renz→Operatorenkaskade</w:t>
      </w:r>
      <w:proofErr w:type="gramStart"/>
      <w:r w:rsidRPr="00312676">
        <w:rPr>
          <w:rFonts w:ascii="Times New Roman" w:hAnsi="Times New Roman" w:cs="Times New Roman"/>
          <w:bCs w:val="0"/>
        </w:rPr>
        <w:t>\emptyset\rightarrow\text{</w:t>
      </w:r>
      <w:proofErr w:type="gramEnd"/>
      <w:r w:rsidRPr="00312676">
        <w:rPr>
          <w:rFonts w:ascii="Times New Roman" w:hAnsi="Times New Roman" w:cs="Times New Roman"/>
          <w:bCs w:val="0"/>
        </w:rPr>
        <w:t>Unterscheidbarkeit}\rightarrow\text{Relation}\rightarrow\text{Transformation}\rightarrow\text{Organisation}\rightarrow\text{Kohärenz}\rightarrow\text{Operatorenkaskade}</w:t>
      </w:r>
      <w:r w:rsidRPr="00312676">
        <w:rPr>
          <w:rFonts w:ascii="Cambria Math" w:hAnsi="Cambria Math" w:cs="Cambria Math"/>
          <w:bCs w:val="0"/>
        </w:rPr>
        <w:t>∅</w:t>
      </w:r>
      <w:r w:rsidRPr="00312676">
        <w:rPr>
          <w:rFonts w:ascii="Times New Roman" w:hAnsi="Times New Roman" w:cs="Times New Roman"/>
          <w:bCs w:val="0"/>
        </w:rPr>
        <w:t>→Unterscheidbarkeit→Relation→Transformation→Organisation→Koha¨renz→Operatorenkaskade</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Cs w:val="0"/>
        </w:rPr>
        <w:t>Diese Darstellung fasst die bisherige Entwicklung zusammen. Sie beschreibt keine zusätzliche Theorieebene, sondern die logische Fortsetzung der bereits entwickelten mathematischen Rekonstruktion.</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Cs w:val="0"/>
        </w:rPr>
        <w:t>Damit entsteht der Übergang von der mathematischen Beschreibung funktionaler Organisation zu ihrer kontrollierten Anwendung.</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Cs w:val="0"/>
        </w:rPr>
        <w:t>Der nächste Abschnitt untersucht deshalb die zentrale Struktur dieses Übergangs:</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
        </w:rPr>
        <w:t xml:space="preserve">3.7.1 Definition und Eigenschaften der funktionalen </w:t>
      </w:r>
      <w:proofErr w:type="spellStart"/>
      <w:r w:rsidRPr="00312676">
        <w:rPr>
          <w:rFonts w:ascii="Times New Roman" w:hAnsi="Times New Roman" w:cs="Times New Roman"/>
          <w:b/>
        </w:rPr>
        <w:t>Operatorenkaskade</w:t>
      </w:r>
      <w:proofErr w:type="spellEnd"/>
      <w:r w:rsidRPr="00312676">
        <w:rPr>
          <w:rFonts w:ascii="Times New Roman" w:hAnsi="Times New Roman" w:cs="Times New Roman"/>
          <w:b/>
        </w:rPr>
        <w:t>.</w:t>
      </w:r>
    </w:p>
    <w:p w:rsidR="00312676" w:rsidRPr="00312676" w:rsidRDefault="00312676" w:rsidP="00312676">
      <w:pPr>
        <w:spacing w:before="100" w:beforeAutospacing="1" w:after="100" w:afterAutospacing="1"/>
        <w:rPr>
          <w:rFonts w:ascii="Times New Roman" w:hAnsi="Times New Roman" w:cs="Times New Roman"/>
          <w:bCs w:val="0"/>
        </w:rPr>
      </w:pPr>
      <w:r w:rsidRPr="00312676">
        <w:rPr>
          <w:rFonts w:ascii="Times New Roman" w:hAnsi="Times New Roman" w:cs="Times New Roman"/>
          <w:bCs w:val="0"/>
        </w:rPr>
        <w:t xml:space="preserve">Dort wird formal beschrieben, welche Bedingungen eine Folge funktionaler Transformationen erfüllen muss, damit sie als kohärente </w:t>
      </w:r>
      <w:proofErr w:type="spellStart"/>
      <w:r w:rsidRPr="00312676">
        <w:rPr>
          <w:rFonts w:ascii="Times New Roman" w:hAnsi="Times New Roman" w:cs="Times New Roman"/>
          <w:bCs w:val="0"/>
        </w:rPr>
        <w:t>Operatorenkaskade</w:t>
      </w:r>
      <w:proofErr w:type="spellEnd"/>
      <w:r w:rsidRPr="00312676">
        <w:rPr>
          <w:rFonts w:ascii="Times New Roman" w:hAnsi="Times New Roman" w:cs="Times New Roman"/>
          <w:bCs w:val="0"/>
        </w:rPr>
        <w:t xml:space="preserve"> innerhalb des FRZK betrachtet werden kann.</w:t>
      </w:r>
    </w:p>
    <w:p w:rsidR="00D313FE" w:rsidRPr="00312676" w:rsidRDefault="00D313FE" w:rsidP="00312676">
      <w:pPr>
        <w:rPr>
          <w:rStyle w:val="SQLTabellen"/>
          <w:rFonts w:ascii="Calibri" w:hAnsi="Calibri"/>
          <w:b w:val="0"/>
          <w:sz w:val="24"/>
        </w:rPr>
      </w:pPr>
    </w:p>
    <w:sectPr w:rsidR="00D313FE" w:rsidRPr="00312676">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676"/>
    <w:rsid w:val="00003048"/>
    <w:rsid w:val="000467F2"/>
    <w:rsid w:val="0006156C"/>
    <w:rsid w:val="00082214"/>
    <w:rsid w:val="000B0C44"/>
    <w:rsid w:val="000C2FC6"/>
    <w:rsid w:val="000D70EA"/>
    <w:rsid w:val="00103784"/>
    <w:rsid w:val="00106528"/>
    <w:rsid w:val="00153E4B"/>
    <w:rsid w:val="001830F2"/>
    <w:rsid w:val="0019229D"/>
    <w:rsid w:val="002B03D4"/>
    <w:rsid w:val="002D20FA"/>
    <w:rsid w:val="002D4202"/>
    <w:rsid w:val="00312676"/>
    <w:rsid w:val="00324306"/>
    <w:rsid w:val="00341905"/>
    <w:rsid w:val="00433ECB"/>
    <w:rsid w:val="00436FC4"/>
    <w:rsid w:val="0044266C"/>
    <w:rsid w:val="00446557"/>
    <w:rsid w:val="00461C7A"/>
    <w:rsid w:val="00483AB8"/>
    <w:rsid w:val="00500020"/>
    <w:rsid w:val="005454E6"/>
    <w:rsid w:val="00560B17"/>
    <w:rsid w:val="005B5EFD"/>
    <w:rsid w:val="005E4CED"/>
    <w:rsid w:val="006016DC"/>
    <w:rsid w:val="00687548"/>
    <w:rsid w:val="006B3395"/>
    <w:rsid w:val="00706409"/>
    <w:rsid w:val="007115B7"/>
    <w:rsid w:val="00795695"/>
    <w:rsid w:val="007A3369"/>
    <w:rsid w:val="007B7DE7"/>
    <w:rsid w:val="007E333F"/>
    <w:rsid w:val="007E47AB"/>
    <w:rsid w:val="008871CF"/>
    <w:rsid w:val="008B0C43"/>
    <w:rsid w:val="008C4935"/>
    <w:rsid w:val="009032D7"/>
    <w:rsid w:val="00997246"/>
    <w:rsid w:val="009A595B"/>
    <w:rsid w:val="009D04D3"/>
    <w:rsid w:val="00A307C9"/>
    <w:rsid w:val="00AA4222"/>
    <w:rsid w:val="00AC1440"/>
    <w:rsid w:val="00AE408D"/>
    <w:rsid w:val="00AF6392"/>
    <w:rsid w:val="00B04313"/>
    <w:rsid w:val="00B53EE0"/>
    <w:rsid w:val="00B555C2"/>
    <w:rsid w:val="00B873C2"/>
    <w:rsid w:val="00BA5790"/>
    <w:rsid w:val="00BA664A"/>
    <w:rsid w:val="00BB30C9"/>
    <w:rsid w:val="00C2343F"/>
    <w:rsid w:val="00C6537C"/>
    <w:rsid w:val="00CD2089"/>
    <w:rsid w:val="00CF1387"/>
    <w:rsid w:val="00D313FE"/>
    <w:rsid w:val="00D33BDA"/>
    <w:rsid w:val="00D44FE7"/>
    <w:rsid w:val="00D542C6"/>
    <w:rsid w:val="00D67542"/>
    <w:rsid w:val="00D80CC8"/>
    <w:rsid w:val="00E6450A"/>
    <w:rsid w:val="00EA1CC2"/>
    <w:rsid w:val="00EC35D8"/>
    <w:rsid w:val="00EE1062"/>
    <w:rsid w:val="00EE2879"/>
    <w:rsid w:val="00F40666"/>
    <w:rsid w:val="00F46CF6"/>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2943"/>
  <w15:chartTrackingRefBased/>
  <w15:docId w15:val="{7688C508-6AA9-43BB-BC43-1379AE51A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D313FE"/>
    <w:pPr>
      <w:outlineLvl w:val="3"/>
    </w:pPr>
    <w:rPr>
      <w:b/>
      <w:sz w:val="28"/>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D313FE"/>
    <w:rPr>
      <w:rFonts w:eastAsia="Times New Roman" w:cs="Calibri"/>
      <w:b/>
      <w:bCs/>
      <w:sz w:val="28"/>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character" w:customStyle="1" w:styleId="katex-mathml">
    <w:name w:val="katex-mathml"/>
    <w:basedOn w:val="Absatz-Standardschriftart"/>
    <w:rsid w:val="00312676"/>
  </w:style>
  <w:style w:type="character" w:customStyle="1" w:styleId="mord">
    <w:name w:val="mord"/>
    <w:basedOn w:val="Absatz-Standardschriftart"/>
    <w:rsid w:val="00312676"/>
  </w:style>
  <w:style w:type="character" w:customStyle="1" w:styleId="vlist-s">
    <w:name w:val="vlist-s"/>
    <w:basedOn w:val="Absatz-Standardschriftart"/>
    <w:rsid w:val="00312676"/>
  </w:style>
  <w:style w:type="character" w:customStyle="1" w:styleId="mrel">
    <w:name w:val="mrel"/>
    <w:basedOn w:val="Absatz-Standardschriftart"/>
    <w:rsid w:val="00312676"/>
  </w:style>
  <w:style w:type="character" w:customStyle="1" w:styleId="mbin">
    <w:name w:val="mbin"/>
    <w:basedOn w:val="Absatz-Standardschriftart"/>
    <w:rsid w:val="00312676"/>
  </w:style>
  <w:style w:type="character" w:customStyle="1" w:styleId="mopen">
    <w:name w:val="mopen"/>
    <w:basedOn w:val="Absatz-Standardschriftart"/>
    <w:rsid w:val="00312676"/>
  </w:style>
  <w:style w:type="character" w:customStyle="1" w:styleId="mclose">
    <w:name w:val="mclose"/>
    <w:basedOn w:val="Absatz-Standardschriftart"/>
    <w:rsid w:val="003126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394280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3</Pages>
  <Words>980</Words>
  <Characters>6176</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2026-07-22T06:40:00Z</dcterms:created>
  <dcterms:modified xsi:type="dcterms:W3CDTF">2026-07-22T06:47:00Z</dcterms:modified>
</cp:coreProperties>
</file>