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ADF6" w14:textId="71DCEF14" w:rsidR="00EB11DA" w:rsidRPr="00EB11DA" w:rsidRDefault="00EB11DA" w:rsidP="005963B6">
      <w:pPr>
        <w:pStyle w:val="Titel"/>
      </w:pPr>
      <w:r w:rsidRPr="00EB11DA">
        <w:t xml:space="preserve">Anlage </w:t>
      </w:r>
      <w:r>
        <w:t>2.B</w:t>
      </w:r>
      <w:r w:rsidRPr="00EB11DA">
        <w:t>: Raumzeitdiagramm und die Relativität der Gleichzeitigkeit</w:t>
      </w:r>
    </w:p>
    <w:p w14:paraId="0FE795DE" w14:textId="77777777" w:rsidR="00EB11DA" w:rsidRPr="00EB11DA" w:rsidRDefault="00EB11DA" w:rsidP="005963B6">
      <w:pPr>
        <w:pStyle w:val="berschrift2"/>
      </w:pPr>
      <w:r w:rsidRPr="00EB11DA">
        <w:t>1. Einleitung</w:t>
      </w:r>
    </w:p>
    <w:p w14:paraId="426D1933" w14:textId="77777777" w:rsidR="00EB11DA" w:rsidRPr="00EB11DA" w:rsidRDefault="00EB11DA" w:rsidP="005963B6">
      <w:r w:rsidRPr="00EB11DA">
        <w:t xml:space="preserve">In der </w:t>
      </w:r>
      <w:r w:rsidRPr="00EB11DA">
        <w:rPr>
          <w:b/>
          <w:bCs/>
        </w:rPr>
        <w:t>Spezielle Relativitätstheorie</w:t>
      </w:r>
      <w:r w:rsidRPr="00EB11DA">
        <w:t xml:space="preserve"> (SRT) von Albert Einstein wird das Konzept der Raumzeit als eine Einheit von Raum und Zeit beschrieben, die vom Beobachter abhängt. Ein entscheidendes Resultat der Theorie ist die Relativität der Gleichzeitigkeit: Ereignisse, die für einen Beobachter gleichzeitig sind, sind es nicht notwendigerweise für einen anderen, der sich relativ zum ersten bewegt.</w:t>
      </w:r>
    </w:p>
    <w:p w14:paraId="6E6C922A" w14:textId="77777777" w:rsidR="00EB11DA" w:rsidRPr="00EB11DA" w:rsidRDefault="00EB11DA" w:rsidP="005963B6">
      <w:r w:rsidRPr="00EB11DA">
        <w:t xml:space="preserve">Diese Erkenntnis erschüttert unser intuitives Verständnis von Raum und Zeit, da sie zeigt, dass die Dimensionen von Raum und Zeit keine absoluten Größen mehr sind, sondern relativ zum Bewegungszustand des Beobachters. Die </w:t>
      </w:r>
      <w:r w:rsidRPr="00EB11DA">
        <w:rPr>
          <w:b/>
          <w:bCs/>
        </w:rPr>
        <w:t>Raumzeit</w:t>
      </w:r>
      <w:r w:rsidRPr="00EB11DA">
        <w:t xml:space="preserve"> ist also nicht statisch, sondern wird dynamisch durch die Bewegung des Beobachters verändert. Ein anschauliches Werkzeug, um diese Relativität zu verstehen, ist das </w:t>
      </w:r>
      <w:r w:rsidRPr="00EB11DA">
        <w:rPr>
          <w:b/>
          <w:bCs/>
        </w:rPr>
        <w:t>Raumzeitdiagramm</w:t>
      </w:r>
      <w:r w:rsidRPr="00EB11DA">
        <w:t>, das in dieser Anlage visualisiert wird.</w:t>
      </w:r>
    </w:p>
    <w:p w14:paraId="563050E3" w14:textId="77777777" w:rsidR="00EB11DA" w:rsidRPr="00EB11DA" w:rsidRDefault="00EB11DA" w:rsidP="005963B6">
      <w:pPr>
        <w:pStyle w:val="berschrift2"/>
      </w:pPr>
      <w:r w:rsidRPr="00EB11DA">
        <w:t>2. Das Raumzeitdiagramm</w:t>
      </w:r>
    </w:p>
    <w:p w14:paraId="169C0995" w14:textId="77777777" w:rsidR="00EB11DA" w:rsidRPr="00EB11DA" w:rsidRDefault="00EB11DA" w:rsidP="005963B6">
      <w:r w:rsidRPr="00EB11DA">
        <w:t xml:space="preserve">Ein Raumzeitdiagramm stellt die Beziehung zwischen Raum und Zeit auf einer gemeinsamen Achse dar. Für die Beschreibung von Bewegungen in der SRT wird die Zeit als vertikale Achse (t) und der Raum als horizontale Achse (x) aufgetragen. In einem solchen Diagramm können Ereignisse als Punkte und die Bewegungen von Objekten als </w:t>
      </w:r>
      <w:r w:rsidRPr="00EB11DA">
        <w:rPr>
          <w:b/>
          <w:bCs/>
        </w:rPr>
        <w:t>Weltlinien</w:t>
      </w:r>
      <w:r w:rsidRPr="00EB11DA">
        <w:t xml:space="preserve"> dargestellt werden.</w:t>
      </w:r>
    </w:p>
    <w:p w14:paraId="7B2848EE" w14:textId="77777777" w:rsidR="00EB11DA" w:rsidRPr="00EB11DA" w:rsidRDefault="00EB11DA" w:rsidP="005963B6">
      <w:r w:rsidRPr="00EB11DA">
        <w:t>In diesem Diagramm gibt es mehrere wichtige Konzepte, die für das Verständnis der relativistischen Bewegungen und der Gleichzeitigkeit wichtig sind:</w:t>
      </w:r>
    </w:p>
    <w:p w14:paraId="5382CE51" w14:textId="77777777" w:rsidR="00EB11DA" w:rsidRPr="00EB11DA" w:rsidRDefault="00EB11DA" w:rsidP="005963B6">
      <w:pPr>
        <w:pStyle w:val="Listenabsatz"/>
        <w:numPr>
          <w:ilvl w:val="0"/>
          <w:numId w:val="10"/>
        </w:numPr>
      </w:pPr>
      <w:r w:rsidRPr="005963B6">
        <w:rPr>
          <w:b/>
          <w:bCs/>
        </w:rPr>
        <w:t>Weltlinien</w:t>
      </w:r>
      <w:r w:rsidRPr="00EB11DA">
        <w:t>: Diese Linien repräsentieren die Bewegungen von Objekten oder Beobachtern durch die Raumzeit. Ein ruhender Beobachter hat eine vertikale Weltlinie, während sich ein bewegter Beobachter entlang einer schrägen Linie bewegt.</w:t>
      </w:r>
    </w:p>
    <w:p w14:paraId="5C31DD01" w14:textId="77777777" w:rsidR="00EB11DA" w:rsidRPr="00EB11DA" w:rsidRDefault="00EB11DA" w:rsidP="005963B6">
      <w:pPr>
        <w:pStyle w:val="Listenabsatz"/>
        <w:numPr>
          <w:ilvl w:val="0"/>
          <w:numId w:val="10"/>
        </w:numPr>
      </w:pPr>
      <w:r w:rsidRPr="005963B6">
        <w:rPr>
          <w:b/>
          <w:bCs/>
        </w:rPr>
        <w:t>Lichtkegel</w:t>
      </w:r>
      <w:r w:rsidRPr="00EB11DA">
        <w:t>: Der Lichtkegel ist eine wichtige Grenze, da er den maximalen Bereich beschreibt, den sich Licht oder ein Signal mit Lichtgeschwindigkeit ccc ausbreiten kann. Der Lichtkegel zeigt den Bereich, in dem Ereignisse in der Raumzeit miteinander in Kausalbeziehung stehen können.</w:t>
      </w:r>
    </w:p>
    <w:p w14:paraId="7FF8588F" w14:textId="77777777" w:rsidR="00EB11DA" w:rsidRPr="00EB11DA" w:rsidRDefault="00EB11DA" w:rsidP="005963B6">
      <w:pPr>
        <w:pStyle w:val="Listenabsatz"/>
        <w:numPr>
          <w:ilvl w:val="0"/>
          <w:numId w:val="10"/>
        </w:numPr>
      </w:pPr>
      <w:r w:rsidRPr="005963B6">
        <w:rPr>
          <w:b/>
          <w:bCs/>
        </w:rPr>
        <w:t>Gleichzeitigkeitsschnitte</w:t>
      </w:r>
      <w:r w:rsidRPr="00EB11DA">
        <w:t>: Diese Schnitte repräsentieren, welche Ereignisse ein Beobachter als gleichzeitig ansieht. Für einen ruhenden Beobachter sind diese Schnitte horizontale Linien, während für einen bewegten Beobachter die Schnitte geneigt sind, was zeigt, dass seine Wahrnehmung von "Gleichzeitigkeit" relativ zur Bewegung ist.</w:t>
      </w:r>
    </w:p>
    <w:p w14:paraId="756A670C" w14:textId="77777777" w:rsidR="00EB11DA" w:rsidRPr="00EB11DA" w:rsidRDefault="00EB11DA" w:rsidP="005963B6">
      <w:pPr>
        <w:pStyle w:val="berschrift2"/>
      </w:pPr>
      <w:r w:rsidRPr="00EB11DA">
        <w:t>3. Visualisierung der Raumzeit: Zwei Beobachter</w:t>
      </w:r>
    </w:p>
    <w:p w14:paraId="0E00365E" w14:textId="77777777" w:rsidR="00EB11DA" w:rsidRPr="00EB11DA" w:rsidRDefault="00EB11DA" w:rsidP="005963B6">
      <w:r w:rsidRPr="00EB11DA">
        <w:t>Um diese Konzepte zu verdeutlichen, wurde ein Raumzeitdiagramm erstellt, das zwei Beobachter zeigt:</w:t>
      </w:r>
    </w:p>
    <w:p w14:paraId="39326321" w14:textId="4163211F" w:rsidR="00EB11DA" w:rsidRDefault="00EB11DA" w:rsidP="005963B6">
      <w:pPr>
        <w:pStyle w:val="Aufzhlung"/>
      </w:pPr>
      <w:r w:rsidRPr="00EB11DA">
        <w:rPr>
          <w:b/>
          <w:bCs/>
        </w:rPr>
        <w:lastRenderedPageBreak/>
        <w:t>Beobachter A</w:t>
      </w:r>
      <w:r w:rsidRPr="00EB11DA">
        <w:t>: Ein ruhender Beobachter, dessen Weltlinie vertikal ist.</w:t>
      </w:r>
    </w:p>
    <w:p w14:paraId="12FA7463" w14:textId="0500BD5D" w:rsidR="005963B6" w:rsidRDefault="005963B6" w:rsidP="005963B6">
      <w:pPr>
        <w:pStyle w:val="Aufzhlung"/>
      </w:pPr>
      <w:r w:rsidRPr="005963B6">
        <w:rPr>
          <w:rStyle w:val="AufzhlungZchn"/>
          <w:b/>
          <w:bCs/>
        </w:rPr>
        <w:t>Beobachter B</w:t>
      </w:r>
      <w:r w:rsidRPr="005963B6">
        <w:rPr>
          <w:rStyle w:val="AufzhlungZchn"/>
        </w:rPr>
        <w:t>: Ein Beobachter, der sich mit einer Geschwindigkeit von 0,6 c relativ zu</w:t>
      </w:r>
      <w:r w:rsidRPr="00EB11DA">
        <w:t xml:space="preserve"> Beobachter A bewegt, dessen Weltlinie daher schräg verläuft.</w:t>
      </w:r>
    </w:p>
    <w:p w14:paraId="0CC83810" w14:textId="403B70C6" w:rsidR="00EB11DA" w:rsidRDefault="00EB11DA" w:rsidP="005963B6">
      <w:r w:rsidRPr="00EB11DA">
        <w:t xml:space="preserve">Wir werden zudem die </w:t>
      </w:r>
      <w:r w:rsidRPr="00EB11DA">
        <w:rPr>
          <w:b/>
          <w:bCs/>
        </w:rPr>
        <w:t>Lichtkegel</w:t>
      </w:r>
      <w:r w:rsidRPr="00EB11DA">
        <w:t xml:space="preserve"> beider Beobachter und deren </w:t>
      </w:r>
      <w:r w:rsidRPr="00EB11DA">
        <w:rPr>
          <w:b/>
          <w:bCs/>
        </w:rPr>
        <w:t>Gleichzeitigkeitsschnitte</w:t>
      </w:r>
      <w:r w:rsidRPr="00EB11DA">
        <w:t xml:space="preserve"> visualisieren, um zu zeigen, wie sich die Wahrnehmung von Raum und Zeit für jeden Beobachter verändert.</w:t>
      </w:r>
    </w:p>
    <w:p w14:paraId="436233AC" w14:textId="1039B924" w:rsidR="00237B0B" w:rsidRPr="00EB11DA" w:rsidRDefault="00237B0B" w:rsidP="00EB11DA">
      <w:pPr>
        <w:spacing w:before="100" w:beforeAutospacing="1" w:after="100" w:afterAutospacing="1"/>
        <w:rPr>
          <w:rFonts w:ascii="Times New Roman" w:hAnsi="Times New Roman"/>
        </w:rPr>
      </w:pPr>
      <w:r w:rsidRPr="00237B0B">
        <w:rPr>
          <w:rFonts w:ascii="Times New Roman" w:hAnsi="Times New Roman"/>
          <w:noProof/>
        </w:rPr>
        <w:drawing>
          <wp:inline distT="0" distB="0" distL="0" distR="0" wp14:anchorId="118053A0" wp14:editId="6AEBFD84">
            <wp:extent cx="5760720" cy="364871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648710"/>
                    </a:xfrm>
                    <a:prstGeom prst="rect">
                      <a:avLst/>
                    </a:prstGeom>
                  </pic:spPr>
                </pic:pic>
              </a:graphicData>
            </a:graphic>
          </wp:inline>
        </w:drawing>
      </w:r>
    </w:p>
    <w:p w14:paraId="781B758E" w14:textId="77777777" w:rsidR="00EB11DA" w:rsidRPr="00EB11DA" w:rsidRDefault="00EB11DA" w:rsidP="005963B6">
      <w:pPr>
        <w:pStyle w:val="berschrift2"/>
      </w:pPr>
      <w:r w:rsidRPr="00EB11DA">
        <w:t>4. Python-Skript zur Visualisierung der Raumzeit</w:t>
      </w:r>
    </w:p>
    <w:p w14:paraId="5079CE2F" w14:textId="77777777" w:rsidR="00EB11DA" w:rsidRPr="00EB11DA" w:rsidRDefault="00EB11DA" w:rsidP="005963B6">
      <w:r w:rsidRPr="00EB11DA">
        <w:t>Im folgenden Python-Skript wird das Raumzeitdiagramm erstellt, das die Weltlinien, Lichtkegel und Gleichzeitigkeitsschnitte beider Beobachter darstellt.</w:t>
      </w:r>
    </w:p>
    <w:p w14:paraId="6BE7B5D1" w14:textId="77777777" w:rsidR="00EB11DA" w:rsidRPr="00EB11DA" w:rsidRDefault="00EB11DA" w:rsidP="00EB11DA">
      <w:pPr>
        <w:spacing w:before="100" w:beforeAutospacing="1" w:after="100" w:afterAutospacing="1"/>
        <w:outlineLvl w:val="3"/>
        <w:rPr>
          <w:rFonts w:ascii="Times New Roman" w:hAnsi="Times New Roman"/>
          <w:b/>
          <w:bCs/>
        </w:rPr>
      </w:pPr>
      <w:r w:rsidRPr="00EB11DA">
        <w:rPr>
          <w:rFonts w:ascii="Times New Roman" w:hAnsi="Times New Roman"/>
          <w:b/>
          <w:bCs/>
        </w:rPr>
        <w:t>Python-Skript:</w:t>
      </w:r>
    </w:p>
    <w:p w14:paraId="22592420" w14:textId="77777777" w:rsidR="00EB11DA" w:rsidRPr="00EB11DA" w:rsidRDefault="00EB11DA" w:rsidP="005963B6">
      <w:pPr>
        <w:pStyle w:val="Code"/>
      </w:pPr>
      <w:proofErr w:type="spellStart"/>
      <w:r w:rsidRPr="00EB11DA">
        <w:t>import</w:t>
      </w:r>
      <w:proofErr w:type="spellEnd"/>
      <w:r w:rsidRPr="00EB11DA">
        <w:t xml:space="preserve"> </w:t>
      </w:r>
      <w:proofErr w:type="spellStart"/>
      <w:r w:rsidRPr="00EB11DA">
        <w:t>numpy</w:t>
      </w:r>
      <w:proofErr w:type="spellEnd"/>
      <w:r w:rsidRPr="00EB11DA">
        <w:t xml:space="preserve"> </w:t>
      </w:r>
      <w:proofErr w:type="spellStart"/>
      <w:r w:rsidRPr="00EB11DA">
        <w:t>as</w:t>
      </w:r>
      <w:proofErr w:type="spellEnd"/>
      <w:r w:rsidRPr="00EB11DA">
        <w:t xml:space="preserve"> </w:t>
      </w:r>
      <w:proofErr w:type="spellStart"/>
      <w:r w:rsidRPr="00EB11DA">
        <w:t>np</w:t>
      </w:r>
      <w:proofErr w:type="spellEnd"/>
    </w:p>
    <w:p w14:paraId="50CBAC6D" w14:textId="77777777" w:rsidR="00EB11DA" w:rsidRPr="00EB11DA" w:rsidRDefault="00EB11DA" w:rsidP="005963B6">
      <w:pPr>
        <w:pStyle w:val="Code"/>
      </w:pPr>
      <w:proofErr w:type="spellStart"/>
      <w:r w:rsidRPr="00EB11DA">
        <w:t>import</w:t>
      </w:r>
      <w:proofErr w:type="spellEnd"/>
      <w:r w:rsidRPr="00EB11DA">
        <w:t xml:space="preserve"> </w:t>
      </w:r>
      <w:proofErr w:type="spellStart"/>
      <w:proofErr w:type="gramStart"/>
      <w:r w:rsidRPr="00EB11DA">
        <w:t>matplotlib.pyplot</w:t>
      </w:r>
      <w:proofErr w:type="spellEnd"/>
      <w:proofErr w:type="gramEnd"/>
      <w:r w:rsidRPr="00EB11DA">
        <w:t xml:space="preserve"> </w:t>
      </w:r>
      <w:proofErr w:type="spellStart"/>
      <w:r w:rsidRPr="00EB11DA">
        <w:t>as</w:t>
      </w:r>
      <w:proofErr w:type="spellEnd"/>
      <w:r w:rsidRPr="00EB11DA">
        <w:t xml:space="preserve"> </w:t>
      </w:r>
      <w:proofErr w:type="spellStart"/>
      <w:r w:rsidRPr="00EB11DA">
        <w:t>plt</w:t>
      </w:r>
      <w:proofErr w:type="spellEnd"/>
    </w:p>
    <w:p w14:paraId="30A2B268" w14:textId="77777777" w:rsidR="00EB11DA" w:rsidRPr="00EB11DA" w:rsidRDefault="00EB11DA" w:rsidP="005963B6">
      <w:pPr>
        <w:pStyle w:val="Code"/>
      </w:pPr>
    </w:p>
    <w:p w14:paraId="6CA30D54" w14:textId="77777777" w:rsidR="00EB11DA" w:rsidRPr="00EB11DA" w:rsidRDefault="00EB11DA" w:rsidP="005963B6">
      <w:pPr>
        <w:pStyle w:val="Code"/>
      </w:pPr>
      <w:r w:rsidRPr="00EB11DA">
        <w:t># Parameter</w:t>
      </w:r>
    </w:p>
    <w:p w14:paraId="46434FA5" w14:textId="77777777" w:rsidR="00EB11DA" w:rsidRPr="00EB11DA" w:rsidRDefault="00EB11DA" w:rsidP="005963B6">
      <w:pPr>
        <w:pStyle w:val="Code"/>
      </w:pPr>
      <w:r w:rsidRPr="00EB11DA">
        <w:t xml:space="preserve">c = </w:t>
      </w:r>
      <w:proofErr w:type="gramStart"/>
      <w:r w:rsidRPr="00EB11DA">
        <w:t>1  #</w:t>
      </w:r>
      <w:proofErr w:type="gramEnd"/>
      <w:r w:rsidRPr="00EB11DA">
        <w:t xml:space="preserve"> Lichtgeschwindigkeit (wir setzen c = 1 für Einfachheit)</w:t>
      </w:r>
    </w:p>
    <w:p w14:paraId="1F5337CC" w14:textId="77777777" w:rsidR="00EB11DA" w:rsidRPr="00EB11DA" w:rsidRDefault="00EB11DA" w:rsidP="005963B6">
      <w:pPr>
        <w:pStyle w:val="Code"/>
      </w:pPr>
      <w:proofErr w:type="spellStart"/>
      <w:r w:rsidRPr="00EB11DA">
        <w:t>v_rel</w:t>
      </w:r>
      <w:proofErr w:type="spellEnd"/>
      <w:r w:rsidRPr="00EB11DA">
        <w:t xml:space="preserve"> = </w:t>
      </w:r>
      <w:proofErr w:type="gramStart"/>
      <w:r w:rsidRPr="00EB11DA">
        <w:t>0.6  #</w:t>
      </w:r>
      <w:proofErr w:type="gramEnd"/>
      <w:r w:rsidRPr="00EB11DA">
        <w:t xml:space="preserve"> Relativgeschwindigkeit zwischen den Beobachtern (60% von c)</w:t>
      </w:r>
    </w:p>
    <w:p w14:paraId="56905231" w14:textId="77777777" w:rsidR="00EB11DA" w:rsidRPr="00EB11DA" w:rsidRDefault="00EB11DA" w:rsidP="005963B6">
      <w:pPr>
        <w:pStyle w:val="Code"/>
      </w:pPr>
      <w:proofErr w:type="spellStart"/>
      <w:r w:rsidRPr="00EB11DA">
        <w:t>t_max</w:t>
      </w:r>
      <w:proofErr w:type="spellEnd"/>
      <w:r w:rsidRPr="00EB11DA">
        <w:t xml:space="preserve"> = </w:t>
      </w:r>
      <w:proofErr w:type="gramStart"/>
      <w:r w:rsidRPr="00EB11DA">
        <w:t>10  #</w:t>
      </w:r>
      <w:proofErr w:type="gramEnd"/>
      <w:r w:rsidRPr="00EB11DA">
        <w:t xml:space="preserve"> Maximale Zeit für die Darstellung (in Einheiten von c)</w:t>
      </w:r>
    </w:p>
    <w:p w14:paraId="79AE0DC5" w14:textId="77777777" w:rsidR="00EB11DA" w:rsidRPr="00EB11DA" w:rsidRDefault="00EB11DA" w:rsidP="005963B6">
      <w:pPr>
        <w:pStyle w:val="Code"/>
      </w:pPr>
      <w:proofErr w:type="spellStart"/>
      <w:r w:rsidRPr="00EB11DA">
        <w:t>t_steps</w:t>
      </w:r>
      <w:proofErr w:type="spellEnd"/>
      <w:r w:rsidRPr="00EB11DA">
        <w:t xml:space="preserve"> = </w:t>
      </w:r>
      <w:proofErr w:type="gramStart"/>
      <w:r w:rsidRPr="00EB11DA">
        <w:t>300  #</w:t>
      </w:r>
      <w:proofErr w:type="gramEnd"/>
      <w:r w:rsidRPr="00EB11DA">
        <w:t xml:space="preserve"> Anzahl der Zeitschritte</w:t>
      </w:r>
    </w:p>
    <w:p w14:paraId="255334F4" w14:textId="77777777" w:rsidR="00EB11DA" w:rsidRPr="00EB11DA" w:rsidRDefault="00EB11DA" w:rsidP="005963B6">
      <w:pPr>
        <w:pStyle w:val="Code"/>
      </w:pPr>
    </w:p>
    <w:p w14:paraId="04234E2F" w14:textId="77777777" w:rsidR="00EB11DA" w:rsidRPr="00EB11DA" w:rsidRDefault="00EB11DA" w:rsidP="005963B6">
      <w:pPr>
        <w:pStyle w:val="Code"/>
      </w:pPr>
      <w:r w:rsidRPr="00EB11DA">
        <w:t># Zeitarray</w:t>
      </w:r>
    </w:p>
    <w:p w14:paraId="597B16DF" w14:textId="77777777" w:rsidR="00EB11DA" w:rsidRPr="00EB11DA" w:rsidRDefault="00EB11DA" w:rsidP="005963B6">
      <w:pPr>
        <w:pStyle w:val="Code"/>
      </w:pPr>
      <w:r w:rsidRPr="00EB11DA">
        <w:t xml:space="preserve">t = </w:t>
      </w:r>
      <w:proofErr w:type="spellStart"/>
      <w:proofErr w:type="gramStart"/>
      <w:r w:rsidRPr="00EB11DA">
        <w:t>np.linspace</w:t>
      </w:r>
      <w:proofErr w:type="spellEnd"/>
      <w:proofErr w:type="gramEnd"/>
      <w:r w:rsidRPr="00EB11DA">
        <w:t xml:space="preserve">(0, </w:t>
      </w:r>
      <w:proofErr w:type="spellStart"/>
      <w:r w:rsidRPr="00EB11DA">
        <w:t>t_max</w:t>
      </w:r>
      <w:proofErr w:type="spellEnd"/>
      <w:r w:rsidRPr="00EB11DA">
        <w:t xml:space="preserve">, </w:t>
      </w:r>
      <w:proofErr w:type="spellStart"/>
      <w:r w:rsidRPr="00EB11DA">
        <w:t>t_steps</w:t>
      </w:r>
      <w:proofErr w:type="spellEnd"/>
      <w:r w:rsidRPr="00EB11DA">
        <w:t>)</w:t>
      </w:r>
    </w:p>
    <w:p w14:paraId="622952E2" w14:textId="77777777" w:rsidR="00EB11DA" w:rsidRPr="00EB11DA" w:rsidRDefault="00EB11DA" w:rsidP="005963B6">
      <w:pPr>
        <w:pStyle w:val="Code"/>
      </w:pPr>
    </w:p>
    <w:p w14:paraId="665D9B30" w14:textId="77777777" w:rsidR="00EB11DA" w:rsidRPr="00EB11DA" w:rsidRDefault="00EB11DA" w:rsidP="005963B6">
      <w:pPr>
        <w:pStyle w:val="Code"/>
      </w:pPr>
      <w:r w:rsidRPr="00EB11DA">
        <w:t># Weltlinien der beiden Beobachter</w:t>
      </w:r>
    </w:p>
    <w:p w14:paraId="301780A4" w14:textId="77777777" w:rsidR="00EB11DA" w:rsidRPr="00EB11DA" w:rsidRDefault="00EB11DA" w:rsidP="005963B6">
      <w:pPr>
        <w:pStyle w:val="Code"/>
      </w:pPr>
      <w:r w:rsidRPr="00EB11DA">
        <w:t># Beobachter A ist im Ruhesystem (Bezugssystem)</w:t>
      </w:r>
    </w:p>
    <w:p w14:paraId="10AEE541" w14:textId="77777777" w:rsidR="00EB11DA" w:rsidRPr="00EB11DA" w:rsidRDefault="00EB11DA" w:rsidP="005963B6">
      <w:pPr>
        <w:pStyle w:val="Code"/>
      </w:pPr>
      <w:proofErr w:type="spellStart"/>
      <w:r w:rsidRPr="00EB11DA">
        <w:t>x_A</w:t>
      </w:r>
      <w:proofErr w:type="spellEnd"/>
      <w:r w:rsidRPr="00EB11DA">
        <w:t xml:space="preserve"> = </w:t>
      </w:r>
      <w:proofErr w:type="spellStart"/>
      <w:proofErr w:type="gramStart"/>
      <w:r w:rsidRPr="00EB11DA">
        <w:t>np.zeros</w:t>
      </w:r>
      <w:proofErr w:type="gramEnd"/>
      <w:r w:rsidRPr="00EB11DA">
        <w:t>_like</w:t>
      </w:r>
      <w:proofErr w:type="spellEnd"/>
      <w:r w:rsidRPr="00EB11DA">
        <w:t>(t)</w:t>
      </w:r>
    </w:p>
    <w:p w14:paraId="209DA1A4" w14:textId="77777777" w:rsidR="00EB11DA" w:rsidRPr="00EB11DA" w:rsidRDefault="00EB11DA" w:rsidP="005963B6">
      <w:pPr>
        <w:pStyle w:val="Code"/>
      </w:pPr>
    </w:p>
    <w:p w14:paraId="5A4EDECD" w14:textId="77777777" w:rsidR="00EB11DA" w:rsidRPr="00EB11DA" w:rsidRDefault="00EB11DA" w:rsidP="005963B6">
      <w:pPr>
        <w:pStyle w:val="Code"/>
      </w:pPr>
      <w:r w:rsidRPr="00EB11DA">
        <w:t xml:space="preserve"># Beobachter B bewegt sich mit Geschwindigkeit </w:t>
      </w:r>
      <w:proofErr w:type="spellStart"/>
      <w:r w:rsidRPr="00EB11DA">
        <w:t>v_rel</w:t>
      </w:r>
      <w:proofErr w:type="spellEnd"/>
      <w:r w:rsidRPr="00EB11DA">
        <w:t xml:space="preserve"> relativ zu A</w:t>
      </w:r>
    </w:p>
    <w:p w14:paraId="1EC65097" w14:textId="77777777" w:rsidR="00EB11DA" w:rsidRPr="00EB11DA" w:rsidRDefault="00EB11DA" w:rsidP="005963B6">
      <w:pPr>
        <w:pStyle w:val="Code"/>
      </w:pPr>
      <w:r w:rsidRPr="00EB11DA">
        <w:t xml:space="preserve"># </w:t>
      </w:r>
      <w:proofErr w:type="spellStart"/>
      <w:r w:rsidRPr="00EB11DA">
        <w:t>x_B</w:t>
      </w:r>
      <w:proofErr w:type="spellEnd"/>
      <w:r w:rsidRPr="00EB11DA">
        <w:t xml:space="preserve"> = </w:t>
      </w:r>
      <w:proofErr w:type="spellStart"/>
      <w:r w:rsidRPr="00EB11DA">
        <w:t>v_rel</w:t>
      </w:r>
      <w:proofErr w:type="spellEnd"/>
      <w:r w:rsidRPr="00EB11DA">
        <w:t xml:space="preserve"> * t (Weltlinie der Beobachtung von B in </w:t>
      </w:r>
      <w:proofErr w:type="spellStart"/>
      <w:r w:rsidRPr="00EB11DA">
        <w:t>A's</w:t>
      </w:r>
      <w:proofErr w:type="spellEnd"/>
      <w:r w:rsidRPr="00EB11DA">
        <w:t xml:space="preserve"> System)</w:t>
      </w:r>
    </w:p>
    <w:p w14:paraId="390E7CD5" w14:textId="77777777" w:rsidR="00EB11DA" w:rsidRPr="00EB11DA" w:rsidRDefault="00EB11DA" w:rsidP="005963B6">
      <w:pPr>
        <w:pStyle w:val="Code"/>
      </w:pPr>
      <w:proofErr w:type="spellStart"/>
      <w:r w:rsidRPr="00EB11DA">
        <w:t>x_B</w:t>
      </w:r>
      <w:proofErr w:type="spellEnd"/>
      <w:r w:rsidRPr="00EB11DA">
        <w:t xml:space="preserve"> = </w:t>
      </w:r>
      <w:proofErr w:type="spellStart"/>
      <w:r w:rsidRPr="00EB11DA">
        <w:t>v_rel</w:t>
      </w:r>
      <w:proofErr w:type="spellEnd"/>
      <w:r w:rsidRPr="00EB11DA">
        <w:t xml:space="preserve"> * t</w:t>
      </w:r>
    </w:p>
    <w:p w14:paraId="7BD7D842" w14:textId="77777777" w:rsidR="00EB11DA" w:rsidRPr="00EB11DA" w:rsidRDefault="00EB11DA" w:rsidP="005963B6">
      <w:pPr>
        <w:pStyle w:val="Code"/>
      </w:pPr>
    </w:p>
    <w:p w14:paraId="229056DC" w14:textId="77777777" w:rsidR="00EB11DA" w:rsidRPr="00EB11DA" w:rsidRDefault="00EB11DA" w:rsidP="005963B6">
      <w:pPr>
        <w:pStyle w:val="Code"/>
      </w:pPr>
      <w:r w:rsidRPr="00EB11DA">
        <w:t># Lichtkegel für Beobachter A</w:t>
      </w:r>
    </w:p>
    <w:p w14:paraId="16610B91" w14:textId="77777777" w:rsidR="00EB11DA" w:rsidRPr="00EB11DA" w:rsidRDefault="00EB11DA" w:rsidP="005963B6">
      <w:pPr>
        <w:pStyle w:val="Code"/>
      </w:pPr>
      <w:proofErr w:type="spellStart"/>
      <w:r w:rsidRPr="00EB11DA">
        <w:t>x_light_A_pos</w:t>
      </w:r>
      <w:proofErr w:type="spellEnd"/>
      <w:r w:rsidRPr="00EB11DA">
        <w:t xml:space="preserve"> = c * t</w:t>
      </w:r>
    </w:p>
    <w:p w14:paraId="240584C2" w14:textId="77777777" w:rsidR="00EB11DA" w:rsidRPr="00EB11DA" w:rsidRDefault="00EB11DA" w:rsidP="005963B6">
      <w:pPr>
        <w:pStyle w:val="Code"/>
      </w:pPr>
      <w:proofErr w:type="spellStart"/>
      <w:r w:rsidRPr="00EB11DA">
        <w:t>x_light_A_neg</w:t>
      </w:r>
      <w:proofErr w:type="spellEnd"/>
      <w:r w:rsidRPr="00EB11DA">
        <w:t xml:space="preserve"> = -c * t</w:t>
      </w:r>
    </w:p>
    <w:p w14:paraId="02C2BA1B" w14:textId="77777777" w:rsidR="00EB11DA" w:rsidRPr="00EB11DA" w:rsidRDefault="00EB11DA" w:rsidP="005963B6">
      <w:pPr>
        <w:pStyle w:val="Code"/>
      </w:pPr>
    </w:p>
    <w:p w14:paraId="036A570F" w14:textId="77777777" w:rsidR="00EB11DA" w:rsidRPr="00EB11DA" w:rsidRDefault="00EB11DA" w:rsidP="005963B6">
      <w:pPr>
        <w:pStyle w:val="Code"/>
      </w:pPr>
      <w:r w:rsidRPr="00EB11DA">
        <w:t># Lichtkegel für Beobachter B</w:t>
      </w:r>
    </w:p>
    <w:p w14:paraId="219A853D" w14:textId="77777777" w:rsidR="00EB11DA" w:rsidRPr="00EB11DA" w:rsidRDefault="00EB11DA" w:rsidP="005963B6">
      <w:pPr>
        <w:pStyle w:val="Code"/>
      </w:pPr>
      <w:proofErr w:type="spellStart"/>
      <w:r w:rsidRPr="00EB11DA">
        <w:t>x_light_B_pos</w:t>
      </w:r>
      <w:proofErr w:type="spellEnd"/>
      <w:r w:rsidRPr="00EB11DA">
        <w:t xml:space="preserve"> = c * (t - </w:t>
      </w:r>
      <w:proofErr w:type="spellStart"/>
      <w:r w:rsidRPr="00EB11DA">
        <w:t>t_max</w:t>
      </w:r>
      <w:proofErr w:type="spellEnd"/>
      <w:r w:rsidRPr="00EB11DA">
        <w:t xml:space="preserve"> / 2)</w:t>
      </w:r>
    </w:p>
    <w:p w14:paraId="3FF634C4" w14:textId="77777777" w:rsidR="00EB11DA" w:rsidRPr="00EB11DA" w:rsidRDefault="00EB11DA" w:rsidP="005963B6">
      <w:pPr>
        <w:pStyle w:val="Code"/>
      </w:pPr>
      <w:proofErr w:type="spellStart"/>
      <w:r w:rsidRPr="00EB11DA">
        <w:t>x_light_B_neg</w:t>
      </w:r>
      <w:proofErr w:type="spellEnd"/>
      <w:r w:rsidRPr="00EB11DA">
        <w:t xml:space="preserve"> = -c * (t - </w:t>
      </w:r>
      <w:proofErr w:type="spellStart"/>
      <w:r w:rsidRPr="00EB11DA">
        <w:t>t_max</w:t>
      </w:r>
      <w:proofErr w:type="spellEnd"/>
      <w:r w:rsidRPr="00EB11DA">
        <w:t xml:space="preserve"> / 2)</w:t>
      </w:r>
    </w:p>
    <w:p w14:paraId="635315F6" w14:textId="77777777" w:rsidR="00EB11DA" w:rsidRPr="00EB11DA" w:rsidRDefault="00EB11DA" w:rsidP="005963B6">
      <w:pPr>
        <w:pStyle w:val="Code"/>
      </w:pPr>
    </w:p>
    <w:p w14:paraId="057E5CEE" w14:textId="77777777" w:rsidR="00EB11DA" w:rsidRPr="00EB11DA" w:rsidRDefault="00EB11DA" w:rsidP="005963B6">
      <w:pPr>
        <w:pStyle w:val="Code"/>
      </w:pPr>
      <w:r w:rsidRPr="00EB11DA">
        <w:t># Verschiebung der Gleichzeitigkeitsschnitte (relativ)</w:t>
      </w:r>
    </w:p>
    <w:p w14:paraId="5BBFD2C7" w14:textId="77777777" w:rsidR="00EB11DA" w:rsidRPr="00EB11DA" w:rsidRDefault="00EB11DA" w:rsidP="005963B6">
      <w:pPr>
        <w:pStyle w:val="Code"/>
      </w:pPr>
      <w:r w:rsidRPr="00EB11DA">
        <w:t># Linien, die verschiedene "Gleichzeitigkeitsschnitte" der beiden Beobachter darstellen</w:t>
      </w:r>
    </w:p>
    <w:p w14:paraId="6905FE99" w14:textId="77777777" w:rsidR="00EB11DA" w:rsidRPr="00EB11DA" w:rsidRDefault="00EB11DA" w:rsidP="005963B6">
      <w:pPr>
        <w:pStyle w:val="Code"/>
      </w:pPr>
      <w:r w:rsidRPr="00EB11DA">
        <w:t># Für Beobachter A (auf der x-Achse)</w:t>
      </w:r>
    </w:p>
    <w:p w14:paraId="26051969" w14:textId="77777777" w:rsidR="00EB11DA" w:rsidRPr="00EB11DA" w:rsidRDefault="00EB11DA" w:rsidP="005963B6">
      <w:pPr>
        <w:pStyle w:val="Code"/>
      </w:pPr>
      <w:proofErr w:type="spellStart"/>
      <w:r w:rsidRPr="00EB11DA">
        <w:t>slices_A</w:t>
      </w:r>
      <w:proofErr w:type="spellEnd"/>
      <w:r w:rsidRPr="00EB11DA">
        <w:t xml:space="preserve"> = </w:t>
      </w:r>
      <w:proofErr w:type="spellStart"/>
      <w:proofErr w:type="gramStart"/>
      <w:r w:rsidRPr="00EB11DA">
        <w:t>np.linspace</w:t>
      </w:r>
      <w:proofErr w:type="spellEnd"/>
      <w:proofErr w:type="gramEnd"/>
      <w:r w:rsidRPr="00EB11DA">
        <w:t xml:space="preserve">(0, </w:t>
      </w:r>
      <w:proofErr w:type="spellStart"/>
      <w:r w:rsidRPr="00EB11DA">
        <w:t>t_max</w:t>
      </w:r>
      <w:proofErr w:type="spellEnd"/>
      <w:r w:rsidRPr="00EB11DA">
        <w:t>, 5)</w:t>
      </w:r>
    </w:p>
    <w:p w14:paraId="2CACA537" w14:textId="77777777" w:rsidR="00EB11DA" w:rsidRPr="00EB11DA" w:rsidRDefault="00EB11DA" w:rsidP="005963B6">
      <w:pPr>
        <w:pStyle w:val="Code"/>
      </w:pPr>
    </w:p>
    <w:p w14:paraId="764B012C" w14:textId="77777777" w:rsidR="00EB11DA" w:rsidRPr="00EB11DA" w:rsidRDefault="00EB11DA" w:rsidP="005963B6">
      <w:pPr>
        <w:pStyle w:val="Code"/>
      </w:pPr>
      <w:r w:rsidRPr="00EB11DA">
        <w:t># Für Beobachter B (verschoben wegen relativer Bewegung)</w:t>
      </w:r>
    </w:p>
    <w:p w14:paraId="3678FF27" w14:textId="77777777" w:rsidR="00EB11DA" w:rsidRPr="00EB11DA" w:rsidRDefault="00EB11DA" w:rsidP="005963B6">
      <w:pPr>
        <w:pStyle w:val="Code"/>
      </w:pPr>
      <w:proofErr w:type="spellStart"/>
      <w:r w:rsidRPr="00EB11DA">
        <w:t>slices_B</w:t>
      </w:r>
      <w:proofErr w:type="spellEnd"/>
      <w:r w:rsidRPr="00EB11DA">
        <w:t xml:space="preserve"> = </w:t>
      </w:r>
      <w:proofErr w:type="spellStart"/>
      <w:r w:rsidRPr="00EB11DA">
        <w:t>slices_A</w:t>
      </w:r>
      <w:proofErr w:type="spellEnd"/>
      <w:r w:rsidRPr="00EB11DA">
        <w:t xml:space="preserve"> - (</w:t>
      </w:r>
      <w:proofErr w:type="spellStart"/>
      <w:r w:rsidRPr="00EB11DA">
        <w:t>v_rel</w:t>
      </w:r>
      <w:proofErr w:type="spellEnd"/>
      <w:r w:rsidRPr="00EB11DA">
        <w:t xml:space="preserve"> * </w:t>
      </w:r>
      <w:proofErr w:type="spellStart"/>
      <w:r w:rsidRPr="00EB11DA">
        <w:t>slices_A</w:t>
      </w:r>
      <w:proofErr w:type="spellEnd"/>
      <w:r w:rsidRPr="00EB11DA">
        <w:t>)</w:t>
      </w:r>
    </w:p>
    <w:p w14:paraId="5AE152E8" w14:textId="77777777" w:rsidR="00EB11DA" w:rsidRPr="00EB11DA" w:rsidRDefault="00EB11DA" w:rsidP="005963B6">
      <w:pPr>
        <w:pStyle w:val="Code"/>
      </w:pPr>
    </w:p>
    <w:p w14:paraId="11368306" w14:textId="77777777" w:rsidR="00EB11DA" w:rsidRPr="00EB11DA" w:rsidRDefault="00EB11DA" w:rsidP="005963B6">
      <w:pPr>
        <w:pStyle w:val="Code"/>
      </w:pPr>
      <w:r w:rsidRPr="00EB11DA">
        <w:t># Erstellen der Visualisierung</w:t>
      </w:r>
    </w:p>
    <w:p w14:paraId="734D3081" w14:textId="77777777" w:rsidR="00EB11DA" w:rsidRPr="00EB11DA" w:rsidRDefault="00EB11DA" w:rsidP="005963B6">
      <w:pPr>
        <w:pStyle w:val="Code"/>
      </w:pPr>
      <w:proofErr w:type="spellStart"/>
      <w:proofErr w:type="gramStart"/>
      <w:r w:rsidRPr="00EB11DA">
        <w:t>plt.figure</w:t>
      </w:r>
      <w:proofErr w:type="spellEnd"/>
      <w:proofErr w:type="gramEnd"/>
      <w:r w:rsidRPr="00EB11DA">
        <w:t>(</w:t>
      </w:r>
      <w:proofErr w:type="spellStart"/>
      <w:r w:rsidRPr="00EB11DA">
        <w:t>figsize</w:t>
      </w:r>
      <w:proofErr w:type="spellEnd"/>
      <w:r w:rsidRPr="00EB11DA">
        <w:t>=(10, 6))</w:t>
      </w:r>
    </w:p>
    <w:p w14:paraId="734AAEF5" w14:textId="77777777" w:rsidR="00EB11DA" w:rsidRPr="00EB11DA" w:rsidRDefault="00EB11DA" w:rsidP="005963B6">
      <w:pPr>
        <w:pStyle w:val="Code"/>
      </w:pPr>
    </w:p>
    <w:p w14:paraId="1326F500" w14:textId="77777777" w:rsidR="00EB11DA" w:rsidRPr="00EB11DA" w:rsidRDefault="00EB11DA" w:rsidP="005963B6">
      <w:pPr>
        <w:pStyle w:val="Code"/>
      </w:pPr>
      <w:r w:rsidRPr="00EB11DA">
        <w:t># Weltlinie für Beobachter A (Ruhe)</w:t>
      </w:r>
    </w:p>
    <w:p w14:paraId="5891CE8D"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x_A</w:t>
      </w:r>
      <w:proofErr w:type="spellEnd"/>
      <w:r w:rsidRPr="00EB11DA">
        <w:t xml:space="preserve">, t, </w:t>
      </w:r>
      <w:proofErr w:type="spellStart"/>
      <w:r w:rsidRPr="00EB11DA">
        <w:t>label</w:t>
      </w:r>
      <w:proofErr w:type="spellEnd"/>
      <w:r w:rsidRPr="00EB11DA">
        <w:t xml:space="preserve">="Beobachter A (Ruhe)", </w:t>
      </w:r>
      <w:proofErr w:type="spellStart"/>
      <w:r w:rsidRPr="00EB11DA">
        <w:t>color</w:t>
      </w:r>
      <w:proofErr w:type="spellEnd"/>
      <w:r w:rsidRPr="00EB11DA">
        <w:t xml:space="preserve">="b", </w:t>
      </w:r>
      <w:proofErr w:type="spellStart"/>
      <w:r w:rsidRPr="00EB11DA">
        <w:t>linewidth</w:t>
      </w:r>
      <w:proofErr w:type="spellEnd"/>
      <w:r w:rsidRPr="00EB11DA">
        <w:t>=2)</w:t>
      </w:r>
    </w:p>
    <w:p w14:paraId="6CADD0FC" w14:textId="77777777" w:rsidR="00EB11DA" w:rsidRPr="00EB11DA" w:rsidRDefault="00EB11DA" w:rsidP="005963B6">
      <w:pPr>
        <w:pStyle w:val="Code"/>
      </w:pPr>
    </w:p>
    <w:p w14:paraId="6337449D" w14:textId="77777777" w:rsidR="00EB11DA" w:rsidRPr="00EB11DA" w:rsidRDefault="00EB11DA" w:rsidP="005963B6">
      <w:pPr>
        <w:pStyle w:val="Code"/>
      </w:pPr>
      <w:r w:rsidRPr="00EB11DA">
        <w:t># Weltlinie für Beobachter B (Bewegung)</w:t>
      </w:r>
    </w:p>
    <w:p w14:paraId="5A50189F"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x_B</w:t>
      </w:r>
      <w:proofErr w:type="spellEnd"/>
      <w:r w:rsidRPr="00EB11DA">
        <w:t xml:space="preserve">, t, </w:t>
      </w:r>
      <w:proofErr w:type="spellStart"/>
      <w:r w:rsidRPr="00EB11DA">
        <w:t>label</w:t>
      </w:r>
      <w:proofErr w:type="spellEnd"/>
      <w:r w:rsidRPr="00EB11DA">
        <w:t xml:space="preserve">="Beobachter B (Bewegt)", </w:t>
      </w:r>
      <w:proofErr w:type="spellStart"/>
      <w:r w:rsidRPr="00EB11DA">
        <w:t>color</w:t>
      </w:r>
      <w:proofErr w:type="spellEnd"/>
      <w:r w:rsidRPr="00EB11DA">
        <w:t xml:space="preserve">="r", </w:t>
      </w:r>
      <w:proofErr w:type="spellStart"/>
      <w:r w:rsidRPr="00EB11DA">
        <w:t>linewidth</w:t>
      </w:r>
      <w:proofErr w:type="spellEnd"/>
      <w:r w:rsidRPr="00EB11DA">
        <w:t>=2)</w:t>
      </w:r>
    </w:p>
    <w:p w14:paraId="4DCD6094" w14:textId="77777777" w:rsidR="00EB11DA" w:rsidRPr="00EB11DA" w:rsidRDefault="00EB11DA" w:rsidP="005963B6">
      <w:pPr>
        <w:pStyle w:val="Code"/>
      </w:pPr>
    </w:p>
    <w:p w14:paraId="5AFEFF48" w14:textId="77777777" w:rsidR="00EB11DA" w:rsidRPr="00EB11DA" w:rsidRDefault="00EB11DA" w:rsidP="005963B6">
      <w:pPr>
        <w:pStyle w:val="Code"/>
      </w:pPr>
      <w:r w:rsidRPr="00EB11DA">
        <w:t># Lichtkegel für Beobachter A</w:t>
      </w:r>
    </w:p>
    <w:p w14:paraId="03944E1E"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x_light_A_pos</w:t>
      </w:r>
      <w:proofErr w:type="spellEnd"/>
      <w:r w:rsidRPr="00EB11DA">
        <w:t xml:space="preserve">, t, </w:t>
      </w:r>
      <w:proofErr w:type="spellStart"/>
      <w:r w:rsidRPr="00EB11DA">
        <w:t>label</w:t>
      </w:r>
      <w:proofErr w:type="spellEnd"/>
      <w:r w:rsidRPr="00EB11DA">
        <w:t xml:space="preserve">="Lichtkegel A (positiv)", </w:t>
      </w:r>
      <w:proofErr w:type="spellStart"/>
      <w:r w:rsidRPr="00EB11DA">
        <w:t>color</w:t>
      </w:r>
      <w:proofErr w:type="spellEnd"/>
      <w:r w:rsidRPr="00EB11DA">
        <w:t xml:space="preserve">="g", </w:t>
      </w:r>
      <w:proofErr w:type="spellStart"/>
      <w:r w:rsidRPr="00EB11DA">
        <w:t>linestyle</w:t>
      </w:r>
      <w:proofErr w:type="spellEnd"/>
      <w:r w:rsidRPr="00EB11DA">
        <w:t>="--")</w:t>
      </w:r>
    </w:p>
    <w:p w14:paraId="6B858A05"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x_light_A_neg</w:t>
      </w:r>
      <w:proofErr w:type="spellEnd"/>
      <w:r w:rsidRPr="00EB11DA">
        <w:t xml:space="preserve">, t, </w:t>
      </w:r>
      <w:proofErr w:type="spellStart"/>
      <w:r w:rsidRPr="00EB11DA">
        <w:t>label</w:t>
      </w:r>
      <w:proofErr w:type="spellEnd"/>
      <w:r w:rsidRPr="00EB11DA">
        <w:t xml:space="preserve">="Lichtkegel A (negativ)", </w:t>
      </w:r>
      <w:proofErr w:type="spellStart"/>
      <w:r w:rsidRPr="00EB11DA">
        <w:t>color</w:t>
      </w:r>
      <w:proofErr w:type="spellEnd"/>
      <w:r w:rsidRPr="00EB11DA">
        <w:t xml:space="preserve">="g", </w:t>
      </w:r>
      <w:proofErr w:type="spellStart"/>
      <w:r w:rsidRPr="00EB11DA">
        <w:t>linestyle</w:t>
      </w:r>
      <w:proofErr w:type="spellEnd"/>
      <w:r w:rsidRPr="00EB11DA">
        <w:t>="--")</w:t>
      </w:r>
    </w:p>
    <w:p w14:paraId="7D0CD9B3" w14:textId="77777777" w:rsidR="00EB11DA" w:rsidRPr="00EB11DA" w:rsidRDefault="00EB11DA" w:rsidP="005963B6">
      <w:pPr>
        <w:pStyle w:val="Code"/>
      </w:pPr>
    </w:p>
    <w:p w14:paraId="710899D7" w14:textId="77777777" w:rsidR="00EB11DA" w:rsidRPr="00EB11DA" w:rsidRDefault="00EB11DA" w:rsidP="005963B6">
      <w:pPr>
        <w:pStyle w:val="Code"/>
      </w:pPr>
      <w:r w:rsidRPr="00EB11DA">
        <w:t># Lichtkegel für Beobachter B</w:t>
      </w:r>
    </w:p>
    <w:p w14:paraId="7202CA02"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x_light_B_pos</w:t>
      </w:r>
      <w:proofErr w:type="spellEnd"/>
      <w:r w:rsidRPr="00EB11DA">
        <w:t xml:space="preserve">, t, </w:t>
      </w:r>
      <w:proofErr w:type="spellStart"/>
      <w:r w:rsidRPr="00EB11DA">
        <w:t>label</w:t>
      </w:r>
      <w:proofErr w:type="spellEnd"/>
      <w:r w:rsidRPr="00EB11DA">
        <w:t xml:space="preserve">="Lichtkegel B (positiv)", </w:t>
      </w:r>
      <w:proofErr w:type="spellStart"/>
      <w:r w:rsidRPr="00EB11DA">
        <w:t>color</w:t>
      </w:r>
      <w:proofErr w:type="spellEnd"/>
      <w:r w:rsidRPr="00EB11DA">
        <w:t xml:space="preserve">="orange", </w:t>
      </w:r>
      <w:proofErr w:type="spellStart"/>
      <w:r w:rsidRPr="00EB11DA">
        <w:t>linestyle</w:t>
      </w:r>
      <w:proofErr w:type="spellEnd"/>
      <w:r w:rsidRPr="00EB11DA">
        <w:t>="-.")</w:t>
      </w:r>
    </w:p>
    <w:p w14:paraId="700CA722" w14:textId="77777777" w:rsidR="00EB11DA" w:rsidRPr="00EB11DA" w:rsidRDefault="00EB11DA" w:rsidP="005963B6">
      <w:pPr>
        <w:pStyle w:val="Code"/>
      </w:pPr>
      <w:proofErr w:type="spellStart"/>
      <w:proofErr w:type="gramStart"/>
      <w:r w:rsidRPr="00EB11DA">
        <w:t>plt.plot</w:t>
      </w:r>
      <w:proofErr w:type="spellEnd"/>
      <w:proofErr w:type="gramEnd"/>
      <w:r w:rsidRPr="00EB11DA">
        <w:t>(</w:t>
      </w:r>
      <w:proofErr w:type="spellStart"/>
      <w:r w:rsidRPr="00EB11DA">
        <w:t>x_light_B_neg</w:t>
      </w:r>
      <w:proofErr w:type="spellEnd"/>
      <w:r w:rsidRPr="00EB11DA">
        <w:t xml:space="preserve">, t, </w:t>
      </w:r>
      <w:proofErr w:type="spellStart"/>
      <w:r w:rsidRPr="00EB11DA">
        <w:t>label</w:t>
      </w:r>
      <w:proofErr w:type="spellEnd"/>
      <w:r w:rsidRPr="00EB11DA">
        <w:t xml:space="preserve">="Lichtkegel B (negativ)", </w:t>
      </w:r>
      <w:proofErr w:type="spellStart"/>
      <w:r w:rsidRPr="00EB11DA">
        <w:t>color</w:t>
      </w:r>
      <w:proofErr w:type="spellEnd"/>
      <w:r w:rsidRPr="00EB11DA">
        <w:t xml:space="preserve">="orange", </w:t>
      </w:r>
      <w:proofErr w:type="spellStart"/>
      <w:r w:rsidRPr="00EB11DA">
        <w:t>linestyle</w:t>
      </w:r>
      <w:proofErr w:type="spellEnd"/>
      <w:r w:rsidRPr="00EB11DA">
        <w:t>="-.")</w:t>
      </w:r>
    </w:p>
    <w:p w14:paraId="3074BFA9" w14:textId="77777777" w:rsidR="00EB11DA" w:rsidRPr="00EB11DA" w:rsidRDefault="00EB11DA" w:rsidP="005963B6">
      <w:pPr>
        <w:pStyle w:val="Code"/>
      </w:pPr>
    </w:p>
    <w:p w14:paraId="09E97710" w14:textId="77777777" w:rsidR="00EB11DA" w:rsidRPr="00EB11DA" w:rsidRDefault="00EB11DA" w:rsidP="005963B6">
      <w:pPr>
        <w:pStyle w:val="Code"/>
      </w:pPr>
      <w:r w:rsidRPr="00EB11DA">
        <w:t># Gleichzeitigkeitsschnitte für Beobachter A (parallele Zeitachsen)</w:t>
      </w:r>
    </w:p>
    <w:p w14:paraId="5C894AEC" w14:textId="77777777" w:rsidR="00EB11DA" w:rsidRPr="00EB11DA" w:rsidRDefault="00EB11DA" w:rsidP="005963B6">
      <w:pPr>
        <w:pStyle w:val="Code"/>
      </w:pPr>
      <w:proofErr w:type="spellStart"/>
      <w:r w:rsidRPr="00EB11DA">
        <w:t>for</w:t>
      </w:r>
      <w:proofErr w:type="spellEnd"/>
      <w:r w:rsidRPr="00EB11DA">
        <w:t xml:space="preserve"> </w:t>
      </w:r>
      <w:proofErr w:type="spellStart"/>
      <w:r w:rsidRPr="00EB11DA">
        <w:t>slice_t</w:t>
      </w:r>
      <w:proofErr w:type="spellEnd"/>
      <w:r w:rsidRPr="00EB11DA">
        <w:t xml:space="preserve"> in </w:t>
      </w:r>
      <w:proofErr w:type="spellStart"/>
      <w:r w:rsidRPr="00EB11DA">
        <w:t>slices_A</w:t>
      </w:r>
      <w:proofErr w:type="spellEnd"/>
      <w:r w:rsidRPr="00EB11DA">
        <w:t>:</w:t>
      </w:r>
    </w:p>
    <w:p w14:paraId="1A0C1CB9" w14:textId="77777777" w:rsidR="00EB11DA" w:rsidRPr="00EB11DA" w:rsidRDefault="00EB11DA" w:rsidP="005963B6">
      <w:pPr>
        <w:pStyle w:val="Code"/>
      </w:pPr>
      <w:r w:rsidRPr="00EB11DA">
        <w:t xml:space="preserve">    </w:t>
      </w:r>
      <w:proofErr w:type="spellStart"/>
      <w:proofErr w:type="gramStart"/>
      <w:r w:rsidRPr="00EB11DA">
        <w:t>plt.axhline</w:t>
      </w:r>
      <w:proofErr w:type="spellEnd"/>
      <w:proofErr w:type="gramEnd"/>
      <w:r w:rsidRPr="00EB11DA">
        <w:t>(</w:t>
      </w:r>
      <w:proofErr w:type="spellStart"/>
      <w:r w:rsidRPr="00EB11DA">
        <w:t>slice_t</w:t>
      </w:r>
      <w:proofErr w:type="spellEnd"/>
      <w:r w:rsidRPr="00EB11DA">
        <w:t xml:space="preserve">, </w:t>
      </w:r>
      <w:proofErr w:type="spellStart"/>
      <w:r w:rsidRPr="00EB11DA">
        <w:t>color</w:t>
      </w:r>
      <w:proofErr w:type="spellEnd"/>
      <w:r w:rsidRPr="00EB11DA">
        <w:t xml:space="preserve">="b", </w:t>
      </w:r>
      <w:proofErr w:type="spellStart"/>
      <w:r w:rsidRPr="00EB11DA">
        <w:t>linestyle</w:t>
      </w:r>
      <w:proofErr w:type="spellEnd"/>
      <w:r w:rsidRPr="00EB11DA">
        <w:t xml:space="preserve">=":", </w:t>
      </w:r>
      <w:proofErr w:type="spellStart"/>
      <w:r w:rsidRPr="00EB11DA">
        <w:t>linewidth</w:t>
      </w:r>
      <w:proofErr w:type="spellEnd"/>
      <w:r w:rsidRPr="00EB11DA">
        <w:t>=1)</w:t>
      </w:r>
    </w:p>
    <w:p w14:paraId="5DB6A8A4" w14:textId="77777777" w:rsidR="00EB11DA" w:rsidRPr="00EB11DA" w:rsidRDefault="00EB11DA" w:rsidP="005963B6">
      <w:pPr>
        <w:pStyle w:val="Code"/>
      </w:pPr>
    </w:p>
    <w:p w14:paraId="437087B3" w14:textId="77777777" w:rsidR="00EB11DA" w:rsidRPr="00EB11DA" w:rsidRDefault="00EB11DA" w:rsidP="005963B6">
      <w:pPr>
        <w:pStyle w:val="Code"/>
      </w:pPr>
      <w:r w:rsidRPr="00EB11DA">
        <w:t># Gleichzeitigkeitsschnitte für Beobachter B (verschobene Zeitachsen)</w:t>
      </w:r>
    </w:p>
    <w:p w14:paraId="4F12BBFD" w14:textId="77777777" w:rsidR="00EB11DA" w:rsidRPr="00EB11DA" w:rsidRDefault="00EB11DA" w:rsidP="005963B6">
      <w:pPr>
        <w:pStyle w:val="Code"/>
      </w:pPr>
      <w:proofErr w:type="spellStart"/>
      <w:r w:rsidRPr="00EB11DA">
        <w:t>for</w:t>
      </w:r>
      <w:proofErr w:type="spellEnd"/>
      <w:r w:rsidRPr="00EB11DA">
        <w:t xml:space="preserve"> </w:t>
      </w:r>
      <w:proofErr w:type="spellStart"/>
      <w:r w:rsidRPr="00EB11DA">
        <w:t>slice_t</w:t>
      </w:r>
      <w:proofErr w:type="spellEnd"/>
      <w:r w:rsidRPr="00EB11DA">
        <w:t xml:space="preserve"> in </w:t>
      </w:r>
      <w:proofErr w:type="spellStart"/>
      <w:r w:rsidRPr="00EB11DA">
        <w:t>slices_B</w:t>
      </w:r>
      <w:proofErr w:type="spellEnd"/>
      <w:r w:rsidRPr="00EB11DA">
        <w:t>:</w:t>
      </w:r>
    </w:p>
    <w:p w14:paraId="1CC2AA36" w14:textId="77777777" w:rsidR="00EB11DA" w:rsidRPr="00EB11DA" w:rsidRDefault="00EB11DA" w:rsidP="005963B6">
      <w:pPr>
        <w:pStyle w:val="Code"/>
      </w:pPr>
      <w:r w:rsidRPr="00EB11DA">
        <w:t xml:space="preserve">    </w:t>
      </w:r>
      <w:proofErr w:type="spellStart"/>
      <w:proofErr w:type="gramStart"/>
      <w:r w:rsidRPr="00EB11DA">
        <w:t>plt.axhline</w:t>
      </w:r>
      <w:proofErr w:type="spellEnd"/>
      <w:proofErr w:type="gramEnd"/>
      <w:r w:rsidRPr="00EB11DA">
        <w:t>(</w:t>
      </w:r>
      <w:proofErr w:type="spellStart"/>
      <w:r w:rsidRPr="00EB11DA">
        <w:t>slice_t</w:t>
      </w:r>
      <w:proofErr w:type="spellEnd"/>
      <w:r w:rsidRPr="00EB11DA">
        <w:t xml:space="preserve">, </w:t>
      </w:r>
      <w:proofErr w:type="spellStart"/>
      <w:r w:rsidRPr="00EB11DA">
        <w:t>color</w:t>
      </w:r>
      <w:proofErr w:type="spellEnd"/>
      <w:r w:rsidRPr="00EB11DA">
        <w:t xml:space="preserve">="r", </w:t>
      </w:r>
      <w:proofErr w:type="spellStart"/>
      <w:r w:rsidRPr="00EB11DA">
        <w:t>linestyle</w:t>
      </w:r>
      <w:proofErr w:type="spellEnd"/>
      <w:r w:rsidRPr="00EB11DA">
        <w:t xml:space="preserve">=":", </w:t>
      </w:r>
      <w:proofErr w:type="spellStart"/>
      <w:r w:rsidRPr="00EB11DA">
        <w:t>linewidth</w:t>
      </w:r>
      <w:proofErr w:type="spellEnd"/>
      <w:r w:rsidRPr="00EB11DA">
        <w:t>=1)</w:t>
      </w:r>
    </w:p>
    <w:p w14:paraId="7308902A" w14:textId="77777777" w:rsidR="00EB11DA" w:rsidRPr="00EB11DA" w:rsidRDefault="00EB11DA" w:rsidP="005963B6">
      <w:pPr>
        <w:pStyle w:val="Code"/>
      </w:pPr>
    </w:p>
    <w:p w14:paraId="2A8F7E17" w14:textId="77777777" w:rsidR="00EB11DA" w:rsidRPr="00EB11DA" w:rsidRDefault="00EB11DA" w:rsidP="005963B6">
      <w:pPr>
        <w:pStyle w:val="Code"/>
      </w:pPr>
      <w:r w:rsidRPr="00EB11DA">
        <w:t># Achsen und Titel</w:t>
      </w:r>
    </w:p>
    <w:p w14:paraId="5DE5024F" w14:textId="77777777" w:rsidR="00EB11DA" w:rsidRPr="00EB11DA" w:rsidRDefault="00EB11DA" w:rsidP="005963B6">
      <w:pPr>
        <w:pStyle w:val="Code"/>
      </w:pPr>
      <w:proofErr w:type="spellStart"/>
      <w:proofErr w:type="gramStart"/>
      <w:r w:rsidRPr="00EB11DA">
        <w:t>plt.title</w:t>
      </w:r>
      <w:proofErr w:type="spellEnd"/>
      <w:proofErr w:type="gramEnd"/>
      <w:r w:rsidRPr="00EB11DA">
        <w:t xml:space="preserve">("Raumzeitdiagramm – Relativität und Gleichzeitigkeit", </w:t>
      </w:r>
      <w:proofErr w:type="spellStart"/>
      <w:r w:rsidRPr="00EB11DA">
        <w:t>fontsize</w:t>
      </w:r>
      <w:proofErr w:type="spellEnd"/>
      <w:r w:rsidRPr="00EB11DA">
        <w:t>=14)</w:t>
      </w:r>
    </w:p>
    <w:p w14:paraId="35967541" w14:textId="77777777" w:rsidR="00EB11DA" w:rsidRPr="00EB11DA" w:rsidRDefault="00EB11DA" w:rsidP="005963B6">
      <w:pPr>
        <w:pStyle w:val="Code"/>
      </w:pPr>
      <w:proofErr w:type="spellStart"/>
      <w:proofErr w:type="gramStart"/>
      <w:r w:rsidRPr="00EB11DA">
        <w:t>plt.xlabel</w:t>
      </w:r>
      <w:proofErr w:type="spellEnd"/>
      <w:proofErr w:type="gramEnd"/>
      <w:r w:rsidRPr="00EB11DA">
        <w:t xml:space="preserve">("Raum (x)", </w:t>
      </w:r>
      <w:proofErr w:type="spellStart"/>
      <w:r w:rsidRPr="00EB11DA">
        <w:t>fontsize</w:t>
      </w:r>
      <w:proofErr w:type="spellEnd"/>
      <w:r w:rsidRPr="00EB11DA">
        <w:t>=12)</w:t>
      </w:r>
    </w:p>
    <w:p w14:paraId="681D0F4F" w14:textId="77777777" w:rsidR="00EB11DA" w:rsidRPr="00EB11DA" w:rsidRDefault="00EB11DA" w:rsidP="005963B6">
      <w:pPr>
        <w:pStyle w:val="Code"/>
      </w:pPr>
      <w:proofErr w:type="spellStart"/>
      <w:proofErr w:type="gramStart"/>
      <w:r w:rsidRPr="00EB11DA">
        <w:t>plt.ylabel</w:t>
      </w:r>
      <w:proofErr w:type="spellEnd"/>
      <w:proofErr w:type="gramEnd"/>
      <w:r w:rsidRPr="00EB11DA">
        <w:t xml:space="preserve">("Zeit (t)", </w:t>
      </w:r>
      <w:proofErr w:type="spellStart"/>
      <w:r w:rsidRPr="00EB11DA">
        <w:t>fontsize</w:t>
      </w:r>
      <w:proofErr w:type="spellEnd"/>
      <w:r w:rsidRPr="00EB11DA">
        <w:t>=12)</w:t>
      </w:r>
    </w:p>
    <w:p w14:paraId="3DE13B97" w14:textId="77777777" w:rsidR="00EB11DA" w:rsidRPr="00EB11DA" w:rsidRDefault="00EB11DA" w:rsidP="005963B6">
      <w:pPr>
        <w:pStyle w:val="Code"/>
      </w:pPr>
      <w:proofErr w:type="spellStart"/>
      <w:proofErr w:type="gramStart"/>
      <w:r w:rsidRPr="00EB11DA">
        <w:t>plt.legend</w:t>
      </w:r>
      <w:proofErr w:type="spellEnd"/>
      <w:proofErr w:type="gramEnd"/>
      <w:r w:rsidRPr="00EB11DA">
        <w:t>(</w:t>
      </w:r>
      <w:proofErr w:type="spellStart"/>
      <w:r w:rsidRPr="00EB11DA">
        <w:t>loc</w:t>
      </w:r>
      <w:proofErr w:type="spellEnd"/>
      <w:r w:rsidRPr="00EB11DA">
        <w:t>="</w:t>
      </w:r>
      <w:proofErr w:type="spellStart"/>
      <w:r w:rsidRPr="00EB11DA">
        <w:t>upper</w:t>
      </w:r>
      <w:proofErr w:type="spellEnd"/>
      <w:r w:rsidRPr="00EB11DA">
        <w:t xml:space="preserve"> </w:t>
      </w:r>
      <w:proofErr w:type="spellStart"/>
      <w:r w:rsidRPr="00EB11DA">
        <w:t>left</w:t>
      </w:r>
      <w:proofErr w:type="spellEnd"/>
      <w:r w:rsidRPr="00EB11DA">
        <w:t>")</w:t>
      </w:r>
    </w:p>
    <w:p w14:paraId="04B7ED4C" w14:textId="77777777" w:rsidR="00EB11DA" w:rsidRPr="00EB11DA" w:rsidRDefault="00EB11DA" w:rsidP="005963B6">
      <w:pPr>
        <w:pStyle w:val="Code"/>
      </w:pPr>
      <w:proofErr w:type="spellStart"/>
      <w:proofErr w:type="gramStart"/>
      <w:r w:rsidRPr="00EB11DA">
        <w:t>plt.grid</w:t>
      </w:r>
      <w:proofErr w:type="spellEnd"/>
      <w:proofErr w:type="gramEnd"/>
      <w:r w:rsidRPr="00EB11DA">
        <w:t>(True)</w:t>
      </w:r>
    </w:p>
    <w:p w14:paraId="1F171D21" w14:textId="77777777" w:rsidR="00EB11DA" w:rsidRPr="00EB11DA" w:rsidRDefault="00EB11DA" w:rsidP="005963B6">
      <w:pPr>
        <w:pStyle w:val="Code"/>
      </w:pPr>
    </w:p>
    <w:p w14:paraId="54C54E62" w14:textId="77777777" w:rsidR="00EB11DA" w:rsidRPr="00EB11DA" w:rsidRDefault="00EB11DA" w:rsidP="005963B6">
      <w:pPr>
        <w:pStyle w:val="Code"/>
      </w:pPr>
      <w:r w:rsidRPr="00EB11DA">
        <w:t># Anzeigen</w:t>
      </w:r>
    </w:p>
    <w:p w14:paraId="305CE5D0" w14:textId="77777777" w:rsidR="00EB11DA" w:rsidRPr="00EB11DA" w:rsidRDefault="00EB11DA" w:rsidP="005963B6">
      <w:pPr>
        <w:pStyle w:val="Code"/>
      </w:pPr>
      <w:proofErr w:type="spellStart"/>
      <w:proofErr w:type="gramStart"/>
      <w:r w:rsidRPr="00EB11DA">
        <w:t>plt.show</w:t>
      </w:r>
      <w:proofErr w:type="spellEnd"/>
      <w:proofErr w:type="gramEnd"/>
      <w:r w:rsidRPr="00EB11DA">
        <w:t>()</w:t>
      </w:r>
    </w:p>
    <w:p w14:paraId="76E918BA" w14:textId="77777777" w:rsidR="00EB11DA" w:rsidRPr="00EB11DA" w:rsidRDefault="00EB11DA" w:rsidP="005963B6">
      <w:pPr>
        <w:pStyle w:val="berschrift2"/>
      </w:pPr>
      <w:r w:rsidRPr="00EB11DA">
        <w:t>5. Ergebnisse und Diskussion</w:t>
      </w:r>
    </w:p>
    <w:p w14:paraId="6766924D" w14:textId="77777777" w:rsidR="00EB11DA" w:rsidRPr="00EB11DA" w:rsidRDefault="00EB11DA" w:rsidP="005963B6">
      <w:r w:rsidRPr="00EB11DA">
        <w:t xml:space="preserve">Die generierte Visualisierung zeigt die Verschiebung der </w:t>
      </w:r>
      <w:r w:rsidRPr="00EB11DA">
        <w:rPr>
          <w:b/>
          <w:bCs/>
        </w:rPr>
        <w:t>Gleichzeitigkeit</w:t>
      </w:r>
      <w:r w:rsidRPr="00EB11DA">
        <w:t xml:space="preserve"> für zwei Beobachter:</w:t>
      </w:r>
    </w:p>
    <w:p w14:paraId="65078231" w14:textId="77777777" w:rsidR="00EB11DA" w:rsidRPr="00EB11DA" w:rsidRDefault="00EB11DA" w:rsidP="005963B6">
      <w:pPr>
        <w:pStyle w:val="Aufzhlung"/>
      </w:pPr>
      <w:r w:rsidRPr="00EB11DA">
        <w:t xml:space="preserve">Die </w:t>
      </w:r>
      <w:r w:rsidRPr="00EB11DA">
        <w:rPr>
          <w:b/>
          <w:bCs/>
        </w:rPr>
        <w:t>blaue Linie</w:t>
      </w:r>
      <w:r w:rsidRPr="00EB11DA">
        <w:t xml:space="preserve"> stellt die Weltlinie von Beobachter A dar, der im Ruhesystem bleibt.</w:t>
      </w:r>
    </w:p>
    <w:p w14:paraId="6C1A730E" w14:textId="77777777" w:rsidR="00EB11DA" w:rsidRPr="00EB11DA" w:rsidRDefault="00EB11DA" w:rsidP="005963B6">
      <w:pPr>
        <w:pStyle w:val="Aufzhlung"/>
      </w:pPr>
      <w:r w:rsidRPr="00EB11DA">
        <w:t xml:space="preserve">Die </w:t>
      </w:r>
      <w:r w:rsidRPr="00EB11DA">
        <w:rPr>
          <w:b/>
          <w:bCs/>
        </w:rPr>
        <w:t>rote Linie</w:t>
      </w:r>
      <w:r w:rsidRPr="00EB11DA">
        <w:t xml:space="preserve"> repräsentiert die Weltlinie von Beobachter B, der sich mit einer Geschwindigkeit von 0,6c relativ zu Beobachter A bewegt.</w:t>
      </w:r>
    </w:p>
    <w:p w14:paraId="4DBCD772" w14:textId="77777777" w:rsidR="00EB11DA" w:rsidRPr="00EB11DA" w:rsidRDefault="00EB11DA" w:rsidP="005963B6">
      <w:pPr>
        <w:pStyle w:val="Aufzhlung"/>
      </w:pPr>
      <w:r w:rsidRPr="00EB11DA">
        <w:t xml:space="preserve">Die </w:t>
      </w:r>
      <w:r w:rsidRPr="00EB11DA">
        <w:rPr>
          <w:b/>
          <w:bCs/>
        </w:rPr>
        <w:t>grünen und orangefarbenen Linien</w:t>
      </w:r>
      <w:r w:rsidRPr="00EB11DA">
        <w:t xml:space="preserve"> zeigen die </w:t>
      </w:r>
      <w:r w:rsidRPr="00EB11DA">
        <w:rPr>
          <w:b/>
          <w:bCs/>
        </w:rPr>
        <w:t>Lichtkegel</w:t>
      </w:r>
      <w:r w:rsidRPr="00EB11DA">
        <w:t xml:space="preserve"> für beide Beobachter. Diese Lichtkegel grenzen den maximalen Bereich ein, in dem ein Ereignis kausal verbunden sein kann.</w:t>
      </w:r>
    </w:p>
    <w:p w14:paraId="60A217E3" w14:textId="77777777" w:rsidR="00EB11DA" w:rsidRPr="00EB11DA" w:rsidRDefault="00EB11DA" w:rsidP="005963B6">
      <w:pPr>
        <w:pStyle w:val="Aufzhlung"/>
      </w:pPr>
      <w:r w:rsidRPr="00EB11DA">
        <w:t xml:space="preserve">Die </w:t>
      </w:r>
      <w:r w:rsidRPr="00EB11DA">
        <w:rPr>
          <w:b/>
          <w:bCs/>
        </w:rPr>
        <w:t>gestrichelten Linien</w:t>
      </w:r>
      <w:r w:rsidRPr="00EB11DA">
        <w:t xml:space="preserve"> repräsentieren die </w:t>
      </w:r>
      <w:r w:rsidRPr="00EB11DA">
        <w:rPr>
          <w:b/>
          <w:bCs/>
        </w:rPr>
        <w:t>Gleichzeitigkeitsschnitte</w:t>
      </w:r>
      <w:r w:rsidRPr="00EB11DA">
        <w:t xml:space="preserve"> für beide Beobachter, wobei man klar erkennen kann, dass Beobachter B andere Ereignisse als gleichzeitig wahrnimmt als Beobachter A.</w:t>
      </w:r>
    </w:p>
    <w:p w14:paraId="457B59BF" w14:textId="77777777" w:rsidR="00EB11DA" w:rsidRPr="00EB11DA" w:rsidRDefault="00EB11DA" w:rsidP="005963B6">
      <w:r w:rsidRPr="00EB11DA">
        <w:t>Dieser Unterschied in der Wahrnehmung von Gleichzeitigkeit ist eine der fundamentalen Konsequenzen der Speziellen Relativitätstheorie und veranschaulicht, wie die Bewegung des Beobachters die Struktur von Raum und Zeit beeinflusst.</w:t>
      </w:r>
    </w:p>
    <w:p w14:paraId="282EDF03" w14:textId="77777777" w:rsidR="00EB11DA" w:rsidRPr="00EB11DA" w:rsidRDefault="00EB11DA" w:rsidP="005963B6">
      <w:pPr>
        <w:pStyle w:val="berschrift2"/>
      </w:pPr>
      <w:r w:rsidRPr="00EB11DA">
        <w:t>6. Schlussfolgerung</w:t>
      </w:r>
    </w:p>
    <w:p w14:paraId="292E3BC6" w14:textId="77777777" w:rsidR="00EB11DA" w:rsidRPr="00EB11DA" w:rsidRDefault="00EB11DA" w:rsidP="005963B6">
      <w:r w:rsidRPr="00EB11DA">
        <w:t>Das Raumzeitdiagramm ist ein effektives Werkzeug, um die relativistische Natur der Zeit und der Gleichzeitigkeit zu visualisieren. Die Verschiebung der Gleichzeitigkeitsschnitte und die Darstellung der Lichtkegel verdeutlichen die fundamentalen Unterschiede in der Wahrnehmung von Raum und Zeit je nach Bewegungszustand des Beobachters. Diese Erkenntnisse sind nicht nur für die theoretische Physik, sondern auch für das tiefere Verständnis der Struktur unseres Universums von zentraler Bedeutung.</w:t>
      </w:r>
    </w:p>
    <w:p w14:paraId="6DB7F1EB" w14:textId="77777777" w:rsidR="00EB11DA" w:rsidRPr="00EB11DA" w:rsidRDefault="005963B6" w:rsidP="00EB11DA">
      <w:pPr>
        <w:spacing w:after="0"/>
        <w:rPr>
          <w:rFonts w:ascii="Times New Roman" w:hAnsi="Times New Roman"/>
        </w:rPr>
      </w:pPr>
      <w:r>
        <w:rPr>
          <w:rFonts w:ascii="Times New Roman" w:hAnsi="Times New Roman"/>
        </w:rPr>
        <w:pict w14:anchorId="0ECCF19C">
          <v:rect id="_x0000_i1025" style="width:0;height:1.5pt" o:hralign="center" o:hrstd="t" o:hr="t" fillcolor="#a0a0a0" stroked="f"/>
        </w:pict>
      </w:r>
    </w:p>
    <w:p w14:paraId="44C8C027" w14:textId="77777777" w:rsidR="00EB11DA" w:rsidRPr="00EB11DA" w:rsidRDefault="00EB11DA" w:rsidP="00EB11DA">
      <w:pPr>
        <w:spacing w:before="100" w:beforeAutospacing="1" w:after="100" w:afterAutospacing="1"/>
        <w:outlineLvl w:val="2"/>
        <w:rPr>
          <w:rFonts w:ascii="Times New Roman" w:hAnsi="Times New Roman"/>
          <w:b/>
          <w:bCs/>
          <w:sz w:val="27"/>
          <w:szCs w:val="27"/>
        </w:rPr>
      </w:pPr>
      <w:r w:rsidRPr="00EB11DA">
        <w:rPr>
          <w:rFonts w:ascii="Times New Roman" w:hAnsi="Times New Roman"/>
          <w:b/>
          <w:bCs/>
          <w:sz w:val="27"/>
          <w:szCs w:val="27"/>
        </w:rPr>
        <w:t>Ergänzende Hinweise:</w:t>
      </w:r>
    </w:p>
    <w:p w14:paraId="648074B4" w14:textId="77777777" w:rsidR="00EB11DA" w:rsidRPr="00EB11DA" w:rsidRDefault="00EB11DA" w:rsidP="005963B6">
      <w:pPr>
        <w:pStyle w:val="Aufzhlung"/>
      </w:pPr>
      <w:r w:rsidRPr="00EB11DA">
        <w:t>Das Skript und das Diagramm zeigen sehr anschaulich, wie relativistische Effekte wie die Zeitdilatation und die Relativität der Gleichzeitigkeit auftreten.</w:t>
      </w:r>
    </w:p>
    <w:p w14:paraId="2F0A03BE" w14:textId="6E8FD64F" w:rsidR="00EB11DA" w:rsidRPr="00EB11DA" w:rsidRDefault="00237B0B" w:rsidP="005963B6">
      <w:pPr>
        <w:pStyle w:val="Aufzhlung"/>
      </w:pPr>
      <w:r>
        <w:t>D</w:t>
      </w:r>
      <w:r w:rsidR="00EB11DA" w:rsidRPr="00EB11DA">
        <w:t>as Skript</w:t>
      </w:r>
      <w:r>
        <w:t xml:space="preserve"> ist</w:t>
      </w:r>
      <w:r w:rsidR="00EB11DA" w:rsidRPr="00EB11DA">
        <w:t xml:space="preserve"> weiter an</w:t>
      </w:r>
      <w:r w:rsidR="005963B6">
        <w:t>zu</w:t>
      </w:r>
      <w:r w:rsidR="00EB11DA" w:rsidRPr="00EB11DA">
        <w:t>passen, um mehr Beobachter zu integrieren oder verschiedene relativistische Geschwindigkeiten zu untersuchen, um weitere Erkenntnisse über die Verschiebung der Gleichzeitigkeit zu gewinnen.</w:t>
      </w:r>
    </w:p>
    <w:p w14:paraId="103EC646"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5DE3"/>
    <w:multiLevelType w:val="hybridMultilevel"/>
    <w:tmpl w:val="518CDC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8D723A3"/>
    <w:multiLevelType w:val="multilevel"/>
    <w:tmpl w:val="C9B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43E0C"/>
    <w:multiLevelType w:val="multilevel"/>
    <w:tmpl w:val="10C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26E2E"/>
    <w:multiLevelType w:val="multilevel"/>
    <w:tmpl w:val="6E7C054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F4D058F"/>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2493A"/>
    <w:multiLevelType w:val="multilevel"/>
    <w:tmpl w:val="E74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7"/>
  </w:num>
  <w:num w:numId="5">
    <w:abstractNumId w:val="8"/>
  </w:num>
  <w:num w:numId="6">
    <w:abstractNumId w:val="5"/>
  </w:num>
  <w:num w:numId="7">
    <w:abstractNumId w:val="3"/>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DA"/>
    <w:rsid w:val="000467F2"/>
    <w:rsid w:val="00082214"/>
    <w:rsid w:val="00106528"/>
    <w:rsid w:val="001830F2"/>
    <w:rsid w:val="0019229D"/>
    <w:rsid w:val="00237B0B"/>
    <w:rsid w:val="002B03D4"/>
    <w:rsid w:val="002D4202"/>
    <w:rsid w:val="00324306"/>
    <w:rsid w:val="00433ECB"/>
    <w:rsid w:val="00436FC4"/>
    <w:rsid w:val="00446557"/>
    <w:rsid w:val="00500020"/>
    <w:rsid w:val="005454E6"/>
    <w:rsid w:val="00560B17"/>
    <w:rsid w:val="005963B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B11DA"/>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8976"/>
  <w15:chartTrackingRefBased/>
  <w15:docId w15:val="{D0FEAD13-8151-4F29-B03C-5B7FB3E0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EB11DA"/>
  </w:style>
  <w:style w:type="character" w:customStyle="1" w:styleId="mord">
    <w:name w:val="mord"/>
    <w:basedOn w:val="Absatz-Standardschriftart"/>
    <w:rsid w:val="00EB11DA"/>
  </w:style>
  <w:style w:type="paragraph" w:styleId="HTMLVorformatiert">
    <w:name w:val="HTML Preformatted"/>
    <w:basedOn w:val="Standard"/>
    <w:link w:val="HTMLVorformatiertZchn"/>
    <w:uiPriority w:val="99"/>
    <w:semiHidden/>
    <w:unhideWhenUsed/>
    <w:rsid w:val="00EB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B11DA"/>
    <w:rPr>
      <w:rFonts w:ascii="Courier New" w:eastAsia="Times New Roman" w:hAnsi="Courier New" w:cs="Courier New"/>
    </w:rPr>
  </w:style>
  <w:style w:type="character" w:styleId="HTMLCode">
    <w:name w:val="HTML Code"/>
    <w:uiPriority w:val="99"/>
    <w:semiHidden/>
    <w:unhideWhenUsed/>
    <w:rsid w:val="00EB11DA"/>
    <w:rPr>
      <w:rFonts w:ascii="Courier New" w:eastAsia="Times New Roman" w:hAnsi="Courier New" w:cs="Courier New"/>
      <w:sz w:val="20"/>
      <w:szCs w:val="20"/>
    </w:rPr>
  </w:style>
  <w:style w:type="character" w:customStyle="1" w:styleId="hljs-keyword">
    <w:name w:val="hljs-keyword"/>
    <w:basedOn w:val="Absatz-Standardschriftart"/>
    <w:rsid w:val="00EB11DA"/>
  </w:style>
  <w:style w:type="character" w:customStyle="1" w:styleId="hljs-comment">
    <w:name w:val="hljs-comment"/>
    <w:basedOn w:val="Absatz-Standardschriftart"/>
    <w:rsid w:val="00EB11DA"/>
  </w:style>
  <w:style w:type="character" w:customStyle="1" w:styleId="hljs-number">
    <w:name w:val="hljs-number"/>
    <w:basedOn w:val="Absatz-Standardschriftart"/>
    <w:rsid w:val="00EB11DA"/>
  </w:style>
  <w:style w:type="character" w:customStyle="1" w:styleId="hljs-string">
    <w:name w:val="hljs-string"/>
    <w:basedOn w:val="Absatz-Standardschriftart"/>
    <w:rsid w:val="00EB11DA"/>
  </w:style>
  <w:style w:type="character" w:customStyle="1" w:styleId="hljs-literal">
    <w:name w:val="hljs-literal"/>
    <w:basedOn w:val="Absatz-Standardschriftart"/>
    <w:rsid w:val="00EB1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873490627">
      <w:bodyDiv w:val="1"/>
      <w:marLeft w:val="0"/>
      <w:marRight w:val="0"/>
      <w:marTop w:val="0"/>
      <w:marBottom w:val="0"/>
      <w:divBdr>
        <w:top w:val="none" w:sz="0" w:space="0" w:color="auto"/>
        <w:left w:val="none" w:sz="0" w:space="0" w:color="auto"/>
        <w:bottom w:val="none" w:sz="0" w:space="0" w:color="auto"/>
        <w:right w:val="none" w:sz="0" w:space="0" w:color="auto"/>
      </w:divBdr>
      <w:divsChild>
        <w:div w:id="1123814048">
          <w:marLeft w:val="0"/>
          <w:marRight w:val="0"/>
          <w:marTop w:val="0"/>
          <w:marBottom w:val="0"/>
          <w:divBdr>
            <w:top w:val="none" w:sz="0" w:space="0" w:color="auto"/>
            <w:left w:val="none" w:sz="0" w:space="0" w:color="auto"/>
            <w:bottom w:val="none" w:sz="0" w:space="0" w:color="auto"/>
            <w:right w:val="none" w:sz="0" w:space="0" w:color="auto"/>
          </w:divBdr>
          <w:divsChild>
            <w:div w:id="90517888">
              <w:marLeft w:val="0"/>
              <w:marRight w:val="0"/>
              <w:marTop w:val="0"/>
              <w:marBottom w:val="0"/>
              <w:divBdr>
                <w:top w:val="none" w:sz="0" w:space="0" w:color="auto"/>
                <w:left w:val="none" w:sz="0" w:space="0" w:color="auto"/>
                <w:bottom w:val="none" w:sz="0" w:space="0" w:color="auto"/>
                <w:right w:val="none" w:sz="0" w:space="0" w:color="auto"/>
              </w:divBdr>
            </w:div>
            <w:div w:id="2111388078">
              <w:marLeft w:val="0"/>
              <w:marRight w:val="0"/>
              <w:marTop w:val="0"/>
              <w:marBottom w:val="0"/>
              <w:divBdr>
                <w:top w:val="none" w:sz="0" w:space="0" w:color="auto"/>
                <w:left w:val="none" w:sz="0" w:space="0" w:color="auto"/>
                <w:bottom w:val="none" w:sz="0" w:space="0" w:color="auto"/>
                <w:right w:val="none" w:sz="0" w:space="0" w:color="auto"/>
              </w:divBdr>
              <w:divsChild>
                <w:div w:id="859396105">
                  <w:marLeft w:val="0"/>
                  <w:marRight w:val="0"/>
                  <w:marTop w:val="0"/>
                  <w:marBottom w:val="0"/>
                  <w:divBdr>
                    <w:top w:val="none" w:sz="0" w:space="0" w:color="auto"/>
                    <w:left w:val="none" w:sz="0" w:space="0" w:color="auto"/>
                    <w:bottom w:val="none" w:sz="0" w:space="0" w:color="auto"/>
                    <w:right w:val="none" w:sz="0" w:space="0" w:color="auto"/>
                  </w:divBdr>
                  <w:divsChild>
                    <w:div w:id="4164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1003</Words>
  <Characters>6325</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2025-07-03T04:27:00Z</dcterms:created>
  <dcterms:modified xsi:type="dcterms:W3CDTF">2025-07-19T07:53:00Z</dcterms:modified>
</cp:coreProperties>
</file>