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AFA7B" w14:textId="77777777" w:rsidR="00C93CD7" w:rsidRDefault="00C93CD7" w:rsidP="00C93CD7">
      <w:pPr>
        <w:pStyle w:val="berschrift2"/>
      </w:pPr>
      <w:r>
        <w:rPr>
          <w:rFonts w:ascii="Segoe UI Emoji" w:hAnsi="Segoe UI Emoji" w:cs="Segoe UI Emoji"/>
        </w:rPr>
        <w:t>📎</w:t>
      </w:r>
      <w:r>
        <w:t xml:space="preserve"> Anlage 6.11B – Konkrete Modellbildungsdynamik eines Schülers mit Simulation</w:t>
      </w:r>
    </w:p>
    <w:p w14:paraId="20C8180D" w14:textId="77777777" w:rsidR="00C93CD7" w:rsidRDefault="00C93CD7" w:rsidP="00C93CD7">
      <w:r>
        <w:pict w14:anchorId="6A96D068">
          <v:rect id="_x0000_i1025" style="width:0;height:1.5pt" o:hralign="center" o:hrstd="t" o:hr="t" fillcolor="#a0a0a0" stroked="f"/>
        </w:pict>
      </w:r>
    </w:p>
    <w:p w14:paraId="374F7C9F" w14:textId="77777777" w:rsidR="00C93CD7" w:rsidRDefault="00C93CD7" w:rsidP="00C93CD7">
      <w:pPr>
        <w:pStyle w:val="berschrift3"/>
      </w:pPr>
      <w:r>
        <w:rPr>
          <w:rStyle w:val="Fett"/>
          <w:b/>
          <w:bCs/>
        </w:rPr>
        <w:t>1. Ziel der Anlage</w:t>
      </w:r>
    </w:p>
    <w:p w14:paraId="7F6CA7B0" w14:textId="77777777" w:rsidR="00C93CD7" w:rsidRDefault="00C93CD7" w:rsidP="00C93CD7">
      <w:pPr>
        <w:pStyle w:val="StandardWeb"/>
      </w:pPr>
      <w:r>
        <w:t xml:space="preserve">Diese Anlage dokumentiert den Verlauf einer </w:t>
      </w:r>
      <w:r>
        <w:rPr>
          <w:rStyle w:val="Fett"/>
        </w:rPr>
        <w:t>individuellen Modellbildungsphase im Physikunterricht</w:t>
      </w:r>
      <w:r>
        <w:t xml:space="preserve"> (Thema: Impulserhaltung) entlang der </w:t>
      </w:r>
      <w:proofErr w:type="spellStart"/>
      <w:r>
        <w:t>Operatorenzonen</w:t>
      </w:r>
      <w:proofErr w:type="spellEnd"/>
      <w:r>
        <w:t xml:space="preserve"> A–M–R–E. Der Verlauf wurde im Rahmen einer Unterrichtsstunde beobachtet und mit semantischen Dichtefunktionen modelliert.</w:t>
      </w:r>
    </w:p>
    <w:p w14:paraId="066A1988" w14:textId="77777777" w:rsidR="00C93CD7" w:rsidRDefault="00C93CD7" w:rsidP="00C93CD7">
      <w:r>
        <w:pict w14:anchorId="36C62563">
          <v:rect id="_x0000_i1026" style="width:0;height:1.5pt" o:hralign="center" o:hrstd="t" o:hr="t" fillcolor="#a0a0a0" stroked="f"/>
        </w:pict>
      </w:r>
    </w:p>
    <w:p w14:paraId="2F621CFF" w14:textId="77777777" w:rsidR="00C93CD7" w:rsidRDefault="00C93CD7" w:rsidP="00C93CD7">
      <w:pPr>
        <w:pStyle w:val="berschrift3"/>
      </w:pPr>
      <w:r>
        <w:rPr>
          <w:rStyle w:val="Fett"/>
          <w:b/>
          <w:bCs/>
        </w:rPr>
        <w:t>2. Didaktisches Szenario</w:t>
      </w:r>
    </w:p>
    <w:p w14:paraId="61FF2B04" w14:textId="77777777" w:rsidR="00C93CD7" w:rsidRDefault="00C93CD7" w:rsidP="00C93CD7">
      <w:pPr>
        <w:pStyle w:val="StandardWeb"/>
        <w:numPr>
          <w:ilvl w:val="0"/>
          <w:numId w:val="1"/>
        </w:numPr>
      </w:pPr>
      <w:r>
        <w:rPr>
          <w:rStyle w:val="Fett"/>
        </w:rPr>
        <w:t>Lernumfeld:</w:t>
      </w:r>
      <w:r>
        <w:t xml:space="preserve"> Sekundarstufe I (Jg. 9), Modellbildung zur Impulserhaltung beim Stoß</w:t>
      </w:r>
    </w:p>
    <w:p w14:paraId="15222421" w14:textId="77777777" w:rsidR="00C93CD7" w:rsidRDefault="00C93CD7" w:rsidP="00C93CD7">
      <w:pPr>
        <w:pStyle w:val="StandardWeb"/>
        <w:numPr>
          <w:ilvl w:val="0"/>
          <w:numId w:val="1"/>
        </w:numPr>
      </w:pPr>
      <w:r>
        <w:rPr>
          <w:rStyle w:val="Fett"/>
        </w:rPr>
        <w:t>Zielstruktur:</w:t>
      </w:r>
      <w:r>
        <w:t xml:space="preserve"> Entwicklung eines eigenen Erklärungskonzepts</w:t>
      </w:r>
    </w:p>
    <w:p w14:paraId="59D0BA23" w14:textId="77777777" w:rsidR="00C93CD7" w:rsidRDefault="00C93CD7" w:rsidP="00C93CD7">
      <w:pPr>
        <w:pStyle w:val="StandardWeb"/>
        <w:numPr>
          <w:ilvl w:val="0"/>
          <w:numId w:val="1"/>
        </w:numPr>
      </w:pPr>
      <w:r>
        <w:rPr>
          <w:rStyle w:val="Fett"/>
        </w:rPr>
        <w:t>Beobachteter Schüler:</w:t>
      </w:r>
      <w:r>
        <w:t xml:space="preserve"> S5 – hohe Diskursaktivität, mittlere Metareflexion</w:t>
      </w:r>
    </w:p>
    <w:p w14:paraId="3781BABD" w14:textId="77777777" w:rsidR="00C93CD7" w:rsidRDefault="00C93CD7" w:rsidP="00C93CD7">
      <w:pPr>
        <w:pStyle w:val="StandardWeb"/>
        <w:numPr>
          <w:ilvl w:val="0"/>
          <w:numId w:val="1"/>
        </w:numPr>
      </w:pPr>
      <w:r>
        <w:rPr>
          <w:rStyle w:val="Fett"/>
        </w:rPr>
        <w:t>Lehrkraftrolle:</w:t>
      </w:r>
      <w:r>
        <w:t xml:space="preserve"> minimalinvasiv, nur Impulsgebung in R-Phase</w:t>
      </w:r>
    </w:p>
    <w:p w14:paraId="06E5BF54" w14:textId="77777777" w:rsidR="00C93CD7" w:rsidRDefault="00C93CD7" w:rsidP="00C93CD7">
      <w:r>
        <w:pict w14:anchorId="6A950740">
          <v:rect id="_x0000_i1027" style="width:0;height:1.5pt" o:hralign="center" o:hrstd="t" o:hr="t" fillcolor="#a0a0a0" stroked="f"/>
        </w:pict>
      </w:r>
    </w:p>
    <w:p w14:paraId="36E9A4C0" w14:textId="77777777" w:rsidR="00C93CD7" w:rsidRDefault="00C93CD7" w:rsidP="00C93CD7">
      <w:pPr>
        <w:pStyle w:val="berschrift3"/>
      </w:pPr>
      <w:r>
        <w:rPr>
          <w:rStyle w:val="Fett"/>
          <w:b/>
          <w:bCs/>
        </w:rPr>
        <w:t xml:space="preserve">3. </w:t>
      </w:r>
      <w:proofErr w:type="spellStart"/>
      <w:r>
        <w:rPr>
          <w:rStyle w:val="Fett"/>
          <w:b/>
          <w:bCs/>
        </w:rPr>
        <w:t>Operatorischer</w:t>
      </w:r>
      <w:proofErr w:type="spellEnd"/>
      <w:r>
        <w:rPr>
          <w:rStyle w:val="Fett"/>
          <w:b/>
          <w:bCs/>
        </w:rPr>
        <w:t xml:space="preserve"> Verlauf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233"/>
        <w:gridCol w:w="3573"/>
        <w:gridCol w:w="3591"/>
      </w:tblGrid>
      <w:tr w:rsidR="00C93CD7" w14:paraId="456EE472" w14:textId="77777777" w:rsidTr="00C93C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22C2C" w14:textId="77777777" w:rsidR="00C93CD7" w:rsidRDefault="00C93C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D456655" w14:textId="77777777" w:rsidR="00C93CD7" w:rsidRDefault="00C93C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Zeitbereich</w:t>
            </w:r>
          </w:p>
        </w:tc>
        <w:tc>
          <w:tcPr>
            <w:tcW w:w="0" w:type="auto"/>
            <w:vAlign w:val="center"/>
            <w:hideMark/>
          </w:tcPr>
          <w:p w14:paraId="0A739643" w14:textId="77777777" w:rsidR="00C93CD7" w:rsidRDefault="00C93C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Dichteverlauf σ(t)</w:t>
            </w:r>
          </w:p>
        </w:tc>
        <w:tc>
          <w:tcPr>
            <w:tcW w:w="0" w:type="auto"/>
            <w:vAlign w:val="center"/>
            <w:hideMark/>
          </w:tcPr>
          <w:p w14:paraId="0F58317B" w14:textId="77777777" w:rsidR="00C93CD7" w:rsidRDefault="00C93C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Beobachtung</w:t>
            </w:r>
          </w:p>
        </w:tc>
      </w:tr>
      <w:tr w:rsidR="00C93CD7" w14:paraId="22701A58" w14:textId="77777777" w:rsidTr="00C93C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EBC0F" w14:textId="77777777" w:rsidR="00C93CD7" w:rsidRDefault="00C93CD7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63C172B3" w14:textId="77777777" w:rsidR="00C93CD7" w:rsidRDefault="00C93CD7">
            <w:r>
              <w:t>0–5 min</w:t>
            </w:r>
          </w:p>
        </w:tc>
        <w:tc>
          <w:tcPr>
            <w:tcW w:w="0" w:type="auto"/>
            <w:vAlign w:val="center"/>
            <w:hideMark/>
          </w:tcPr>
          <w:p w14:paraId="0F5A2269" w14:textId="77777777" w:rsidR="00C93CD7" w:rsidRDefault="00C93CD7">
            <w:r>
              <w:t>Aktivierung durch Problemfrage</w:t>
            </w:r>
          </w:p>
        </w:tc>
        <w:tc>
          <w:tcPr>
            <w:tcW w:w="0" w:type="auto"/>
            <w:vAlign w:val="center"/>
            <w:hideMark/>
          </w:tcPr>
          <w:p w14:paraId="0FE6C068" w14:textId="77777777" w:rsidR="00C93CD7" w:rsidRDefault="00C93CD7">
            <w:r>
              <w:t>erste Hypothese: „Masse entscheidet über Richtung“</w:t>
            </w:r>
          </w:p>
        </w:tc>
      </w:tr>
      <w:tr w:rsidR="00C93CD7" w14:paraId="0DD095C7" w14:textId="77777777" w:rsidTr="00C93C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F5D2A" w14:textId="77777777" w:rsidR="00C93CD7" w:rsidRDefault="00C93CD7">
            <w:r>
              <w:t>M</w:t>
            </w:r>
          </w:p>
        </w:tc>
        <w:tc>
          <w:tcPr>
            <w:tcW w:w="0" w:type="auto"/>
            <w:vAlign w:val="center"/>
            <w:hideMark/>
          </w:tcPr>
          <w:p w14:paraId="7F95DAC3" w14:textId="77777777" w:rsidR="00C93CD7" w:rsidRDefault="00C93CD7">
            <w:r>
              <w:t>5–10 min</w:t>
            </w:r>
          </w:p>
        </w:tc>
        <w:tc>
          <w:tcPr>
            <w:tcW w:w="0" w:type="auto"/>
            <w:vAlign w:val="center"/>
            <w:hideMark/>
          </w:tcPr>
          <w:p w14:paraId="32F6681F" w14:textId="77777777" w:rsidR="00C93CD7" w:rsidRDefault="00C93CD7">
            <w:r>
              <w:t>visuelle Symbolisierung, KI-Frage: „Was passiert bei gleichen Massen?“</w:t>
            </w:r>
          </w:p>
        </w:tc>
        <w:tc>
          <w:tcPr>
            <w:tcW w:w="0" w:type="auto"/>
            <w:vAlign w:val="center"/>
            <w:hideMark/>
          </w:tcPr>
          <w:p w14:paraId="32053BB6" w14:textId="77777777" w:rsidR="00C93CD7" w:rsidRDefault="00C93CD7">
            <w:r>
              <w:t>semantischer Bruch</w:t>
            </w:r>
          </w:p>
        </w:tc>
      </w:tr>
      <w:tr w:rsidR="00C93CD7" w14:paraId="6C4C024E" w14:textId="77777777" w:rsidTr="00C93C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EB2E9" w14:textId="77777777" w:rsidR="00C93CD7" w:rsidRDefault="00C93CD7">
            <w:r>
              <w:t>R</w:t>
            </w:r>
          </w:p>
        </w:tc>
        <w:tc>
          <w:tcPr>
            <w:tcW w:w="0" w:type="auto"/>
            <w:vAlign w:val="center"/>
            <w:hideMark/>
          </w:tcPr>
          <w:p w14:paraId="4CF25049" w14:textId="77777777" w:rsidR="00C93CD7" w:rsidRDefault="00C93CD7">
            <w:r>
              <w:t>10–15 min</w:t>
            </w:r>
          </w:p>
        </w:tc>
        <w:tc>
          <w:tcPr>
            <w:tcW w:w="0" w:type="auto"/>
            <w:vAlign w:val="center"/>
            <w:hideMark/>
          </w:tcPr>
          <w:p w14:paraId="06FEF0D7" w14:textId="77777777" w:rsidR="00C93CD7" w:rsidRDefault="00C93CD7">
            <w:r>
              <w:t>Transfer auf Fall mit Rückstoß</w:t>
            </w:r>
          </w:p>
        </w:tc>
        <w:tc>
          <w:tcPr>
            <w:tcW w:w="0" w:type="auto"/>
            <w:vAlign w:val="center"/>
            <w:hideMark/>
          </w:tcPr>
          <w:p w14:paraId="7D6A264B" w14:textId="77777777" w:rsidR="00C93CD7" w:rsidRDefault="00C93CD7">
            <w:r>
              <w:t>neue Struktur entsteht</w:t>
            </w:r>
          </w:p>
        </w:tc>
      </w:tr>
      <w:tr w:rsidR="00C93CD7" w14:paraId="7C864774" w14:textId="77777777" w:rsidTr="00C93C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15C4D" w14:textId="77777777" w:rsidR="00C93CD7" w:rsidRDefault="00C93CD7">
            <w:r>
              <w:t>E</w:t>
            </w:r>
          </w:p>
        </w:tc>
        <w:tc>
          <w:tcPr>
            <w:tcW w:w="0" w:type="auto"/>
            <w:vAlign w:val="center"/>
            <w:hideMark/>
          </w:tcPr>
          <w:p w14:paraId="3E3EDA74" w14:textId="77777777" w:rsidR="00C93CD7" w:rsidRDefault="00C93CD7">
            <w:r>
              <w:t>15–20 min</w:t>
            </w:r>
          </w:p>
        </w:tc>
        <w:tc>
          <w:tcPr>
            <w:tcW w:w="0" w:type="auto"/>
            <w:vAlign w:val="center"/>
            <w:hideMark/>
          </w:tcPr>
          <w:p w14:paraId="0C4F5DE0" w14:textId="77777777" w:rsidR="00C93CD7" w:rsidRDefault="00C93CD7">
            <w:r>
              <w:t>keine Variation mehr – Erkenntnis stabilisiert sich</w:t>
            </w:r>
          </w:p>
        </w:tc>
        <w:tc>
          <w:tcPr>
            <w:tcW w:w="0" w:type="auto"/>
            <w:vAlign w:val="center"/>
            <w:hideMark/>
          </w:tcPr>
          <w:p w14:paraId="5BD103A9" w14:textId="77777777" w:rsidR="00C93CD7" w:rsidRDefault="00C93CD7">
            <w:r>
              <w:t>Modellformulierung: „Gleich großer Impuls = keine Bewegung“</w:t>
            </w:r>
          </w:p>
        </w:tc>
      </w:tr>
    </w:tbl>
    <w:p w14:paraId="46701DE8" w14:textId="77777777" w:rsidR="00C93CD7" w:rsidRDefault="00C93CD7" w:rsidP="00C93CD7">
      <w:r>
        <w:pict w14:anchorId="72441C9B">
          <v:rect id="_x0000_i1028" style="width:0;height:1.5pt" o:hralign="center" o:hrstd="t" o:hr="t" fillcolor="#a0a0a0" stroked="f"/>
        </w:pict>
      </w:r>
    </w:p>
    <w:p w14:paraId="5638355B" w14:textId="77777777" w:rsidR="00C93CD7" w:rsidRDefault="00C93CD7" w:rsidP="00C93CD7">
      <w:pPr>
        <w:pStyle w:val="berschrift3"/>
      </w:pPr>
      <w:r>
        <w:rPr>
          <w:rStyle w:val="Fett"/>
          <w:b/>
          <w:bCs/>
        </w:rPr>
        <w:t>4. Python-Simulation</w:t>
      </w:r>
    </w:p>
    <w:p w14:paraId="473C750D" w14:textId="77777777" w:rsidR="00C93CD7" w:rsidRDefault="00C93CD7" w:rsidP="00C93CD7">
      <w:pPr>
        <w:pStyle w:val="HTMLVorformatiert"/>
      </w:pPr>
      <w:proofErr w:type="spellStart"/>
      <w:r>
        <w:t>python</w:t>
      </w:r>
      <w:proofErr w:type="spellEnd"/>
    </w:p>
    <w:p w14:paraId="75634C23" w14:textId="77777777" w:rsidR="00C93CD7" w:rsidRDefault="00C93CD7" w:rsidP="00C93CD7">
      <w:pPr>
        <w:pStyle w:val="HTMLVorformatiert"/>
      </w:pPr>
      <w:proofErr w:type="spellStart"/>
      <w:r>
        <w:t>KopierenBearbeiten</w:t>
      </w:r>
      <w:proofErr w:type="spellEnd"/>
    </w:p>
    <w:p w14:paraId="7D6CC170" w14:textId="77777777" w:rsidR="00C93CD7" w:rsidRDefault="00C93CD7" w:rsidP="00C93CD7">
      <w:pPr>
        <w:pStyle w:val="HTMLVorformatiert"/>
        <w:rPr>
          <w:rStyle w:val="HTMLCode"/>
        </w:rPr>
      </w:pPr>
      <w:r>
        <w:rPr>
          <w:rStyle w:val="hljs-comment"/>
        </w:rPr>
        <w:t xml:space="preserve"># </w:t>
      </w:r>
      <w:r>
        <w:rPr>
          <w:rStyle w:val="hljs-comment"/>
          <w:rFonts w:ascii="Segoe UI Emoji" w:hAnsi="Segoe UI Emoji" w:cs="Segoe UI Emoji"/>
        </w:rPr>
        <w:t>📎</w:t>
      </w:r>
      <w:r>
        <w:rPr>
          <w:rStyle w:val="hljs-comment"/>
        </w:rPr>
        <w:t xml:space="preserve"> Anlage 6.11B</w:t>
      </w:r>
    </w:p>
    <w:p w14:paraId="5045E717" w14:textId="77777777" w:rsidR="00C93CD7" w:rsidRDefault="00C93CD7" w:rsidP="00C93CD7">
      <w:pPr>
        <w:pStyle w:val="HTMLVorformatiert"/>
        <w:rPr>
          <w:rStyle w:val="HTMLCode"/>
        </w:rPr>
      </w:pPr>
      <w:r>
        <w:rPr>
          <w:rStyle w:val="hljs-comment"/>
        </w:rPr>
        <w:t># Modellbildungsprozess im intentionalen Raum – FZRK-Visualisierung (A–M–R–E-Zyklus)</w:t>
      </w:r>
    </w:p>
    <w:p w14:paraId="24BF2B82" w14:textId="77777777" w:rsidR="00C93CD7" w:rsidRDefault="00C93CD7" w:rsidP="00C93CD7">
      <w:pPr>
        <w:pStyle w:val="HTMLVorformatiert"/>
        <w:rPr>
          <w:rStyle w:val="HTMLCode"/>
        </w:rPr>
      </w:pPr>
      <w:r>
        <w:rPr>
          <w:rStyle w:val="hljs-comment"/>
        </w:rPr>
        <w:t># Autor: [Dein Name]</w:t>
      </w:r>
    </w:p>
    <w:p w14:paraId="54F4DF03" w14:textId="77777777" w:rsidR="00C93CD7" w:rsidRDefault="00C93CD7" w:rsidP="00C93CD7">
      <w:pPr>
        <w:pStyle w:val="HTMLVorformatiert"/>
        <w:rPr>
          <w:rStyle w:val="HTMLCode"/>
        </w:rPr>
      </w:pPr>
      <w:r>
        <w:rPr>
          <w:rStyle w:val="hljs-comment"/>
        </w:rPr>
        <w:t># Kontext: Dissertation FZRK – Kapitel 6.11</w:t>
      </w:r>
    </w:p>
    <w:p w14:paraId="511C4630" w14:textId="77777777" w:rsidR="00C93CD7" w:rsidRDefault="00C93CD7" w:rsidP="00C93CD7">
      <w:pPr>
        <w:pStyle w:val="HTMLVorformatiert"/>
        <w:rPr>
          <w:rStyle w:val="HTMLCode"/>
        </w:rPr>
      </w:pPr>
      <w:r>
        <w:rPr>
          <w:rStyle w:val="hljs-comment"/>
        </w:rPr>
        <w:t># Ziel: Simulation der semantischen Dichtefunktionen σ(t) für vier Modellbildungsphasen</w:t>
      </w:r>
    </w:p>
    <w:p w14:paraId="44BD7FF2" w14:textId="77777777" w:rsidR="00C93CD7" w:rsidRDefault="00C93CD7" w:rsidP="00C93CD7">
      <w:pPr>
        <w:pStyle w:val="HTMLVorformatiert"/>
        <w:rPr>
          <w:rStyle w:val="HTMLCode"/>
        </w:rPr>
      </w:pPr>
    </w:p>
    <w:p w14:paraId="34E23EF5" w14:textId="77777777" w:rsidR="00C93CD7" w:rsidRDefault="00C93CD7" w:rsidP="00C93CD7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np</w:t>
      </w:r>
      <w:proofErr w:type="spellEnd"/>
    </w:p>
    <w:p w14:paraId="669600E3" w14:textId="77777777" w:rsidR="00C93CD7" w:rsidRDefault="00C93CD7" w:rsidP="00C93CD7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matplotlib.pyplot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plt</w:t>
      </w:r>
      <w:proofErr w:type="spellEnd"/>
    </w:p>
    <w:p w14:paraId="23ACF409" w14:textId="77777777" w:rsidR="00C93CD7" w:rsidRDefault="00C93CD7" w:rsidP="00C93CD7">
      <w:pPr>
        <w:pStyle w:val="HTMLVorformatiert"/>
        <w:rPr>
          <w:rStyle w:val="HTMLCode"/>
        </w:rPr>
      </w:pPr>
    </w:p>
    <w:p w14:paraId="3D1AC281" w14:textId="77777777" w:rsidR="00C93CD7" w:rsidRDefault="00C93CD7" w:rsidP="00C93CD7">
      <w:pPr>
        <w:pStyle w:val="HTMLVorformatiert"/>
        <w:rPr>
          <w:rStyle w:val="HTMLCode"/>
        </w:rPr>
      </w:pPr>
      <w:r>
        <w:rPr>
          <w:rStyle w:val="hljs-comment"/>
        </w:rPr>
        <w:t># Zeitachse: 0 bis 20 Minuten, in 200 gleichmäßigen Schritten</w:t>
      </w:r>
    </w:p>
    <w:p w14:paraId="46A4A269" w14:textId="77777777" w:rsidR="00C93CD7" w:rsidRDefault="00C93CD7" w:rsidP="00C93CD7">
      <w:pPr>
        <w:pStyle w:val="HTMLVorformatiert"/>
        <w:rPr>
          <w:rStyle w:val="HTMLCode"/>
        </w:rPr>
      </w:pPr>
      <w:r>
        <w:rPr>
          <w:rStyle w:val="HTMLCode"/>
        </w:rPr>
        <w:t xml:space="preserve">t = </w:t>
      </w:r>
      <w:proofErr w:type="spellStart"/>
      <w:proofErr w:type="gramStart"/>
      <w:r>
        <w:rPr>
          <w:rStyle w:val="HTMLCode"/>
        </w:rPr>
        <w:t>np.linspace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number"/>
        </w:rPr>
        <w:t>200</w:t>
      </w:r>
      <w:r>
        <w:rPr>
          <w:rStyle w:val="HTMLCode"/>
        </w:rPr>
        <w:t>)</w:t>
      </w:r>
    </w:p>
    <w:p w14:paraId="34F75DED" w14:textId="77777777" w:rsidR="00C93CD7" w:rsidRDefault="00C93CD7" w:rsidP="00C93CD7">
      <w:pPr>
        <w:pStyle w:val="HTMLVorformatiert"/>
        <w:rPr>
          <w:rStyle w:val="HTMLCode"/>
        </w:rPr>
      </w:pPr>
    </w:p>
    <w:p w14:paraId="10DB2764" w14:textId="77777777" w:rsidR="00C93CD7" w:rsidRDefault="00C93CD7" w:rsidP="00C93CD7">
      <w:pPr>
        <w:pStyle w:val="HTMLVorformatiert"/>
        <w:rPr>
          <w:rStyle w:val="HTMLCode"/>
        </w:rPr>
      </w:pPr>
      <w:r>
        <w:rPr>
          <w:rStyle w:val="hljs-comment"/>
        </w:rPr>
        <w:t># Phase A – Aktivierung: impulsive Denkbewegung, spannungsgeladener Einstieg</w:t>
      </w:r>
    </w:p>
    <w:p w14:paraId="4282D615" w14:textId="77777777" w:rsidR="00C93CD7" w:rsidRDefault="00C93CD7" w:rsidP="00C93CD7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sigma_a</w:t>
      </w:r>
      <w:proofErr w:type="spellEnd"/>
      <w:r>
        <w:rPr>
          <w:rStyle w:val="HTMLCode"/>
        </w:rPr>
        <w:t>(</w:t>
      </w:r>
      <w:r>
        <w:rPr>
          <w:rStyle w:val="hljs-params"/>
        </w:rPr>
        <w:t>t</w:t>
      </w:r>
      <w:r>
        <w:rPr>
          <w:rStyle w:val="HTMLCode"/>
        </w:rPr>
        <w:t>):</w:t>
      </w:r>
    </w:p>
    <w:p w14:paraId="305BCAA8" w14:textId="77777777" w:rsidR="00C93CD7" w:rsidRDefault="00C93CD7" w:rsidP="00C93CD7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Code"/>
        </w:rPr>
        <w:t xml:space="preserve"> </w:t>
      </w:r>
      <w:r>
        <w:rPr>
          <w:rStyle w:val="hljs-number"/>
        </w:rPr>
        <w:t>0.3</w:t>
      </w:r>
      <w:r>
        <w:rPr>
          <w:rStyle w:val="HTMLCode"/>
        </w:rPr>
        <w:t xml:space="preserve"> + </w:t>
      </w:r>
      <w:r>
        <w:rPr>
          <w:rStyle w:val="hljs-number"/>
        </w:rPr>
        <w:t>0.15</w:t>
      </w:r>
      <w:r>
        <w:rPr>
          <w:rStyle w:val="HTMLCode"/>
        </w:rPr>
        <w:t xml:space="preserve"> * </w:t>
      </w:r>
      <w:proofErr w:type="spellStart"/>
      <w:proofErr w:type="gramStart"/>
      <w:r>
        <w:rPr>
          <w:rStyle w:val="HTMLCode"/>
        </w:rPr>
        <w:t>np.sin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0.5</w:t>
      </w:r>
      <w:r>
        <w:rPr>
          <w:rStyle w:val="HTMLCode"/>
        </w:rPr>
        <w:t xml:space="preserve"> * t) * </w:t>
      </w:r>
      <w:proofErr w:type="spellStart"/>
      <w:r>
        <w:rPr>
          <w:rStyle w:val="HTMLCode"/>
        </w:rPr>
        <w:t>np.exp</w:t>
      </w:r>
      <w:proofErr w:type="spellEnd"/>
      <w:r>
        <w:rPr>
          <w:rStyle w:val="HTMLCode"/>
        </w:rPr>
        <w:t>(-</w:t>
      </w:r>
      <w:r>
        <w:rPr>
          <w:rStyle w:val="hljs-number"/>
        </w:rPr>
        <w:t>0.08</w:t>
      </w:r>
      <w:r>
        <w:rPr>
          <w:rStyle w:val="HTMLCode"/>
        </w:rPr>
        <w:t xml:space="preserve"> * t)</w:t>
      </w:r>
    </w:p>
    <w:p w14:paraId="4C7A5F81" w14:textId="77777777" w:rsidR="00C93CD7" w:rsidRDefault="00C93CD7" w:rsidP="00C93CD7">
      <w:pPr>
        <w:pStyle w:val="HTMLVorformatiert"/>
        <w:rPr>
          <w:rStyle w:val="HTMLCode"/>
        </w:rPr>
      </w:pPr>
    </w:p>
    <w:p w14:paraId="0DAEB4DA" w14:textId="77777777" w:rsidR="00C93CD7" w:rsidRDefault="00C93CD7" w:rsidP="00C93CD7">
      <w:pPr>
        <w:pStyle w:val="HTMLVorformatiert"/>
        <w:rPr>
          <w:rStyle w:val="HTMLCode"/>
        </w:rPr>
      </w:pPr>
      <w:r>
        <w:rPr>
          <w:rStyle w:val="hljs-comment"/>
        </w:rPr>
        <w:t># Phase M – Symbolisierung: Diskursaktivität, Irritation, semantische Spannung</w:t>
      </w:r>
    </w:p>
    <w:p w14:paraId="025CD2A3" w14:textId="77777777" w:rsidR="00C93CD7" w:rsidRDefault="00C93CD7" w:rsidP="00C93CD7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sigma_m</w:t>
      </w:r>
      <w:proofErr w:type="spellEnd"/>
      <w:r>
        <w:rPr>
          <w:rStyle w:val="HTMLCode"/>
        </w:rPr>
        <w:t>(</w:t>
      </w:r>
      <w:r>
        <w:rPr>
          <w:rStyle w:val="hljs-params"/>
        </w:rPr>
        <w:t>t</w:t>
      </w:r>
      <w:r>
        <w:rPr>
          <w:rStyle w:val="HTMLCode"/>
        </w:rPr>
        <w:t>):</w:t>
      </w:r>
    </w:p>
    <w:p w14:paraId="3E09569C" w14:textId="77777777" w:rsidR="00C93CD7" w:rsidRDefault="00C93CD7" w:rsidP="00C93CD7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Code"/>
        </w:rPr>
        <w:t xml:space="preserve"> </w:t>
      </w:r>
      <w:r>
        <w:rPr>
          <w:rStyle w:val="hljs-number"/>
        </w:rPr>
        <w:t>0.5</w:t>
      </w:r>
      <w:r>
        <w:rPr>
          <w:rStyle w:val="HTMLCode"/>
        </w:rPr>
        <w:t xml:space="preserve"> + </w:t>
      </w:r>
      <w:r>
        <w:rPr>
          <w:rStyle w:val="hljs-number"/>
        </w:rPr>
        <w:t>0.25</w:t>
      </w:r>
      <w:r>
        <w:rPr>
          <w:rStyle w:val="HTMLCode"/>
        </w:rPr>
        <w:t xml:space="preserve"> * </w:t>
      </w:r>
      <w:proofErr w:type="spellStart"/>
      <w:proofErr w:type="gramStart"/>
      <w:r>
        <w:rPr>
          <w:rStyle w:val="HTMLCode"/>
        </w:rPr>
        <w:t>np.sin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0.3</w:t>
      </w:r>
      <w:r>
        <w:rPr>
          <w:rStyle w:val="HTMLCode"/>
        </w:rPr>
        <w:t xml:space="preserve"> * t) * </w:t>
      </w:r>
      <w:proofErr w:type="spellStart"/>
      <w:r>
        <w:rPr>
          <w:rStyle w:val="HTMLCode"/>
        </w:rPr>
        <w:t>np.exp</w:t>
      </w:r>
      <w:proofErr w:type="spellEnd"/>
      <w:r>
        <w:rPr>
          <w:rStyle w:val="HTMLCode"/>
        </w:rPr>
        <w:t>(-</w:t>
      </w:r>
      <w:r>
        <w:rPr>
          <w:rStyle w:val="hljs-number"/>
        </w:rPr>
        <w:t>0.1</w:t>
      </w:r>
      <w:r>
        <w:rPr>
          <w:rStyle w:val="HTMLCode"/>
        </w:rPr>
        <w:t xml:space="preserve"> * (t - </w:t>
      </w:r>
      <w:r>
        <w:rPr>
          <w:rStyle w:val="hljs-number"/>
        </w:rPr>
        <w:t>6</w:t>
      </w:r>
      <w:r>
        <w:rPr>
          <w:rStyle w:val="HTMLCode"/>
        </w:rPr>
        <w:t>)**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14:paraId="074C7CA3" w14:textId="77777777" w:rsidR="00C93CD7" w:rsidRDefault="00C93CD7" w:rsidP="00C93CD7">
      <w:pPr>
        <w:pStyle w:val="HTMLVorformatiert"/>
        <w:rPr>
          <w:rStyle w:val="HTMLCode"/>
        </w:rPr>
      </w:pPr>
    </w:p>
    <w:p w14:paraId="1C563B27" w14:textId="77777777" w:rsidR="00C93CD7" w:rsidRDefault="00C93CD7" w:rsidP="00C93CD7">
      <w:pPr>
        <w:pStyle w:val="HTMLVorformatiert"/>
        <w:rPr>
          <w:rStyle w:val="HTMLCode"/>
        </w:rPr>
      </w:pPr>
      <w:r>
        <w:rPr>
          <w:rStyle w:val="hljs-comment"/>
        </w:rPr>
        <w:t># Phase R – Rekursion: Reflexive Rückbindung, Überführung, Integration</w:t>
      </w:r>
    </w:p>
    <w:p w14:paraId="33281B04" w14:textId="77777777" w:rsidR="00C93CD7" w:rsidRDefault="00C93CD7" w:rsidP="00C93CD7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sigma_r</w:t>
      </w:r>
      <w:proofErr w:type="spellEnd"/>
      <w:r>
        <w:rPr>
          <w:rStyle w:val="HTMLCode"/>
        </w:rPr>
        <w:t>(</w:t>
      </w:r>
      <w:r>
        <w:rPr>
          <w:rStyle w:val="hljs-params"/>
        </w:rPr>
        <w:t>t</w:t>
      </w:r>
      <w:r>
        <w:rPr>
          <w:rStyle w:val="HTMLCode"/>
        </w:rPr>
        <w:t>):</w:t>
      </w:r>
    </w:p>
    <w:p w14:paraId="24A125BF" w14:textId="77777777" w:rsidR="00C93CD7" w:rsidRDefault="00C93CD7" w:rsidP="00C93CD7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Code"/>
        </w:rPr>
        <w:t xml:space="preserve"> </w:t>
      </w:r>
      <w:r>
        <w:rPr>
          <w:rStyle w:val="hljs-number"/>
        </w:rPr>
        <w:t>0.45</w:t>
      </w:r>
      <w:r>
        <w:rPr>
          <w:rStyle w:val="HTMLCode"/>
        </w:rPr>
        <w:t xml:space="preserve"> + </w:t>
      </w:r>
      <w:r>
        <w:rPr>
          <w:rStyle w:val="hljs-number"/>
        </w:rPr>
        <w:t>0.2</w:t>
      </w:r>
      <w:r>
        <w:rPr>
          <w:rStyle w:val="HTMLCode"/>
        </w:rPr>
        <w:t xml:space="preserve"> * </w:t>
      </w:r>
      <w:proofErr w:type="spellStart"/>
      <w:proofErr w:type="gramStart"/>
      <w:r>
        <w:rPr>
          <w:rStyle w:val="HTMLCode"/>
        </w:rPr>
        <w:t>np.sin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0.25</w:t>
      </w:r>
      <w:r>
        <w:rPr>
          <w:rStyle w:val="HTMLCode"/>
        </w:rPr>
        <w:t xml:space="preserve"> * t - </w:t>
      </w:r>
      <w:r>
        <w:rPr>
          <w:rStyle w:val="hljs-number"/>
        </w:rPr>
        <w:t>1</w:t>
      </w:r>
      <w:r>
        <w:rPr>
          <w:rStyle w:val="HTMLCode"/>
        </w:rPr>
        <w:t xml:space="preserve">) * </w:t>
      </w:r>
      <w:proofErr w:type="spellStart"/>
      <w:r>
        <w:rPr>
          <w:rStyle w:val="HTMLCode"/>
        </w:rPr>
        <w:t>np.exp</w:t>
      </w:r>
      <w:proofErr w:type="spellEnd"/>
      <w:r>
        <w:rPr>
          <w:rStyle w:val="HTMLCode"/>
        </w:rPr>
        <w:t>(-</w:t>
      </w:r>
      <w:r>
        <w:rPr>
          <w:rStyle w:val="hljs-number"/>
        </w:rPr>
        <w:t>0.05</w:t>
      </w:r>
      <w:r>
        <w:rPr>
          <w:rStyle w:val="HTMLCode"/>
        </w:rPr>
        <w:t xml:space="preserve"> * (t - </w:t>
      </w:r>
      <w:r>
        <w:rPr>
          <w:rStyle w:val="hljs-number"/>
        </w:rPr>
        <w:t>11</w:t>
      </w:r>
      <w:r>
        <w:rPr>
          <w:rStyle w:val="HTMLCode"/>
        </w:rPr>
        <w:t>)**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14:paraId="5531DA31" w14:textId="77777777" w:rsidR="00C93CD7" w:rsidRDefault="00C93CD7" w:rsidP="00C93CD7">
      <w:pPr>
        <w:pStyle w:val="HTMLVorformatiert"/>
        <w:rPr>
          <w:rStyle w:val="HTMLCode"/>
        </w:rPr>
      </w:pPr>
    </w:p>
    <w:p w14:paraId="748C606A" w14:textId="77777777" w:rsidR="00C93CD7" w:rsidRDefault="00C93CD7" w:rsidP="00C93CD7">
      <w:pPr>
        <w:pStyle w:val="HTMLVorformatiert"/>
        <w:rPr>
          <w:rStyle w:val="HTMLCode"/>
        </w:rPr>
      </w:pPr>
      <w:r>
        <w:rPr>
          <w:rStyle w:val="hljs-comment"/>
        </w:rPr>
        <w:t># Phase E – Emergenz: Strukturkonsolidierung, Stabilisierung, Ordnung</w:t>
      </w:r>
    </w:p>
    <w:p w14:paraId="485BC1D0" w14:textId="77777777" w:rsidR="00C93CD7" w:rsidRDefault="00C93CD7" w:rsidP="00C93CD7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sigma_e</w:t>
      </w:r>
      <w:proofErr w:type="spellEnd"/>
      <w:r>
        <w:rPr>
          <w:rStyle w:val="HTMLCode"/>
        </w:rPr>
        <w:t>(</w:t>
      </w:r>
      <w:r>
        <w:rPr>
          <w:rStyle w:val="hljs-params"/>
        </w:rPr>
        <w:t>t</w:t>
      </w:r>
      <w:r>
        <w:rPr>
          <w:rStyle w:val="HTMLCode"/>
        </w:rPr>
        <w:t>):</w:t>
      </w:r>
    </w:p>
    <w:p w14:paraId="0327136B" w14:textId="77777777" w:rsidR="00C93CD7" w:rsidRDefault="00C93CD7" w:rsidP="00C93CD7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Code"/>
        </w:rPr>
        <w:t xml:space="preserve"> </w:t>
      </w:r>
      <w:r>
        <w:rPr>
          <w:rStyle w:val="hljs-number"/>
        </w:rPr>
        <w:t>0.6</w:t>
      </w:r>
      <w:r>
        <w:rPr>
          <w:rStyle w:val="HTMLCode"/>
        </w:rPr>
        <w:t xml:space="preserve"> + </w:t>
      </w:r>
      <w:r>
        <w:rPr>
          <w:rStyle w:val="hljs-number"/>
        </w:rPr>
        <w:t>0.1</w:t>
      </w:r>
      <w:r>
        <w:rPr>
          <w:rStyle w:val="HTMLCode"/>
        </w:rPr>
        <w:t xml:space="preserve"> * </w:t>
      </w:r>
      <w:proofErr w:type="spellStart"/>
      <w:proofErr w:type="gramStart"/>
      <w:r>
        <w:rPr>
          <w:rStyle w:val="HTMLCode"/>
        </w:rPr>
        <w:t>np.exp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-</w:t>
      </w:r>
      <w:r>
        <w:rPr>
          <w:rStyle w:val="hljs-number"/>
        </w:rPr>
        <w:t>0.2</w:t>
      </w:r>
      <w:r>
        <w:rPr>
          <w:rStyle w:val="HTMLCode"/>
        </w:rPr>
        <w:t xml:space="preserve"> * (t - </w:t>
      </w:r>
      <w:r>
        <w:rPr>
          <w:rStyle w:val="hljs-number"/>
        </w:rPr>
        <w:t>17</w:t>
      </w:r>
      <w:r>
        <w:rPr>
          <w:rStyle w:val="HTMLCode"/>
        </w:rPr>
        <w:t>)**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14:paraId="0D20B4F5" w14:textId="77777777" w:rsidR="00C93CD7" w:rsidRDefault="00C93CD7" w:rsidP="00C93CD7">
      <w:pPr>
        <w:pStyle w:val="HTMLVorformatiert"/>
        <w:rPr>
          <w:rStyle w:val="HTMLCode"/>
        </w:rPr>
      </w:pPr>
    </w:p>
    <w:p w14:paraId="3ACAE09E" w14:textId="77777777" w:rsidR="00C93CD7" w:rsidRDefault="00C93CD7" w:rsidP="00C93CD7">
      <w:pPr>
        <w:pStyle w:val="HTMLVorformatiert"/>
        <w:rPr>
          <w:rStyle w:val="HTMLCode"/>
        </w:rPr>
      </w:pPr>
      <w:r>
        <w:rPr>
          <w:rStyle w:val="hljs-comment"/>
        </w:rPr>
        <w:t># Plot der vier Dichtefunktionen in einem Diagramm</w:t>
      </w:r>
    </w:p>
    <w:p w14:paraId="1417CE0E" w14:textId="77777777" w:rsidR="00C93CD7" w:rsidRDefault="00C93CD7" w:rsidP="00C93CD7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plt.figure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figsize</w:t>
      </w:r>
      <w:proofErr w:type="spellEnd"/>
      <w:r>
        <w:rPr>
          <w:rStyle w:val="HTMLCode"/>
        </w:rPr>
        <w:t>=(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))</w:t>
      </w:r>
    </w:p>
    <w:p w14:paraId="7048B045" w14:textId="77777777" w:rsidR="00C93CD7" w:rsidRDefault="00C93CD7" w:rsidP="00C93CD7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plt.plot</w:t>
      </w:r>
      <w:proofErr w:type="spellEnd"/>
      <w:proofErr w:type="gramEnd"/>
      <w:r>
        <w:rPr>
          <w:rStyle w:val="HTMLCode"/>
        </w:rPr>
        <w:t xml:space="preserve">(t, </w:t>
      </w:r>
      <w:proofErr w:type="spellStart"/>
      <w:r>
        <w:rPr>
          <w:rStyle w:val="HTMLCode"/>
        </w:rPr>
        <w:t>sigma_a</w:t>
      </w:r>
      <w:proofErr w:type="spellEnd"/>
      <w:r>
        <w:rPr>
          <w:rStyle w:val="HTMLCode"/>
        </w:rPr>
        <w:t xml:space="preserve">(t), </w:t>
      </w:r>
      <w:proofErr w:type="spellStart"/>
      <w:r>
        <w:rPr>
          <w:rStyle w:val="HTMLCode"/>
        </w:rPr>
        <w:t>label</w:t>
      </w:r>
      <w:proofErr w:type="spellEnd"/>
      <w:r>
        <w:rPr>
          <w:rStyle w:val="HTMLCode"/>
        </w:rPr>
        <w:t>=</w:t>
      </w:r>
      <w:r>
        <w:rPr>
          <w:rStyle w:val="hljs-string"/>
        </w:rPr>
        <w:t>'A – Aktivierung'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royalblue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14:paraId="2F9F4852" w14:textId="77777777" w:rsidR="00C93CD7" w:rsidRDefault="00C93CD7" w:rsidP="00C93CD7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plt.plot</w:t>
      </w:r>
      <w:proofErr w:type="spellEnd"/>
      <w:proofErr w:type="gramEnd"/>
      <w:r>
        <w:rPr>
          <w:rStyle w:val="HTMLCode"/>
        </w:rPr>
        <w:t xml:space="preserve">(t, </w:t>
      </w:r>
      <w:proofErr w:type="spellStart"/>
      <w:r>
        <w:rPr>
          <w:rStyle w:val="HTMLCode"/>
        </w:rPr>
        <w:t>sigma_m</w:t>
      </w:r>
      <w:proofErr w:type="spellEnd"/>
      <w:r>
        <w:rPr>
          <w:rStyle w:val="HTMLCode"/>
        </w:rPr>
        <w:t xml:space="preserve">(t), </w:t>
      </w:r>
      <w:proofErr w:type="spellStart"/>
      <w:r>
        <w:rPr>
          <w:rStyle w:val="HTMLCode"/>
        </w:rPr>
        <w:t>label</w:t>
      </w:r>
      <w:proofErr w:type="spellEnd"/>
      <w:r>
        <w:rPr>
          <w:rStyle w:val="HTMLCode"/>
        </w:rPr>
        <w:t>=</w:t>
      </w:r>
      <w:r>
        <w:rPr>
          <w:rStyle w:val="hljs-string"/>
        </w:rPr>
        <w:t>'M – Symbolisierung'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darkorange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14:paraId="0CA63202" w14:textId="77777777" w:rsidR="00C93CD7" w:rsidRDefault="00C93CD7" w:rsidP="00C93CD7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plt.plot</w:t>
      </w:r>
      <w:proofErr w:type="spellEnd"/>
      <w:proofErr w:type="gramEnd"/>
      <w:r>
        <w:rPr>
          <w:rStyle w:val="HTMLCode"/>
        </w:rPr>
        <w:t xml:space="preserve">(t, </w:t>
      </w:r>
      <w:proofErr w:type="spellStart"/>
      <w:r>
        <w:rPr>
          <w:rStyle w:val="HTMLCode"/>
        </w:rPr>
        <w:t>sigma_r</w:t>
      </w:r>
      <w:proofErr w:type="spellEnd"/>
      <w:r>
        <w:rPr>
          <w:rStyle w:val="HTMLCode"/>
        </w:rPr>
        <w:t xml:space="preserve">(t), </w:t>
      </w:r>
      <w:proofErr w:type="spellStart"/>
      <w:r>
        <w:rPr>
          <w:rStyle w:val="HTMLCode"/>
        </w:rPr>
        <w:t>label</w:t>
      </w:r>
      <w:proofErr w:type="spellEnd"/>
      <w:r>
        <w:rPr>
          <w:rStyle w:val="HTMLCode"/>
        </w:rPr>
        <w:t>=</w:t>
      </w:r>
      <w:r>
        <w:rPr>
          <w:rStyle w:val="hljs-string"/>
        </w:rPr>
        <w:t>'R – Rekursion'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seagreen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14:paraId="5ED91D63" w14:textId="77777777" w:rsidR="00C93CD7" w:rsidRDefault="00C93CD7" w:rsidP="00C93CD7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plt.plot</w:t>
      </w:r>
      <w:proofErr w:type="spellEnd"/>
      <w:proofErr w:type="gramEnd"/>
      <w:r>
        <w:rPr>
          <w:rStyle w:val="HTMLCode"/>
        </w:rPr>
        <w:t xml:space="preserve">(t, </w:t>
      </w:r>
      <w:proofErr w:type="spellStart"/>
      <w:r>
        <w:rPr>
          <w:rStyle w:val="HTMLCode"/>
        </w:rPr>
        <w:t>sigma_e</w:t>
      </w:r>
      <w:proofErr w:type="spellEnd"/>
      <w:r>
        <w:rPr>
          <w:rStyle w:val="HTMLCode"/>
        </w:rPr>
        <w:t xml:space="preserve">(t), </w:t>
      </w:r>
      <w:proofErr w:type="spellStart"/>
      <w:r>
        <w:rPr>
          <w:rStyle w:val="HTMLCode"/>
        </w:rPr>
        <w:t>label</w:t>
      </w:r>
      <w:proofErr w:type="spellEnd"/>
      <w:r>
        <w:rPr>
          <w:rStyle w:val="HTMLCode"/>
        </w:rPr>
        <w:t>=</w:t>
      </w:r>
      <w:r>
        <w:rPr>
          <w:rStyle w:val="hljs-string"/>
        </w:rPr>
        <w:t>'E – Emergenz'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firebrick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14:paraId="4A4954AD" w14:textId="77777777" w:rsidR="00C93CD7" w:rsidRDefault="00C93CD7" w:rsidP="00C93CD7">
      <w:pPr>
        <w:pStyle w:val="HTMLVorformatiert"/>
        <w:rPr>
          <w:rStyle w:val="HTMLCode"/>
        </w:rPr>
      </w:pPr>
    </w:p>
    <w:p w14:paraId="7A425865" w14:textId="77777777" w:rsidR="00C93CD7" w:rsidRDefault="00C93CD7" w:rsidP="00C93CD7">
      <w:pPr>
        <w:pStyle w:val="HTMLVorformatiert"/>
        <w:rPr>
          <w:rStyle w:val="HTMLCode"/>
        </w:rPr>
      </w:pPr>
      <w:r>
        <w:rPr>
          <w:rStyle w:val="hljs-comment"/>
        </w:rPr>
        <w:t># Layout, Beschriftung und Titel</w:t>
      </w:r>
    </w:p>
    <w:p w14:paraId="5E461BF1" w14:textId="77777777" w:rsidR="00C93CD7" w:rsidRDefault="00C93CD7" w:rsidP="00C93CD7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plt.xlabel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"Zeit (min)"</w:t>
      </w:r>
      <w:r>
        <w:rPr>
          <w:rStyle w:val="HTMLCode"/>
        </w:rPr>
        <w:t>)</w:t>
      </w:r>
    </w:p>
    <w:p w14:paraId="42AAD321" w14:textId="77777777" w:rsidR="00C93CD7" w:rsidRDefault="00C93CD7" w:rsidP="00C93CD7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plt.ylabel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"Semantische Dichte σ(t)"</w:t>
      </w:r>
      <w:r>
        <w:rPr>
          <w:rStyle w:val="HTMLCode"/>
        </w:rPr>
        <w:t>)</w:t>
      </w:r>
    </w:p>
    <w:p w14:paraId="2E726604" w14:textId="77777777" w:rsidR="00C93CD7" w:rsidRDefault="00C93CD7" w:rsidP="00C93CD7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r>
        <w:rPr>
          <w:rStyle w:val="hljs-string"/>
          <w:rFonts w:ascii="Segoe UI Emoji" w:hAnsi="Segoe UI Emoji" w:cs="Segoe UI Emoji"/>
        </w:rPr>
        <w:t>📎</w:t>
      </w:r>
      <w:r>
        <w:rPr>
          <w:rStyle w:val="hljs-string"/>
        </w:rPr>
        <w:t xml:space="preserve"> Anlage 6.11B – Modellbildungsprozess im intentionalen Raum (FZRK)"</w:t>
      </w:r>
      <w:r>
        <w:rPr>
          <w:rStyle w:val="HTMLCode"/>
        </w:rPr>
        <w:t>)</w:t>
      </w:r>
    </w:p>
    <w:p w14:paraId="75C076CD" w14:textId="77777777" w:rsidR="00C93CD7" w:rsidRDefault="00C93CD7" w:rsidP="00C93CD7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plt.legend</w:t>
      </w:r>
      <w:proofErr w:type="spellEnd"/>
      <w:proofErr w:type="gramEnd"/>
      <w:r>
        <w:rPr>
          <w:rStyle w:val="HTMLCode"/>
        </w:rPr>
        <w:t>()</w:t>
      </w:r>
    </w:p>
    <w:p w14:paraId="739A7E05" w14:textId="77777777" w:rsidR="00C93CD7" w:rsidRDefault="00C93CD7" w:rsidP="00C93CD7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plt.grid</w:t>
      </w:r>
      <w:proofErr w:type="spellEnd"/>
      <w:proofErr w:type="gramEnd"/>
      <w:r>
        <w:rPr>
          <w:rStyle w:val="HTMLCode"/>
        </w:rPr>
        <w:t>(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08E18739" w14:textId="77777777" w:rsidR="00C93CD7" w:rsidRDefault="00C93CD7" w:rsidP="00C93CD7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plt.tight</w:t>
      </w:r>
      <w:proofErr w:type="gramEnd"/>
      <w:r>
        <w:rPr>
          <w:rStyle w:val="HTMLCode"/>
        </w:rPr>
        <w:t>_layout</w:t>
      </w:r>
      <w:proofErr w:type="spellEnd"/>
      <w:r>
        <w:rPr>
          <w:rStyle w:val="HTMLCode"/>
        </w:rPr>
        <w:t>()</w:t>
      </w:r>
    </w:p>
    <w:p w14:paraId="4F0D3D7E" w14:textId="77777777" w:rsidR="00C93CD7" w:rsidRDefault="00C93CD7" w:rsidP="00C93CD7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49FCF5EC" w14:textId="77777777" w:rsidR="00C93CD7" w:rsidRDefault="00C93CD7" w:rsidP="00C93CD7">
      <w:r>
        <w:pict w14:anchorId="2BC1DCB2">
          <v:rect id="_x0000_i1035" style="width:0;height:1.5pt" o:hralign="center" o:hrstd="t" o:hr="t" fillcolor="#a0a0a0" stroked="f"/>
        </w:pict>
      </w:r>
    </w:p>
    <w:p w14:paraId="08732ED6" w14:textId="77777777" w:rsidR="00C93CD7" w:rsidRDefault="00C93CD7" w:rsidP="00C93CD7">
      <w:pPr>
        <w:pStyle w:val="berschrift3"/>
      </w:pPr>
      <w:r>
        <w:t>Hinweise zur Nutzung:</w:t>
      </w:r>
    </w:p>
    <w:p w14:paraId="45D881E3" w14:textId="77777777" w:rsidR="00C93CD7" w:rsidRDefault="00C93CD7" w:rsidP="00C93CD7">
      <w:pPr>
        <w:pStyle w:val="StandardWeb"/>
        <w:numPr>
          <w:ilvl w:val="0"/>
          <w:numId w:val="3"/>
        </w:numPr>
      </w:pPr>
      <w:r>
        <w:rPr>
          <w:rStyle w:val="Fett"/>
        </w:rPr>
        <w:t>Ausgabe:</w:t>
      </w:r>
      <w:r>
        <w:t xml:space="preserve"> Zeigt vier sich überlagernde Kurven zur semantischen Dichte </w:t>
      </w:r>
      <w:r>
        <w:rPr>
          <w:rStyle w:val="katex-mathml"/>
        </w:rPr>
        <w:t>σ(t)\</w:t>
      </w:r>
      <w:proofErr w:type="spellStart"/>
      <w:r>
        <w:rPr>
          <w:rStyle w:val="katex-mathml"/>
        </w:rPr>
        <w:t>sigma</w:t>
      </w:r>
      <w:proofErr w:type="spellEnd"/>
      <w:r>
        <w:rPr>
          <w:rStyle w:val="katex-mathml"/>
        </w:rPr>
        <w:t>(t)</w:t>
      </w:r>
      <w:r>
        <w:rPr>
          <w:rStyle w:val="mord"/>
        </w:rPr>
        <w:t>σ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t xml:space="preserve"> in den Phasen A, M, R und E.</w:t>
      </w:r>
    </w:p>
    <w:p w14:paraId="1DFBB982" w14:textId="77777777" w:rsidR="00C93CD7" w:rsidRDefault="00C93CD7" w:rsidP="00C93CD7">
      <w:pPr>
        <w:pStyle w:val="StandardWeb"/>
        <w:numPr>
          <w:ilvl w:val="0"/>
          <w:numId w:val="3"/>
        </w:numPr>
      </w:pPr>
      <w:r>
        <w:rPr>
          <w:rStyle w:val="Fett"/>
        </w:rPr>
        <w:t>Einsatz:</w:t>
      </w:r>
      <w:r>
        <w:t xml:space="preserve"> Reflexionswerkzeug für </w:t>
      </w:r>
      <w:proofErr w:type="spellStart"/>
      <w:proofErr w:type="gramStart"/>
      <w:r>
        <w:t>Lehrer:innen</w:t>
      </w:r>
      <w:proofErr w:type="spellEnd"/>
      <w:proofErr w:type="gramEnd"/>
      <w:r>
        <w:t>, didaktische Forschung, KI-Systemtests zur Modellierungsdiagnostik.</w:t>
      </w:r>
    </w:p>
    <w:p w14:paraId="5D08741C" w14:textId="77777777" w:rsidR="00C93CD7" w:rsidRDefault="00C93CD7" w:rsidP="00C93CD7">
      <w:pPr>
        <w:pStyle w:val="StandardWeb"/>
        <w:numPr>
          <w:ilvl w:val="0"/>
          <w:numId w:val="3"/>
        </w:numPr>
      </w:pPr>
      <w:r>
        <w:rPr>
          <w:rStyle w:val="Fett"/>
        </w:rPr>
        <w:t>Erweiterung:</w:t>
      </w:r>
      <w:r>
        <w:t xml:space="preserve"> Du kannst </w:t>
      </w:r>
      <w:proofErr w:type="spellStart"/>
      <w:r>
        <w:rPr>
          <w:rStyle w:val="HTMLCode"/>
        </w:rPr>
        <w:t>sigma_total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sigma_a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sigma_m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sigma_r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sigma_e</w:t>
      </w:r>
      <w:proofErr w:type="spellEnd"/>
      <w:r>
        <w:t xml:space="preserve"> ergänzen, um ein Gesamtmodell zu erzeugen.</w:t>
      </w:r>
    </w:p>
    <w:p w14:paraId="1799A79F" w14:textId="77777777" w:rsidR="00C93CD7" w:rsidRDefault="00C93CD7" w:rsidP="00C93CD7">
      <w:r>
        <w:pict w14:anchorId="3A0A57E7">
          <v:rect id="_x0000_i1029" style="width:0;height:1.5pt" o:hralign="center" o:hrstd="t" o:hr="t" fillcolor="#a0a0a0" stroked="f"/>
        </w:pict>
      </w:r>
    </w:p>
    <w:p w14:paraId="7CC04B56" w14:textId="77777777" w:rsidR="00C93CD7" w:rsidRDefault="00C93CD7" w:rsidP="00C93CD7">
      <w:pPr>
        <w:pStyle w:val="berschrift3"/>
      </w:pPr>
      <w:r>
        <w:rPr>
          <w:rStyle w:val="Fett"/>
          <w:b/>
          <w:bCs/>
        </w:rPr>
        <w:t>5. Interpretation</w:t>
      </w:r>
    </w:p>
    <w:p w14:paraId="68D26F50" w14:textId="1883312B" w:rsidR="00106528" w:rsidRDefault="00C93CD7" w:rsidP="00C93CD7">
      <w:pPr>
        <w:pStyle w:val="StandardWeb"/>
      </w:pPr>
      <w:r>
        <w:t xml:space="preserve">Diese Trajektorie im intentionalen Raum zeigt: Modellbildung ist kein kognitiver Abschluss, sondern eine </w:t>
      </w:r>
      <w:r>
        <w:rPr>
          <w:rStyle w:val="Fett"/>
        </w:rPr>
        <w:t>semantische Bahn</w:t>
      </w:r>
      <w:r>
        <w:t xml:space="preserve">. Die Struktur </w:t>
      </w:r>
      <w:r>
        <w:rPr>
          <w:rStyle w:val="katex-mathml"/>
        </w:rPr>
        <w:t>I(t)I(t)</w:t>
      </w:r>
      <w:r>
        <w:rPr>
          <w:rStyle w:val="mord"/>
        </w:rPr>
        <w:t>I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t xml:space="preserve"> verändert sich dynamisch – emergente Ordnung entsteht dort, wo Reflexion und Diskurs zum Ruhepunkt kommen.</w:t>
      </w:r>
    </w:p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64632"/>
    <w:multiLevelType w:val="multilevel"/>
    <w:tmpl w:val="7BA6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F3275F"/>
    <w:multiLevelType w:val="multilevel"/>
    <w:tmpl w:val="4416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B62EB8"/>
    <w:multiLevelType w:val="multilevel"/>
    <w:tmpl w:val="0A1C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CD7"/>
    <w:rsid w:val="00106528"/>
    <w:rsid w:val="008871CF"/>
    <w:rsid w:val="009032D7"/>
    <w:rsid w:val="00C93CD7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6B92D"/>
  <w15:chartTrackingRefBased/>
  <w15:docId w15:val="{14E68708-BE4D-44B7-8CFF-94D7D6034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93C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C93CD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berschrift3">
    <w:name w:val="heading 3"/>
    <w:basedOn w:val="Standard"/>
    <w:link w:val="berschrift3Zchn"/>
    <w:uiPriority w:val="9"/>
    <w:qFormat/>
    <w:rsid w:val="00C93CD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93CD7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93CD7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C93CD7"/>
    <w:rPr>
      <w:b/>
      <w:bCs/>
    </w:rPr>
  </w:style>
  <w:style w:type="paragraph" w:styleId="StandardWeb">
    <w:name w:val="Normal (Web)"/>
    <w:basedOn w:val="Standard"/>
    <w:uiPriority w:val="99"/>
    <w:unhideWhenUsed/>
    <w:rsid w:val="00C93CD7"/>
    <w:pPr>
      <w:spacing w:before="100" w:beforeAutospacing="1" w:after="100" w:afterAutospacing="1"/>
    </w:pPr>
  </w:style>
  <w:style w:type="character" w:customStyle="1" w:styleId="katex-mathml">
    <w:name w:val="katex-mathml"/>
    <w:basedOn w:val="Absatz-Standardschriftart"/>
    <w:rsid w:val="00C93CD7"/>
  </w:style>
  <w:style w:type="character" w:customStyle="1" w:styleId="mord">
    <w:name w:val="mord"/>
    <w:basedOn w:val="Absatz-Standardschriftart"/>
    <w:rsid w:val="00C93CD7"/>
  </w:style>
  <w:style w:type="character" w:customStyle="1" w:styleId="mopen">
    <w:name w:val="mopen"/>
    <w:basedOn w:val="Absatz-Standardschriftart"/>
    <w:rsid w:val="00C93CD7"/>
  </w:style>
  <w:style w:type="character" w:customStyle="1" w:styleId="mclose">
    <w:name w:val="mclose"/>
    <w:basedOn w:val="Absatz-Standardschriftart"/>
    <w:rsid w:val="00C93CD7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C93C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C93CD7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C93CD7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bsatz-Standardschriftart"/>
    <w:rsid w:val="00C93CD7"/>
  </w:style>
  <w:style w:type="character" w:customStyle="1" w:styleId="hljs-keyword">
    <w:name w:val="hljs-keyword"/>
    <w:basedOn w:val="Absatz-Standardschriftart"/>
    <w:rsid w:val="00C93CD7"/>
  </w:style>
  <w:style w:type="character" w:customStyle="1" w:styleId="hljs-number">
    <w:name w:val="hljs-number"/>
    <w:basedOn w:val="Absatz-Standardschriftart"/>
    <w:rsid w:val="00C93CD7"/>
  </w:style>
  <w:style w:type="character" w:customStyle="1" w:styleId="hljs-title">
    <w:name w:val="hljs-title"/>
    <w:basedOn w:val="Absatz-Standardschriftart"/>
    <w:rsid w:val="00C93CD7"/>
  </w:style>
  <w:style w:type="character" w:customStyle="1" w:styleId="hljs-params">
    <w:name w:val="hljs-params"/>
    <w:basedOn w:val="Absatz-Standardschriftart"/>
    <w:rsid w:val="00C93CD7"/>
  </w:style>
  <w:style w:type="character" w:customStyle="1" w:styleId="hljs-string">
    <w:name w:val="hljs-string"/>
    <w:basedOn w:val="Absatz-Standardschriftart"/>
    <w:rsid w:val="00C93CD7"/>
  </w:style>
  <w:style w:type="character" w:customStyle="1" w:styleId="hljs-literal">
    <w:name w:val="hljs-literal"/>
    <w:basedOn w:val="Absatz-Standardschriftart"/>
    <w:rsid w:val="00C93C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2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92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0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12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7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470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2025-06-08T09:30:00Z</dcterms:created>
  <dcterms:modified xsi:type="dcterms:W3CDTF">2025-06-08T09:31:00Z</dcterms:modified>
</cp:coreProperties>
</file>