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1A5B2" w14:textId="77777777" w:rsidR="002C752F" w:rsidRPr="002C752F" w:rsidRDefault="002C752F" w:rsidP="002C7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benötige dazu eine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anlage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die das gesagte weiter verdeutlicht mit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python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dode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geolab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dieses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modells</w:t>
      </w:r>
      <w:proofErr w:type="spellEnd"/>
    </w:p>
    <w:p w14:paraId="0F5E85BE" w14:textId="77777777" w:rsidR="002C752F" w:rsidRPr="002C752F" w:rsidRDefault="002C752F" w:rsidP="002C752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2C752F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2C752F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383D890A" w14:textId="77777777" w:rsidR="002C752F" w:rsidRPr="002C752F" w:rsidRDefault="002C752F" w:rsidP="002C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die Simulation des kommunikativen Modells visuell darzustellen, musst du bei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ChatGPT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eingeloggt sein, um Python direkt hier ausführen zu können.</w:t>
      </w:r>
    </w:p>
    <w:p w14:paraId="2BBF1542" w14:textId="77777777" w:rsidR="002C752F" w:rsidRPr="002C752F" w:rsidRDefault="002C752F" w:rsidP="002C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kannst den folgenden Code jedoch einfach lokal auf deinem Computer ausführen – z. B. mit </w:t>
      </w:r>
      <w:hyperlink r:id="rId5" w:tgtFrame="_new" w:history="1">
        <w:proofErr w:type="spellStart"/>
        <w:r w:rsidRPr="002C75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Jupyter</w:t>
        </w:r>
        <w:proofErr w:type="spellEnd"/>
        <w:r w:rsidRPr="002C75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Notebook</w:t>
        </w:r>
      </w:hyperlink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>VSCode</w:t>
      </w:r>
      <w:proofErr w:type="spellEnd"/>
      <w:r w:rsidRPr="002C752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einem anderen Python-Tool. Der Code visualisiert die funktionale Zuweisung in einem Gesprächsprozess (Sprecherwechsel, Intention, Kanalaktivität, Entropie, Rückkopplung):</w:t>
      </w:r>
    </w:p>
    <w:p w14:paraId="5C9F4989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65D4EE53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34C7D306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70F7641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5DC7E18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823FF23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Zeitachse: 0 bis 10 Sekunden</w:t>
      </w:r>
    </w:p>
    <w:p w14:paraId="77FFCEA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(0, 10, 500)</w:t>
      </w:r>
    </w:p>
    <w:p w14:paraId="2BA8074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82C1F8F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Sprecherfunktion: 0 = A, 1 = B, sinusförmig wechselnd</w:t>
      </w:r>
    </w:p>
    <w:p w14:paraId="7FC398F2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 = (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0.5 *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t) &gt; 0).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astype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DCF809E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C85D4E2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Mitteilungsintention (Frage, Aussage, Befehl): 0, 1, 2</w:t>
      </w:r>
    </w:p>
    <w:p w14:paraId="6544D7BD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m = ((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0.2 *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t) + 1) * 1.5).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astype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1D154E6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56D3F46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Kommunikationskanalaktivität (z.</w:t>
      </w:r>
      <w:r w:rsidRPr="002C752F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B. Lautstärke)</w:t>
      </w:r>
    </w:p>
    <w:p w14:paraId="5B213E50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np.abs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(0.3 *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t))</w:t>
      </w:r>
    </w:p>
    <w:p w14:paraId="256073C2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0459426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Ableitungen</w:t>
      </w:r>
    </w:p>
    <w:p w14:paraId="085131E7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ds_dt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np.gradient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(s, t)</w:t>
      </w:r>
    </w:p>
    <w:p w14:paraId="2DF411F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dm_dt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np.gradient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(m, t)</w:t>
      </w:r>
    </w:p>
    <w:p w14:paraId="0761BE36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dc_dt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np.gradient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(c, t)</w:t>
      </w:r>
    </w:p>
    <w:p w14:paraId="4BCADC8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07AB3AB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Entscheidungstendenz p</w:t>
      </w:r>
      <w:r w:rsidRPr="002C752F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(t) auf Basis von Kanalaktivität</w:t>
      </w:r>
    </w:p>
    <w:p w14:paraId="3E4B851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p0 = 1 / (1 +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-2 * (c - 0.5)))</w:t>
      </w:r>
    </w:p>
    <w:p w14:paraId="723D47EC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3FD2C03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Kognitive Entropie S(t)</w:t>
      </w:r>
    </w:p>
    <w:p w14:paraId="128E2B8F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S = -p0 * </w:t>
      </w:r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np.log(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p0 + 1e-10)</w:t>
      </w:r>
    </w:p>
    <w:p w14:paraId="7329D6D3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723609A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Rückgekoppelte Tendenz p</w:t>
      </w:r>
      <w:r w:rsidRPr="002C752F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(t)</w:t>
      </w:r>
    </w:p>
    <w:p w14:paraId="133DC8D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beta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0.6</w:t>
      </w:r>
    </w:p>
    <w:p w14:paraId="444EB23A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p1 = p0 * (1 -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beta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S)</w:t>
      </w:r>
    </w:p>
    <w:p w14:paraId="1A1837E9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E259B2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# Visualisierung</w:t>
      </w:r>
    </w:p>
    <w:p w14:paraId="73BDA870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plt.subplots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(4, 2,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=(15, 12))</w:t>
      </w:r>
    </w:p>
    <w:p w14:paraId="4DF3D443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axs.ravel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1E22E6AF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BF880F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0].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(t, s)</w:t>
      </w:r>
    </w:p>
    <w:p w14:paraId="4778892D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0].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("Sprecher s(t): 0 = A, 1 = B")</w:t>
      </w:r>
    </w:p>
    <w:p w14:paraId="76337071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E6D8AE0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1].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(t, m)</w:t>
      </w:r>
    </w:p>
    <w:p w14:paraId="3B75758A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1].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("Mitteilungsintention m(t): 0 = Frage, 1 = Aussage, 2 = Befehl")</w:t>
      </w:r>
    </w:p>
    <w:p w14:paraId="242AF18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E80529C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2].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(t, c)</w:t>
      </w:r>
    </w:p>
    <w:p w14:paraId="3BEDF59A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2].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("Kanalaktivität c(t)")</w:t>
      </w:r>
    </w:p>
    <w:p w14:paraId="32F3E100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10B7E7D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3].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ds_dt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10051CF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3].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("Δ Sprecher (d/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s(t))")</w:t>
      </w:r>
    </w:p>
    <w:p w14:paraId="444F483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09253E7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4].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dm_dt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78A98A4C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4].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("Δ Intention (d/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m(t))")</w:t>
      </w:r>
    </w:p>
    <w:p w14:paraId="1B2B8D7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0DE811E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5].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dc_dt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230C3DE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5].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("Δ Kanal (d/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dt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c(t))")</w:t>
      </w:r>
    </w:p>
    <w:p w14:paraId="27AFB73D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B155D5A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6].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p0,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="p</w:t>
      </w:r>
      <w:r w:rsidRPr="002C752F">
        <w:rPr>
          <w:rFonts w:ascii="Cambria Math" w:eastAsia="Times New Roman" w:hAnsi="Cambria Math" w:cs="Cambria Math"/>
          <w:sz w:val="20"/>
          <w:szCs w:val="20"/>
          <w:lang w:eastAsia="de-DE"/>
        </w:rPr>
        <w:t>₀</w:t>
      </w: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(t)")</w:t>
      </w:r>
    </w:p>
    <w:p w14:paraId="1DAB1665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6].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p1,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="p</w:t>
      </w:r>
      <w:r w:rsidRPr="002C752F">
        <w:rPr>
          <w:rFonts w:ascii="Cambria Math" w:eastAsia="Times New Roman" w:hAnsi="Cambria Math" w:cs="Cambria Math"/>
          <w:sz w:val="20"/>
          <w:szCs w:val="20"/>
          <w:lang w:eastAsia="de-DE"/>
        </w:rPr>
        <w:t>₁</w:t>
      </w:r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(t)", 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linestyle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='--')</w:t>
      </w:r>
    </w:p>
    <w:p w14:paraId="4786EC3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6].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("Entscheidungstendenz mit Rückkopplung")</w:t>
      </w:r>
    </w:p>
    <w:p w14:paraId="1E20FDC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[6</w:t>
      </w:r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].legend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72B4A889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7B2898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7].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(t, S)</w:t>
      </w:r>
    </w:p>
    <w:p w14:paraId="3752E054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7].</w:t>
      </w:r>
      <w:proofErr w:type="spell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("Kognitive Entropie S(t)")</w:t>
      </w:r>
    </w:p>
    <w:p w14:paraId="0174B9A8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6030BEA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DECFE73" w14:textId="77777777" w:rsidR="002C752F" w:rsidRPr="002C752F" w:rsidRDefault="002C752F" w:rsidP="002C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2C752F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8697F35" w14:textId="04168B82" w:rsidR="00B57491" w:rsidRDefault="00B57491"/>
    <w:p w14:paraId="74D61382" w14:textId="77777777" w:rsidR="002C752F" w:rsidRDefault="002C752F" w:rsidP="002C752F">
      <w:r>
        <w:t xml:space="preserve">nein, für das kommunikative </w:t>
      </w:r>
      <w:proofErr w:type="spellStart"/>
      <w:r>
        <w:t>modell</w:t>
      </w:r>
      <w:proofErr w:type="spellEnd"/>
    </w:p>
    <w:p w14:paraId="53B74D73" w14:textId="77777777" w:rsidR="002C752F" w:rsidRDefault="002C752F" w:rsidP="002C752F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3A230BEB" w14:textId="77777777" w:rsidR="002C752F" w:rsidRDefault="002C752F" w:rsidP="002C752F">
      <w:pPr>
        <w:pStyle w:val="StandardWeb"/>
      </w:pPr>
      <w:r>
        <w:t xml:space="preserve">Danke für die Klarstellung! Du möchtest das </w:t>
      </w:r>
      <w:r>
        <w:rPr>
          <w:rStyle w:val="Fett"/>
        </w:rPr>
        <w:t>kommunikative Modell mit Rückkopplung</w:t>
      </w:r>
      <w:r>
        <w:t xml:space="preserve"> (aus deinem Beispiel mit Sprecher, Intention, Kanal, Entropie, Entscheidungstendenz) in </w:t>
      </w:r>
      <w:r>
        <w:rPr>
          <w:rStyle w:val="Fett"/>
        </w:rPr>
        <w:t>GeoGebra</w:t>
      </w:r>
      <w:r>
        <w:t xml:space="preserve"> visualisieren.</w:t>
      </w:r>
    </w:p>
    <w:p w14:paraId="6D8D19B9" w14:textId="77777777" w:rsidR="002C752F" w:rsidRDefault="002C752F" w:rsidP="002C752F">
      <w:r>
        <w:pict w14:anchorId="0347F9B4">
          <v:rect id="_x0000_i1025" style="width:0;height:1.5pt" o:hralign="center" o:hrstd="t" o:hr="t" fillcolor="#a0a0a0" stroked="f"/>
        </w:pict>
      </w:r>
    </w:p>
    <w:p w14:paraId="5920C8DD" w14:textId="77777777" w:rsidR="002C752F" w:rsidRDefault="002C752F" w:rsidP="002C752F">
      <w:pPr>
        <w:pStyle w:val="berschrift2"/>
      </w:pPr>
      <w:r>
        <w:rPr>
          <w:rFonts w:ascii="Segoe UI Emoji" w:hAnsi="Segoe UI Emoji" w:cs="Segoe UI Emoji"/>
        </w:rPr>
        <w:t>🧠</w:t>
      </w:r>
      <w:r>
        <w:t xml:space="preserve"> Ziel</w:t>
      </w:r>
    </w:p>
    <w:p w14:paraId="59C6AD76" w14:textId="77777777" w:rsidR="002C752F" w:rsidRDefault="002C752F" w:rsidP="002C752F">
      <w:pPr>
        <w:pStyle w:val="StandardWeb"/>
      </w:pPr>
      <w:r>
        <w:t>Ein interaktives GeoGebra-Modell, das zeigt:</w:t>
      </w:r>
    </w:p>
    <w:p w14:paraId="35F96647" w14:textId="77777777" w:rsidR="002C752F" w:rsidRDefault="002C752F" w:rsidP="002C752F">
      <w:pPr>
        <w:pStyle w:val="StandardWeb"/>
        <w:numPr>
          <w:ilvl w:val="0"/>
          <w:numId w:val="1"/>
        </w:numPr>
      </w:pPr>
      <w:r>
        <w:t xml:space="preserve">den Sprecherwechsel </w:t>
      </w:r>
      <w:r>
        <w:rPr>
          <w:rStyle w:val="katex-mathml"/>
        </w:rPr>
        <w:t>s(t)s(t)</w:t>
      </w:r>
      <w:r>
        <w:rPr>
          <w:rStyle w:val="mord"/>
          <w:rFonts w:eastAsiaTheme="majorEastAsia"/>
        </w:rPr>
        <w:t>s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</w:p>
    <w:p w14:paraId="3BD5868A" w14:textId="77777777" w:rsidR="002C752F" w:rsidRDefault="002C752F" w:rsidP="002C752F">
      <w:pPr>
        <w:pStyle w:val="StandardWeb"/>
        <w:numPr>
          <w:ilvl w:val="0"/>
          <w:numId w:val="1"/>
        </w:numPr>
      </w:pPr>
      <w:r>
        <w:t xml:space="preserve">die Intention </w:t>
      </w:r>
      <w:r>
        <w:rPr>
          <w:rStyle w:val="katex-mathml"/>
        </w:rPr>
        <w:t>m(t)m(t)</w:t>
      </w:r>
      <w:r>
        <w:rPr>
          <w:rStyle w:val="mord"/>
          <w:rFonts w:eastAsiaTheme="majorEastAsia"/>
        </w:rPr>
        <w:t>m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</w:p>
    <w:p w14:paraId="09972052" w14:textId="77777777" w:rsidR="002C752F" w:rsidRDefault="002C752F" w:rsidP="002C752F">
      <w:pPr>
        <w:pStyle w:val="StandardWeb"/>
        <w:numPr>
          <w:ilvl w:val="0"/>
          <w:numId w:val="1"/>
        </w:numPr>
      </w:pPr>
      <w:r>
        <w:t xml:space="preserve">die Kanalaktivität </w:t>
      </w:r>
      <w:r>
        <w:rPr>
          <w:rStyle w:val="katex-mathml"/>
        </w:rPr>
        <w:t>c(t)c(t)</w:t>
      </w:r>
      <w:r>
        <w:rPr>
          <w:rStyle w:val="mord"/>
          <w:rFonts w:eastAsiaTheme="majorEastAsia"/>
        </w:rPr>
        <w:t>c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</w:p>
    <w:p w14:paraId="05BFA882" w14:textId="77777777" w:rsidR="002C752F" w:rsidRDefault="002C752F" w:rsidP="002C752F">
      <w:pPr>
        <w:pStyle w:val="StandardWeb"/>
        <w:numPr>
          <w:ilvl w:val="0"/>
          <w:numId w:val="1"/>
        </w:numPr>
      </w:pPr>
      <w:r>
        <w:t xml:space="preserve">die Entscheidungstendenzen </w:t>
      </w:r>
      <w:r>
        <w:rPr>
          <w:rStyle w:val="katex-mathml"/>
        </w:rPr>
        <w:t>p0(t)p_0(t)</w:t>
      </w:r>
      <w:r>
        <w:rPr>
          <w:rStyle w:val="mord"/>
          <w:rFonts w:eastAsiaTheme="majorEastAsia"/>
        </w:rPr>
        <w:t>p0</w:t>
      </w:r>
      <w:r>
        <w:rPr>
          <w:rStyle w:val="vlist-s"/>
        </w:rPr>
        <w:t>​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  <w:r>
        <w:t xml:space="preserve"> und </w:t>
      </w:r>
      <w:r>
        <w:rPr>
          <w:rStyle w:val="katex-mathml"/>
        </w:rPr>
        <w:t>p1(t)p_1(t)</w:t>
      </w:r>
      <w:r>
        <w:rPr>
          <w:rStyle w:val="mord"/>
          <w:rFonts w:eastAsiaTheme="majorEastAsia"/>
        </w:rPr>
        <w:t>p1</w:t>
      </w:r>
      <w:r>
        <w:rPr>
          <w:rStyle w:val="vlist-s"/>
        </w:rPr>
        <w:t>​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</w:p>
    <w:p w14:paraId="24B037FA" w14:textId="77777777" w:rsidR="002C752F" w:rsidRDefault="002C752F" w:rsidP="002C752F">
      <w:pPr>
        <w:pStyle w:val="StandardWeb"/>
        <w:numPr>
          <w:ilvl w:val="0"/>
          <w:numId w:val="1"/>
        </w:numPr>
      </w:pPr>
      <w:r>
        <w:t xml:space="preserve">die Entropie </w:t>
      </w:r>
      <w:r>
        <w:rPr>
          <w:rStyle w:val="katex-mathml"/>
        </w:rPr>
        <w:t>S(t)S(t)</w:t>
      </w:r>
      <w:r>
        <w:rPr>
          <w:rStyle w:val="mord"/>
          <w:rFonts w:eastAsiaTheme="majorEastAsia"/>
        </w:rPr>
        <w:t>S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</w:p>
    <w:p w14:paraId="176046DE" w14:textId="77777777" w:rsidR="002C752F" w:rsidRDefault="002C752F" w:rsidP="002C752F">
      <w:r>
        <w:pict w14:anchorId="7B43223D">
          <v:rect id="_x0000_i1026" style="width:0;height:1.5pt" o:hralign="center" o:hrstd="t" o:hr="t" fillcolor="#a0a0a0" stroked="f"/>
        </w:pict>
      </w:r>
    </w:p>
    <w:p w14:paraId="638B6C57" w14:textId="77777777" w:rsidR="002C752F" w:rsidRDefault="002C752F" w:rsidP="002C752F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Umsetzung in GeoGebra (Skript)</w:t>
      </w:r>
    </w:p>
    <w:p w14:paraId="76C8408F" w14:textId="77777777" w:rsidR="002C752F" w:rsidRDefault="002C752F" w:rsidP="002C752F">
      <w:pPr>
        <w:pStyle w:val="StandardWeb"/>
      </w:pPr>
      <w:r>
        <w:t>Hier ist der Code für GeoGebra (du kannst ihn in ein neues GeoGebra-Arbeitsblatt kopieren):</w:t>
      </w:r>
    </w:p>
    <w:p w14:paraId="7B61B0EC" w14:textId="77777777" w:rsidR="002C752F" w:rsidRDefault="002C752F" w:rsidP="002C752F">
      <w:r>
        <w:pict w14:anchorId="598572AD">
          <v:rect id="_x0000_i1027" style="width:0;height:1.5pt" o:hralign="center" o:hrstd="t" o:hr="t" fillcolor="#a0a0a0" stroked="f"/>
        </w:pict>
      </w:r>
    </w:p>
    <w:p w14:paraId="6DCD3B0D" w14:textId="77777777" w:rsidR="002C752F" w:rsidRDefault="002C752F" w:rsidP="002C752F">
      <w:pPr>
        <w:pStyle w:val="berschrift3"/>
      </w:pPr>
      <w:r>
        <w:rPr>
          <w:rStyle w:val="Fett"/>
          <w:b w:val="0"/>
          <w:bCs w:val="0"/>
        </w:rPr>
        <w:t>1. Zeitvariable definieren</w:t>
      </w:r>
    </w:p>
    <w:p w14:paraId="755F6285" w14:textId="77777777" w:rsidR="002C752F" w:rsidRDefault="002C752F" w:rsidP="002C752F">
      <w:pPr>
        <w:pStyle w:val="HTMLVorformatiert"/>
      </w:pPr>
      <w:proofErr w:type="spellStart"/>
      <w:r>
        <w:t>geogebra</w:t>
      </w:r>
      <w:proofErr w:type="spellEnd"/>
    </w:p>
    <w:p w14:paraId="675391CF" w14:textId="77777777" w:rsidR="002C752F" w:rsidRDefault="002C752F" w:rsidP="002C752F">
      <w:pPr>
        <w:pStyle w:val="HTMLVorformatiert"/>
      </w:pPr>
      <w:proofErr w:type="spellStart"/>
      <w:r>
        <w:t>KopierenBearbeiten</w:t>
      </w:r>
      <w:proofErr w:type="spellEnd"/>
    </w:p>
    <w:p w14:paraId="0C0D9808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t = </w:t>
      </w:r>
      <w:proofErr w:type="gramStart"/>
      <w:r>
        <w:rPr>
          <w:rStyle w:val="HTMLCode"/>
        </w:rPr>
        <w:t>Slider(</w:t>
      </w:r>
      <w:proofErr w:type="gramEnd"/>
      <w:r>
        <w:rPr>
          <w:rStyle w:val="HTMLCode"/>
        </w:rPr>
        <w:t xml:space="preserve">0, 10, 0.01, 0.1, </w:t>
      </w:r>
      <w:proofErr w:type="spellStart"/>
      <w:r>
        <w:rPr>
          <w:rStyle w:val="HTMLCode"/>
        </w:rPr>
        <w:t>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false</w:t>
      </w:r>
      <w:proofErr w:type="spellEnd"/>
      <w:r>
        <w:rPr>
          <w:rStyle w:val="HTMLCode"/>
        </w:rPr>
        <w:t>)</w:t>
      </w:r>
    </w:p>
    <w:p w14:paraId="008E189E" w14:textId="77777777" w:rsidR="002C752F" w:rsidRDefault="002C752F" w:rsidP="002C752F">
      <w:r>
        <w:pict w14:anchorId="6F8D32A2">
          <v:rect id="_x0000_i1028" style="width:0;height:1.5pt" o:hralign="center" o:hrstd="t" o:hr="t" fillcolor="#a0a0a0" stroked="f"/>
        </w:pict>
      </w:r>
    </w:p>
    <w:p w14:paraId="6653113B" w14:textId="77777777" w:rsidR="002C752F" w:rsidRDefault="002C752F" w:rsidP="002C752F">
      <w:pPr>
        <w:pStyle w:val="berschrift3"/>
      </w:pPr>
      <w:r>
        <w:rPr>
          <w:rStyle w:val="Fett"/>
          <w:b w:val="0"/>
          <w:bCs w:val="0"/>
        </w:rPr>
        <w:t>2. Grundfunktionen definieren</w:t>
      </w:r>
    </w:p>
    <w:p w14:paraId="1BC8E83E" w14:textId="77777777" w:rsidR="002C752F" w:rsidRDefault="002C752F" w:rsidP="002C752F">
      <w:pPr>
        <w:pStyle w:val="HTMLVorformatiert"/>
      </w:pPr>
      <w:proofErr w:type="spellStart"/>
      <w:r>
        <w:t>geogebra</w:t>
      </w:r>
      <w:proofErr w:type="spellEnd"/>
    </w:p>
    <w:p w14:paraId="05824F5E" w14:textId="77777777" w:rsidR="002C752F" w:rsidRDefault="002C752F" w:rsidP="002C752F">
      <w:pPr>
        <w:pStyle w:val="HTMLVorformatiert"/>
      </w:pPr>
      <w:proofErr w:type="spellStart"/>
      <w:r>
        <w:lastRenderedPageBreak/>
        <w:t>KopierenBearbeiten</w:t>
      </w:r>
      <w:proofErr w:type="spellEnd"/>
    </w:p>
    <w:p w14:paraId="732B8F81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s(t) = </w:t>
      </w:r>
      <w:proofErr w:type="spellStart"/>
      <w:proofErr w:type="gramStart"/>
      <w:r>
        <w:rPr>
          <w:rStyle w:val="HTMLCode"/>
        </w:rPr>
        <w:t>If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Sin(π * t / 2) &gt; 0, 1, 0)      // Sprecher: A = 0, B = 1</w:t>
      </w:r>
    </w:p>
    <w:p w14:paraId="692D3734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m(t) = </w:t>
      </w:r>
      <w:proofErr w:type="gramStart"/>
      <w:r>
        <w:rPr>
          <w:rStyle w:val="HTMLCode"/>
        </w:rPr>
        <w:t>Floor(</w:t>
      </w:r>
      <w:proofErr w:type="gramEnd"/>
      <w:r>
        <w:rPr>
          <w:rStyle w:val="HTMLCode"/>
        </w:rPr>
        <w:t>(Sin(π * t / 5) + 1) * 1.5) // Intention: Frage, Aussage, Befehl</w:t>
      </w:r>
    </w:p>
    <w:p w14:paraId="06ABC31A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c(t) = </w:t>
      </w:r>
      <w:proofErr w:type="spellStart"/>
      <w:proofErr w:type="gramStart"/>
      <w:r>
        <w:rPr>
          <w:rStyle w:val="HTMLCode"/>
        </w:rPr>
        <w:t>abs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Sin(π * t / 3))              // Kanalaktivität (0 bis 1)</w:t>
      </w:r>
    </w:p>
    <w:p w14:paraId="06685D91" w14:textId="77777777" w:rsidR="002C752F" w:rsidRDefault="002C752F" w:rsidP="002C752F">
      <w:r>
        <w:pict w14:anchorId="16DC5E40">
          <v:rect id="_x0000_i1029" style="width:0;height:1.5pt" o:hralign="center" o:hrstd="t" o:hr="t" fillcolor="#a0a0a0" stroked="f"/>
        </w:pict>
      </w:r>
    </w:p>
    <w:p w14:paraId="6CDA4217" w14:textId="77777777" w:rsidR="002C752F" w:rsidRDefault="002C752F" w:rsidP="002C752F">
      <w:pPr>
        <w:pStyle w:val="berschrift3"/>
      </w:pPr>
      <w:r>
        <w:rPr>
          <w:rStyle w:val="Fett"/>
          <w:b w:val="0"/>
          <w:bCs w:val="0"/>
        </w:rPr>
        <w:t>3. Entscheidungstendenz und Entropie</w:t>
      </w:r>
    </w:p>
    <w:p w14:paraId="0C2651F6" w14:textId="77777777" w:rsidR="002C752F" w:rsidRDefault="002C752F" w:rsidP="002C752F">
      <w:pPr>
        <w:pStyle w:val="HTMLVorformatiert"/>
      </w:pPr>
      <w:proofErr w:type="spellStart"/>
      <w:r>
        <w:t>geogebra</w:t>
      </w:r>
      <w:proofErr w:type="spellEnd"/>
    </w:p>
    <w:p w14:paraId="35230988" w14:textId="77777777" w:rsidR="002C752F" w:rsidRDefault="002C752F" w:rsidP="002C752F">
      <w:pPr>
        <w:pStyle w:val="HTMLVorformatiert"/>
      </w:pPr>
      <w:proofErr w:type="spellStart"/>
      <w:r>
        <w:t>KopierenBearbeiten</w:t>
      </w:r>
      <w:proofErr w:type="spellEnd"/>
    </w:p>
    <w:p w14:paraId="1C3184F8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p0(t) = 1 / (1 + </w:t>
      </w:r>
      <w:proofErr w:type="spellStart"/>
      <w:proofErr w:type="gramStart"/>
      <w:r>
        <w:rPr>
          <w:rStyle w:val="HTMLCode"/>
        </w:rPr>
        <w:t>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-2 * (c(t) - 0.5)))</w:t>
      </w:r>
    </w:p>
    <w:p w14:paraId="32C6DA6A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S(t) = -p0(t) * </w:t>
      </w:r>
      <w:proofErr w:type="spellStart"/>
      <w:r>
        <w:rPr>
          <w:rStyle w:val="HTMLCode"/>
        </w:rPr>
        <w:t>ln</w:t>
      </w:r>
      <w:proofErr w:type="spellEnd"/>
      <w:r>
        <w:rPr>
          <w:rStyle w:val="HTMLCode"/>
        </w:rPr>
        <w:t>(p0(t))</w:t>
      </w:r>
    </w:p>
    <w:p w14:paraId="11B5D074" w14:textId="77777777" w:rsidR="002C752F" w:rsidRDefault="002C752F" w:rsidP="002C752F">
      <w:r>
        <w:pict w14:anchorId="1F187839">
          <v:rect id="_x0000_i1030" style="width:0;height:1.5pt" o:hralign="center" o:hrstd="t" o:hr="t" fillcolor="#a0a0a0" stroked="f"/>
        </w:pict>
      </w:r>
    </w:p>
    <w:p w14:paraId="070AB19C" w14:textId="77777777" w:rsidR="002C752F" w:rsidRDefault="002C752F" w:rsidP="002C752F">
      <w:pPr>
        <w:pStyle w:val="berschrift3"/>
      </w:pPr>
      <w:r>
        <w:rPr>
          <w:rStyle w:val="Fett"/>
          <w:b w:val="0"/>
          <w:bCs w:val="0"/>
        </w:rPr>
        <w:t>4. Rückgekoppelte Tendenz</w:t>
      </w:r>
    </w:p>
    <w:p w14:paraId="404C5B61" w14:textId="77777777" w:rsidR="002C752F" w:rsidRDefault="002C752F" w:rsidP="002C752F">
      <w:pPr>
        <w:pStyle w:val="HTMLVorformatiert"/>
      </w:pPr>
      <w:proofErr w:type="spellStart"/>
      <w:r>
        <w:t>geogebra</w:t>
      </w:r>
      <w:proofErr w:type="spellEnd"/>
    </w:p>
    <w:p w14:paraId="4C5A6A6F" w14:textId="77777777" w:rsidR="002C752F" w:rsidRDefault="002C752F" w:rsidP="002C752F">
      <w:pPr>
        <w:pStyle w:val="HTMLVorformatiert"/>
      </w:pPr>
      <w:proofErr w:type="spellStart"/>
      <w:r>
        <w:t>KopierenBearbeiten</w:t>
      </w:r>
      <w:proofErr w:type="spellEnd"/>
    </w:p>
    <w:p w14:paraId="43B20821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>β = 0.6</w:t>
      </w:r>
    </w:p>
    <w:p w14:paraId="1FEEB1BB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>p1(t) = p0(t) * (1 - β * S(t))</w:t>
      </w:r>
    </w:p>
    <w:p w14:paraId="23252150" w14:textId="77777777" w:rsidR="002C752F" w:rsidRDefault="002C752F" w:rsidP="002C752F">
      <w:r>
        <w:pict w14:anchorId="08C8D450">
          <v:rect id="_x0000_i1031" style="width:0;height:1.5pt" o:hralign="center" o:hrstd="t" o:hr="t" fillcolor="#a0a0a0" stroked="f"/>
        </w:pict>
      </w:r>
    </w:p>
    <w:p w14:paraId="627BAD63" w14:textId="77777777" w:rsidR="002C752F" w:rsidRDefault="002C752F" w:rsidP="002C752F">
      <w:pPr>
        <w:pStyle w:val="berschrift3"/>
      </w:pPr>
      <w:r>
        <w:rPr>
          <w:rStyle w:val="Fett"/>
          <w:b w:val="0"/>
          <w:bCs w:val="0"/>
        </w:rPr>
        <w:t>5. Darstellung</w:t>
      </w:r>
    </w:p>
    <w:p w14:paraId="3DB79910" w14:textId="77777777" w:rsidR="002C752F" w:rsidRDefault="002C752F" w:rsidP="002C752F">
      <w:pPr>
        <w:pStyle w:val="StandardWeb"/>
      </w:pPr>
      <w:r>
        <w:t>Erzeuge dynamische Punkte oder Kurven:</w:t>
      </w:r>
    </w:p>
    <w:p w14:paraId="4777DC72" w14:textId="77777777" w:rsidR="002C752F" w:rsidRDefault="002C752F" w:rsidP="002C752F">
      <w:pPr>
        <w:pStyle w:val="HTMLVorformatiert"/>
      </w:pPr>
      <w:proofErr w:type="spellStart"/>
      <w:r>
        <w:t>geogebra</w:t>
      </w:r>
      <w:proofErr w:type="spellEnd"/>
    </w:p>
    <w:p w14:paraId="5C50CEE3" w14:textId="77777777" w:rsidR="002C752F" w:rsidRDefault="002C752F" w:rsidP="002C752F">
      <w:pPr>
        <w:pStyle w:val="HTMLVorformatiert"/>
      </w:pPr>
      <w:proofErr w:type="spellStart"/>
      <w:r>
        <w:t>KopierenBearbeiten</w:t>
      </w:r>
      <w:proofErr w:type="spellEnd"/>
    </w:p>
    <w:p w14:paraId="231DD3A0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>P0 = (t, p0(t))</w:t>
      </w:r>
    </w:p>
    <w:p w14:paraId="4A4C6FF3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>P1 = (t, p1(t))</w:t>
      </w:r>
    </w:p>
    <w:p w14:paraId="716F9A69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>Entropie = (t, S(t))</w:t>
      </w:r>
    </w:p>
    <w:p w14:paraId="6183A5E1" w14:textId="77777777" w:rsidR="002C752F" w:rsidRDefault="002C752F" w:rsidP="002C752F">
      <w:pPr>
        <w:pStyle w:val="StandardWeb"/>
      </w:pPr>
      <w:r>
        <w:t>Füge dann:</w:t>
      </w:r>
    </w:p>
    <w:p w14:paraId="127F8CC5" w14:textId="77777777" w:rsidR="002C752F" w:rsidRDefault="002C752F" w:rsidP="002C752F">
      <w:pPr>
        <w:pStyle w:val="StandardWeb"/>
        <w:numPr>
          <w:ilvl w:val="0"/>
          <w:numId w:val="2"/>
        </w:numPr>
      </w:pPr>
      <w:r>
        <w:t xml:space="preserve">eine </w:t>
      </w:r>
      <w:r>
        <w:rPr>
          <w:rStyle w:val="Fett"/>
        </w:rPr>
        <w:t>animierte Kurve</w:t>
      </w:r>
      <w:r>
        <w:t xml:space="preserve"> über Zeit (mit „Trace on“)</w:t>
      </w:r>
    </w:p>
    <w:p w14:paraId="424827D9" w14:textId="77777777" w:rsidR="002C752F" w:rsidRDefault="002C752F" w:rsidP="002C752F">
      <w:pPr>
        <w:pStyle w:val="StandardWeb"/>
        <w:numPr>
          <w:ilvl w:val="0"/>
          <w:numId w:val="2"/>
        </w:numPr>
      </w:pPr>
      <w:r>
        <w:t xml:space="preserve">oder mehrere </w:t>
      </w:r>
      <w:r>
        <w:rPr>
          <w:rStyle w:val="Fett"/>
        </w:rPr>
        <w:t>Diagramme</w:t>
      </w:r>
      <w:r>
        <w:t xml:space="preserve"> über das Zeitintervall </w:t>
      </w:r>
      <w:r>
        <w:rPr>
          <w:rStyle w:val="katex-mathml"/>
        </w:rPr>
        <w:t>[0,</w:t>
      </w:r>
      <w:proofErr w:type="gramStart"/>
      <w:r>
        <w:rPr>
          <w:rStyle w:val="katex-mathml"/>
        </w:rPr>
        <w:t>10][</w:t>
      </w:r>
      <w:proofErr w:type="gramEnd"/>
      <w:r>
        <w:rPr>
          <w:rStyle w:val="katex-mathml"/>
        </w:rPr>
        <w:t>0, 10]</w:t>
      </w:r>
      <w:r>
        <w:rPr>
          <w:rStyle w:val="mopen"/>
          <w:rFonts w:eastAsiaTheme="majorEastAsia"/>
        </w:rPr>
        <w:t>[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10</w:t>
      </w:r>
      <w:r>
        <w:rPr>
          <w:rStyle w:val="mclose"/>
        </w:rPr>
        <w:t>]</w:t>
      </w:r>
      <w:r>
        <w:t xml:space="preserve"> per </w:t>
      </w:r>
      <w:proofErr w:type="spellStart"/>
      <w:r>
        <w:rPr>
          <w:rStyle w:val="HTMLCode"/>
        </w:rPr>
        <w:t>Function</w:t>
      </w:r>
      <w:proofErr w:type="spellEnd"/>
      <w:r>
        <w:rPr>
          <w:rStyle w:val="HTMLCode"/>
        </w:rPr>
        <w:t>[...]</w:t>
      </w:r>
    </w:p>
    <w:p w14:paraId="652D9835" w14:textId="77777777" w:rsidR="002C752F" w:rsidRDefault="002C752F" w:rsidP="002C752F">
      <w:pPr>
        <w:pStyle w:val="StandardWeb"/>
      </w:pPr>
      <w:r>
        <w:t>Beispiel:</w:t>
      </w:r>
    </w:p>
    <w:p w14:paraId="21350412" w14:textId="77777777" w:rsidR="002C752F" w:rsidRDefault="002C752F" w:rsidP="002C752F">
      <w:pPr>
        <w:pStyle w:val="HTMLVorformatiert"/>
      </w:pPr>
      <w:proofErr w:type="spellStart"/>
      <w:r>
        <w:t>geogebra</w:t>
      </w:r>
      <w:proofErr w:type="spellEnd"/>
    </w:p>
    <w:p w14:paraId="09E9DFB7" w14:textId="77777777" w:rsidR="002C752F" w:rsidRDefault="002C752F" w:rsidP="002C752F">
      <w:pPr>
        <w:pStyle w:val="HTMLVorformatiert"/>
      </w:pPr>
      <w:proofErr w:type="spellStart"/>
      <w:r>
        <w:t>KopierenBearbeiten</w:t>
      </w:r>
      <w:proofErr w:type="spellEnd"/>
    </w:p>
    <w:p w14:paraId="6C38134B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Function_p0 = </w:t>
      </w:r>
      <w:proofErr w:type="spellStart"/>
      <w:proofErr w:type="gramStart"/>
      <w:r>
        <w:rPr>
          <w:rStyle w:val="HTMLCode"/>
        </w:rPr>
        <w:t>Function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t, p0(t), 0, 10)</w:t>
      </w:r>
    </w:p>
    <w:p w14:paraId="3E491DB5" w14:textId="77777777" w:rsidR="002C752F" w:rsidRDefault="002C752F" w:rsidP="002C752F">
      <w:pPr>
        <w:pStyle w:val="HTMLVorformatiert"/>
        <w:rPr>
          <w:rStyle w:val="HTMLCode"/>
        </w:rPr>
      </w:pPr>
      <w:r>
        <w:rPr>
          <w:rStyle w:val="HTMLCode"/>
        </w:rPr>
        <w:t xml:space="preserve">Function_p1 = </w:t>
      </w:r>
      <w:proofErr w:type="spellStart"/>
      <w:proofErr w:type="gramStart"/>
      <w:r>
        <w:rPr>
          <w:rStyle w:val="HTMLCode"/>
        </w:rPr>
        <w:t>Function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t, p1(t), 0, 10)</w:t>
      </w:r>
    </w:p>
    <w:p w14:paraId="16056D2B" w14:textId="77777777" w:rsidR="002C752F" w:rsidRDefault="002C752F" w:rsidP="002C752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Function_S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Function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t, S(t), 0, 10)</w:t>
      </w:r>
    </w:p>
    <w:p w14:paraId="6939B7E0" w14:textId="77777777" w:rsidR="002C752F" w:rsidRDefault="002C752F" w:rsidP="002C752F">
      <w:r>
        <w:pict w14:anchorId="1B85BDFB">
          <v:rect id="_x0000_i1032" style="width:0;height:1.5pt" o:hralign="center" o:hrstd="t" o:hr="t" fillcolor="#a0a0a0" stroked="f"/>
        </w:pict>
      </w:r>
    </w:p>
    <w:p w14:paraId="6650017C" w14:textId="77777777" w:rsidR="002C752F" w:rsidRDefault="002C752F" w:rsidP="002C752F">
      <w:pPr>
        <w:pStyle w:val="berschrift2"/>
      </w:pPr>
      <w:r>
        <w:rPr>
          <w:rFonts w:ascii="Segoe UI Emoji" w:hAnsi="Segoe UI Emoji" w:cs="Segoe UI Emoji"/>
        </w:rPr>
        <w:t>📍</w:t>
      </w:r>
      <w:r>
        <w:t xml:space="preserve"> Ergebnis</w:t>
      </w:r>
    </w:p>
    <w:p w14:paraId="2655EE94" w14:textId="77777777" w:rsidR="002C752F" w:rsidRDefault="002C752F" w:rsidP="002C752F">
      <w:pPr>
        <w:pStyle w:val="StandardWeb"/>
      </w:pPr>
      <w:r>
        <w:t>Du erhältst drei animierte Kurven:</w:t>
      </w:r>
    </w:p>
    <w:p w14:paraId="49AE7942" w14:textId="77777777" w:rsidR="002C752F" w:rsidRDefault="002C752F" w:rsidP="002C752F">
      <w:pPr>
        <w:pStyle w:val="StandardWeb"/>
        <w:numPr>
          <w:ilvl w:val="0"/>
          <w:numId w:val="3"/>
        </w:numPr>
      </w:pPr>
      <w:r>
        <w:rPr>
          <w:rStyle w:val="katex-mathml"/>
        </w:rPr>
        <w:t>p0(t)p_0(t)</w:t>
      </w:r>
      <w:r>
        <w:rPr>
          <w:rStyle w:val="mord"/>
          <w:rFonts w:eastAsiaTheme="majorEastAsia"/>
        </w:rPr>
        <w:t>p0</w:t>
      </w:r>
      <w:r>
        <w:rPr>
          <w:rStyle w:val="vlist-s"/>
        </w:rPr>
        <w:t>​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  <w:r>
        <w:t>: ursprüngliche Entscheidungstendenz</w:t>
      </w:r>
    </w:p>
    <w:p w14:paraId="456EBC7B" w14:textId="77777777" w:rsidR="002C752F" w:rsidRDefault="002C752F" w:rsidP="002C752F">
      <w:pPr>
        <w:pStyle w:val="StandardWeb"/>
        <w:numPr>
          <w:ilvl w:val="0"/>
          <w:numId w:val="3"/>
        </w:numPr>
      </w:pPr>
      <w:r>
        <w:rPr>
          <w:rStyle w:val="katex-mathml"/>
        </w:rPr>
        <w:t>p1(t)p_1(t)</w:t>
      </w:r>
      <w:r>
        <w:rPr>
          <w:rStyle w:val="mord"/>
          <w:rFonts w:eastAsiaTheme="majorEastAsia"/>
        </w:rPr>
        <w:t>p1</w:t>
      </w:r>
      <w:r>
        <w:rPr>
          <w:rStyle w:val="vlist-s"/>
        </w:rPr>
        <w:t>​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  <w:r>
        <w:t>: rückgekoppelte, regulierte Tendenz</w:t>
      </w:r>
    </w:p>
    <w:p w14:paraId="44419CEA" w14:textId="77777777" w:rsidR="002C752F" w:rsidRDefault="002C752F" w:rsidP="002C752F">
      <w:pPr>
        <w:pStyle w:val="StandardWeb"/>
        <w:numPr>
          <w:ilvl w:val="0"/>
          <w:numId w:val="3"/>
        </w:numPr>
      </w:pPr>
      <w:r>
        <w:rPr>
          <w:rStyle w:val="katex-mathml"/>
        </w:rPr>
        <w:t>S(t)S(t)</w:t>
      </w:r>
      <w:r>
        <w:rPr>
          <w:rStyle w:val="mord"/>
          <w:rFonts w:eastAsiaTheme="majorEastAsia"/>
        </w:rPr>
        <w:t>S</w:t>
      </w:r>
      <w:r>
        <w:rPr>
          <w:rStyle w:val="mopen"/>
          <w:rFonts w:eastAsiaTheme="majorEastAsia"/>
        </w:rPr>
        <w:t>(</w:t>
      </w:r>
      <w:r>
        <w:rPr>
          <w:rStyle w:val="mord"/>
          <w:rFonts w:eastAsiaTheme="majorEastAsia"/>
        </w:rPr>
        <w:t>t</w:t>
      </w:r>
      <w:r>
        <w:rPr>
          <w:rStyle w:val="mclose"/>
        </w:rPr>
        <w:t>)</w:t>
      </w:r>
      <w:r>
        <w:t>: kognitive Entropie</w:t>
      </w:r>
    </w:p>
    <w:p w14:paraId="242D9BDE" w14:textId="77777777" w:rsidR="002C752F" w:rsidRDefault="002C752F" w:rsidP="002C752F">
      <w:pPr>
        <w:pStyle w:val="StandardWeb"/>
      </w:pPr>
      <w:r>
        <w:t xml:space="preserve">Diese zeigen interaktiv, wie Unsicherheit (Entropie) die Kommunikationsdynamik beeinflusst – wie von dir in Abschnitt </w:t>
      </w:r>
      <w:r>
        <w:rPr>
          <w:rStyle w:val="Fett"/>
        </w:rPr>
        <w:t>4.3.6</w:t>
      </w:r>
      <w:r>
        <w:t xml:space="preserve"> beschrieben.</w:t>
      </w:r>
    </w:p>
    <w:p w14:paraId="2049FBFC" w14:textId="77777777" w:rsidR="002C752F" w:rsidRDefault="002C752F"/>
    <w:sectPr w:rsidR="002C75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9236C"/>
    <w:multiLevelType w:val="multilevel"/>
    <w:tmpl w:val="2BA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17889"/>
    <w:multiLevelType w:val="multilevel"/>
    <w:tmpl w:val="DDB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A5CAE"/>
    <w:multiLevelType w:val="multilevel"/>
    <w:tmpl w:val="918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2F"/>
    <w:rsid w:val="002C752F"/>
    <w:rsid w:val="008871CF"/>
    <w:rsid w:val="00B5749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71D8D"/>
  <w15:chartTrackingRefBased/>
  <w15:docId w15:val="{55E850D0-18F9-4401-84DB-F540516E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7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7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6">
    <w:name w:val="heading 6"/>
    <w:basedOn w:val="Standard"/>
    <w:link w:val="berschrift6Zchn"/>
    <w:uiPriority w:val="9"/>
    <w:qFormat/>
    <w:rsid w:val="002C752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6Zchn">
    <w:name w:val="Überschrift 6 Zchn"/>
    <w:basedOn w:val="Absatz-Standardschriftart"/>
    <w:link w:val="berschrift6"/>
    <w:uiPriority w:val="9"/>
    <w:rsid w:val="002C752F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2C7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2C752F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C7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C752F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C75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2C752F"/>
  </w:style>
  <w:style w:type="character" w:customStyle="1" w:styleId="hljs-comment">
    <w:name w:val="hljs-comment"/>
    <w:basedOn w:val="Absatz-Standardschriftart"/>
    <w:rsid w:val="002C752F"/>
  </w:style>
  <w:style w:type="character" w:customStyle="1" w:styleId="hljs-number">
    <w:name w:val="hljs-number"/>
    <w:basedOn w:val="Absatz-Standardschriftart"/>
    <w:rsid w:val="002C752F"/>
  </w:style>
  <w:style w:type="character" w:customStyle="1" w:styleId="hljs-builtin">
    <w:name w:val="hljs-built_in"/>
    <w:basedOn w:val="Absatz-Standardschriftart"/>
    <w:rsid w:val="002C752F"/>
  </w:style>
  <w:style w:type="character" w:customStyle="1" w:styleId="hljs-string">
    <w:name w:val="hljs-string"/>
    <w:basedOn w:val="Absatz-Standardschriftart"/>
    <w:rsid w:val="002C752F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7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7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C752F"/>
    <w:rPr>
      <w:b/>
      <w:bCs/>
    </w:rPr>
  </w:style>
  <w:style w:type="character" w:customStyle="1" w:styleId="katex-mathml">
    <w:name w:val="katex-mathml"/>
    <w:basedOn w:val="Absatz-Standardschriftart"/>
    <w:rsid w:val="002C752F"/>
  </w:style>
  <w:style w:type="character" w:customStyle="1" w:styleId="mord">
    <w:name w:val="mord"/>
    <w:basedOn w:val="Absatz-Standardschriftart"/>
    <w:rsid w:val="002C752F"/>
  </w:style>
  <w:style w:type="character" w:customStyle="1" w:styleId="mopen">
    <w:name w:val="mopen"/>
    <w:basedOn w:val="Absatz-Standardschriftart"/>
    <w:rsid w:val="002C752F"/>
  </w:style>
  <w:style w:type="character" w:customStyle="1" w:styleId="mclose">
    <w:name w:val="mclose"/>
    <w:basedOn w:val="Absatz-Standardschriftart"/>
    <w:rsid w:val="002C752F"/>
  </w:style>
  <w:style w:type="character" w:customStyle="1" w:styleId="vlist-s">
    <w:name w:val="vlist-s"/>
    <w:basedOn w:val="Absatz-Standardschriftart"/>
    <w:rsid w:val="002C752F"/>
  </w:style>
  <w:style w:type="character" w:customStyle="1" w:styleId="mpunct">
    <w:name w:val="mpunct"/>
    <w:basedOn w:val="Absatz-Standardschriftart"/>
    <w:rsid w:val="002C7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7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1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48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4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7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0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69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76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8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71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57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3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1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85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84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92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13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23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5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4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0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14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6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1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9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8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5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8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03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pyter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2025-05-28T06:13:00Z</dcterms:created>
  <dcterms:modified xsi:type="dcterms:W3CDTF">2025-05-28T06:17:00Z</dcterms:modified>
</cp:coreProperties>
</file>