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473F7" w14:textId="77777777" w:rsidR="001513CF" w:rsidRPr="001513CF" w:rsidRDefault="001513CF" w:rsidP="001513C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Als Text-basiertes KI-Modell kann ich keine Excel-Dateien direkt erstellen. Ich kann dir aber helfen, eine strukturierte Ergebnisübersicht zu erstellen, die die Basis für eine solche Excel-Datei bilden kann. Du könntest die hier generierten Ergebnisse dann einfach in eine Excel-Datei übertragen und dort weiterverarbeiten.</w:t>
      </w:r>
    </w:p>
    <w:p w14:paraId="5A119489" w14:textId="77777777" w:rsidR="001513CF" w:rsidRPr="001513CF" w:rsidRDefault="001513CF" w:rsidP="001513C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Hier sind die potenziellen Inhalte und Struktur, die in der "Umfrage_Ergebnisse.xlsx" enthalten sein könnten:</w:t>
      </w:r>
    </w:p>
    <w:p w14:paraId="6F7C2262" w14:textId="77777777" w:rsidR="001513CF" w:rsidRPr="001513CF" w:rsidRDefault="001513CF" w:rsidP="001513C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  <w:t>1. Allgemeine Informationen zur Umfrage</w:t>
      </w:r>
    </w:p>
    <w:p w14:paraId="084008E9" w14:textId="77777777" w:rsidR="001513CF" w:rsidRPr="001513CF" w:rsidRDefault="001513CF" w:rsidP="001513CF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Titel der Umfrage</w:t>
      </w: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: Lernschwierigkeiten bei Bezugssystemen</w:t>
      </w:r>
    </w:p>
    <w:p w14:paraId="1BA27723" w14:textId="77777777" w:rsidR="001513CF" w:rsidRPr="001513CF" w:rsidRDefault="001513CF" w:rsidP="001513CF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Zielgruppe</w:t>
      </w: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: Schüler/Studierende (ggf. nach Klassenstufe/Semester differenziert), Lehrkräfte</w:t>
      </w:r>
    </w:p>
    <w:p w14:paraId="42C13ECD" w14:textId="77777777" w:rsidR="001513CF" w:rsidRPr="001513CF" w:rsidRDefault="001513CF" w:rsidP="001513CF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Anzahl der Teilnehmer</w:t>
      </w: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: Gesamtanzahl, Verteilung auf die Zielgruppen</w:t>
      </w:r>
    </w:p>
    <w:p w14:paraId="0A930416" w14:textId="77777777" w:rsidR="001513CF" w:rsidRPr="001513CF" w:rsidRDefault="001513CF" w:rsidP="001513CF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Zeitraum der Durchführung</w:t>
      </w: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: Start- und Enddatum der Umfrage</w:t>
      </w:r>
    </w:p>
    <w:p w14:paraId="451069A7" w14:textId="77777777" w:rsidR="001513CF" w:rsidRPr="001513CF" w:rsidRDefault="001513CF" w:rsidP="001513C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  <w:t>2. Demografische Daten (optional)</w:t>
      </w:r>
    </w:p>
    <w:p w14:paraId="21B20536" w14:textId="77777777" w:rsidR="001513CF" w:rsidRPr="001513CF" w:rsidRDefault="001513CF" w:rsidP="001513CF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Alter</w:t>
      </w: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: Durchschnittliches Alter der Teilnehmer, Altersverteilung</w:t>
      </w:r>
    </w:p>
    <w:p w14:paraId="457E9E6A" w14:textId="77777777" w:rsidR="001513CF" w:rsidRPr="001513CF" w:rsidRDefault="001513CF" w:rsidP="001513CF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Geschlecht</w:t>
      </w: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: Verteilung männlich/weiblich/divers</w:t>
      </w:r>
    </w:p>
    <w:p w14:paraId="25903262" w14:textId="77777777" w:rsidR="001513CF" w:rsidRPr="001513CF" w:rsidRDefault="001513CF" w:rsidP="001513CF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Bildungshintergrund</w:t>
      </w: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: Schulform, Studiengang, Fachrichtung (falls relevant)</w:t>
      </w:r>
    </w:p>
    <w:p w14:paraId="27E9A654" w14:textId="77777777" w:rsidR="001513CF" w:rsidRPr="001513CF" w:rsidRDefault="001513CF" w:rsidP="001513C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  <w:t>3. Ergebnisse zu spezifischen Lernschwierigkeiten</w:t>
      </w:r>
    </w:p>
    <w:p w14:paraId="499EBE5B" w14:textId="77777777" w:rsidR="001513CF" w:rsidRPr="001513CF" w:rsidRDefault="001513CF" w:rsidP="001513C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 folgenden Tabellen sind Beispiele, wie die Ergebnisse zu spezifischen Lernschwierigkeiten dargestellt werden könnten. Die konkreten Fragen und Antwortmöglichkeiten müssten aus der tatsächlichen Umfrage übernommen werden.</w:t>
      </w:r>
    </w:p>
    <w:p w14:paraId="69F97ABA" w14:textId="77777777" w:rsidR="001513CF" w:rsidRPr="001513CF" w:rsidRDefault="001513CF" w:rsidP="001513C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Beispiel 1: Verständnis grundlegender Konzepte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1"/>
        <w:gridCol w:w="3009"/>
      </w:tblGrid>
      <w:tr w:rsidR="001513CF" w:rsidRPr="001513CF" w14:paraId="1A6453FE" w14:textId="77777777" w:rsidTr="001513CF">
        <w:trPr>
          <w:tblHeader/>
        </w:trPr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2E63153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Aussage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3FF0B60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Zustimmungsgrad (in %)</w:t>
            </w:r>
          </w:p>
        </w:tc>
      </w:tr>
      <w:tr w:rsidR="001513CF" w:rsidRPr="001513CF" w14:paraId="0F7A49C4" w14:textId="77777777" w:rsidTr="001513CF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5F70354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Ich verstehe den Unterschied zwischen Inertial- und Nicht-Inertialsystemen.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0476F01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Ja: XX / Nein: YY</w:t>
            </w:r>
          </w:p>
        </w:tc>
      </w:tr>
      <w:tr w:rsidR="001513CF" w:rsidRPr="001513CF" w14:paraId="18DE0212" w14:textId="77777777" w:rsidTr="001513CF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16C93DB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Ich kann erklären, was ein Bezugssystem ist.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D71267B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Ja: XX / Nein: YY</w:t>
            </w:r>
          </w:p>
        </w:tc>
      </w:tr>
      <w:tr w:rsidR="001513CF" w:rsidRPr="001513CF" w14:paraId="282CD4DD" w14:textId="77777777" w:rsidTr="001513CF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80227A9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Ich verstehe, warum man Bezugssysteme in der Physik benötigt.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5B83DF0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Ja: XX / Nein: YY</w:t>
            </w:r>
          </w:p>
        </w:tc>
      </w:tr>
    </w:tbl>
    <w:p w14:paraId="5AEEF05C" w14:textId="77777777" w:rsidR="001513CF" w:rsidRPr="001513CF" w:rsidRDefault="001513CF" w:rsidP="001513C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Beispiel 2: Anwendung von Bezugssystemen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3"/>
        <w:gridCol w:w="3027"/>
      </w:tblGrid>
      <w:tr w:rsidR="001513CF" w:rsidRPr="001513CF" w14:paraId="1A63F865" w14:textId="77777777" w:rsidTr="001513CF">
        <w:trPr>
          <w:tblHeader/>
        </w:trPr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B87DD9B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Aufgabe/Frage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64D312A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Korrekte Antworten (in %)</w:t>
            </w:r>
          </w:p>
        </w:tc>
      </w:tr>
      <w:tr w:rsidR="001513CF" w:rsidRPr="001513CF" w14:paraId="3AE9CF1F" w14:textId="77777777" w:rsidTr="001513CF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83CEFE5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Berechnung der Bewegung eines Objekts in einem beschleunigten Bezugssystem.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4CBD652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XX %</w:t>
            </w:r>
          </w:p>
        </w:tc>
      </w:tr>
      <w:tr w:rsidR="001513CF" w:rsidRPr="001513CF" w14:paraId="0A1609AA" w14:textId="77777777" w:rsidTr="001513CF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6BBAF1B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Umrechnung von Koordinaten zwischen verschiedenen Bezugssystemen.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939664A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XX %</w:t>
            </w:r>
          </w:p>
        </w:tc>
      </w:tr>
      <w:tr w:rsidR="001513CF" w:rsidRPr="001513CF" w14:paraId="379C7AD1" w14:textId="77777777" w:rsidTr="001513CF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A7D7E00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Erklärung des Einflusses der Coriolis-Kraft auf die Bewegung von Objekten.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B57852B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XX %</w:t>
            </w:r>
          </w:p>
        </w:tc>
      </w:tr>
    </w:tbl>
    <w:p w14:paraId="0920869C" w14:textId="77777777" w:rsidR="001513CF" w:rsidRPr="001513CF" w:rsidRDefault="001513CF" w:rsidP="001513C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t>Beispiel 3: Schwierigkeiten mit bestimmten Themen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8809"/>
      </w:tblGrid>
      <w:tr w:rsidR="001513CF" w:rsidRPr="001513CF" w14:paraId="43C9C85B" w14:textId="77777777" w:rsidTr="001513CF">
        <w:trPr>
          <w:tblHeader/>
        </w:trPr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FD8CA9D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Thema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AE1CEDC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Schwierigkeitsgrad (Skala von 1-5, 1=sehr leicht, 5=sehr schwer)</w:t>
            </w:r>
          </w:p>
        </w:tc>
      </w:tr>
      <w:tr w:rsidR="001513CF" w:rsidRPr="001513CF" w14:paraId="151FF665" w14:textId="77777777" w:rsidTr="001513CF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F181D68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Relativitätstheorie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B2CEA29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Durchschnitt: XX</w:t>
            </w:r>
          </w:p>
        </w:tc>
      </w:tr>
      <w:tr w:rsidR="001513CF" w:rsidRPr="001513CF" w14:paraId="6430E34A" w14:textId="77777777" w:rsidTr="001513CF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63C4FD2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Quantenmechanik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2CED792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Durchschnitt: XX</w:t>
            </w:r>
          </w:p>
        </w:tc>
      </w:tr>
      <w:tr w:rsidR="001513CF" w:rsidRPr="001513CF" w14:paraId="1508454B" w14:textId="77777777" w:rsidTr="001513CF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28C7343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Klassische Mechanik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12EA1F7" w14:textId="77777777" w:rsidR="001513CF" w:rsidRPr="001513CF" w:rsidRDefault="001513CF" w:rsidP="00151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1513CF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Durchschnitt: XX</w:t>
            </w:r>
          </w:p>
        </w:tc>
      </w:tr>
    </w:tbl>
    <w:p w14:paraId="79570970" w14:textId="77777777" w:rsidR="001513CF" w:rsidRPr="001513CF" w:rsidRDefault="001513CF" w:rsidP="001513C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24"/>
          <w:szCs w:val="24"/>
          <w:lang w:eastAsia="de-DE"/>
        </w:rPr>
        <w:lastRenderedPageBreak/>
        <w:t>Beispiel 4: Offene Fragen/Kommentare</w:t>
      </w:r>
    </w:p>
    <w:p w14:paraId="1B11FA90" w14:textId="77777777" w:rsidR="001513CF" w:rsidRPr="001513CF" w:rsidRDefault="001513CF" w:rsidP="001513CF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Zusammenfassung der häufigsten genannten Schwierigkeiten/Probleme</w:t>
      </w:r>
    </w:p>
    <w:p w14:paraId="1BC616F2" w14:textId="77777777" w:rsidR="001513CF" w:rsidRPr="001513CF" w:rsidRDefault="001513CF" w:rsidP="001513CF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Direkte Zitate von Teilnehmern (anonymisiert)</w:t>
      </w:r>
    </w:p>
    <w:p w14:paraId="196AF0F9" w14:textId="77777777" w:rsidR="001513CF" w:rsidRPr="001513CF" w:rsidRDefault="001513CF" w:rsidP="001513C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  <w:t>4. Vergleiche zwischen Gruppen (optional)</w:t>
      </w:r>
    </w:p>
    <w:p w14:paraId="36AB36A2" w14:textId="77777777" w:rsidR="001513CF" w:rsidRPr="001513CF" w:rsidRDefault="001513CF" w:rsidP="001513C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Falls die Umfrage genügend Teilnehmer aus verschiedenen Gruppen (z.B. Schüler vs. Studierende, verschiedene Schulformen) hatte, könnten die Ergebnisse auch vergleichend dargestellt werden, um Unterschiede in den Lernschwierigkeiten aufzuzeigen.</w:t>
      </w:r>
    </w:p>
    <w:p w14:paraId="615BA4D7" w14:textId="77777777" w:rsidR="001513CF" w:rsidRPr="001513CF" w:rsidRDefault="001513CF" w:rsidP="001513C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</w:pPr>
      <w:r w:rsidRPr="001513CF">
        <w:rPr>
          <w:rFonts w:ascii="Arial" w:eastAsia="Times New Roman" w:hAnsi="Arial" w:cs="Arial"/>
          <w:b/>
          <w:bCs/>
          <w:color w:val="18181B"/>
          <w:sz w:val="30"/>
          <w:szCs w:val="30"/>
          <w:lang w:eastAsia="de-DE"/>
        </w:rPr>
        <w:t>5. Interpretation und Schlussfolgerungen</w:t>
      </w:r>
    </w:p>
    <w:p w14:paraId="13CFAA98" w14:textId="77777777" w:rsidR="001513CF" w:rsidRPr="001513CF" w:rsidRDefault="001513CF" w:rsidP="001513CF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Zusammenfassung der wichtigsten Ergebnisse</w:t>
      </w:r>
    </w:p>
    <w:p w14:paraId="20D03E92" w14:textId="77777777" w:rsidR="001513CF" w:rsidRPr="001513CF" w:rsidRDefault="001513CF" w:rsidP="001513CF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Identifikation der größten Lernschwierigkeiten</w:t>
      </w:r>
    </w:p>
    <w:p w14:paraId="6FFD271A" w14:textId="77777777" w:rsidR="001513CF" w:rsidRPr="001513CF" w:rsidRDefault="001513CF" w:rsidP="001513CF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Implikationen für den Unterricht (z.B. Notwendigkeit für bestimmte didaktische Maßnahmen)</w:t>
      </w:r>
    </w:p>
    <w:p w14:paraId="5DD1F5E6" w14:textId="77777777" w:rsidR="001513CF" w:rsidRPr="001513CF" w:rsidRDefault="001513CF" w:rsidP="001513CF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1513CF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Diese strukturierte Übersicht kann als Grundlage für die Erstellung einer Excel-Datei dienen. Du kannst die entsprechenden Daten in die Tabellen eintragen und die Datei dann mit Diagrammen und weiteren Auswertungen ergänzen.</w:t>
      </w:r>
    </w:p>
    <w:p w14:paraId="68818C0E" w14:textId="77777777" w:rsidR="006E2B03" w:rsidRDefault="006E2B03"/>
    <w:sectPr w:rsidR="006E2B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07E5F"/>
    <w:multiLevelType w:val="multilevel"/>
    <w:tmpl w:val="9A78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427EE8"/>
    <w:multiLevelType w:val="multilevel"/>
    <w:tmpl w:val="A116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6D27A0"/>
    <w:multiLevelType w:val="multilevel"/>
    <w:tmpl w:val="DA64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944DD9"/>
    <w:multiLevelType w:val="multilevel"/>
    <w:tmpl w:val="6B6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CF"/>
    <w:rsid w:val="001513CF"/>
    <w:rsid w:val="006E2B03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10ECD"/>
  <w15:chartTrackingRefBased/>
  <w15:docId w15:val="{4F22C677-AB55-4C9D-82AF-CDFF292E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1513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1513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1513CF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13CF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151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1513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5959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98339028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4335573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2058436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40646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29711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0381432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10078316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749882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24565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00903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10939618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0156680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000351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5125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2589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2025-05-30T22:42:00Z</dcterms:created>
  <dcterms:modified xsi:type="dcterms:W3CDTF">2025-05-30T22:45:00Z</dcterms:modified>
</cp:coreProperties>
</file>