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E43D4" w14:textId="27CAC8FE" w:rsidR="004E343D" w:rsidRDefault="004E343D" w:rsidP="004E343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Unterrichtskonzept_Oberstufe</w:t>
      </w:r>
    </w:p>
    <w:p w14:paraId="08E9378B" w14:textId="77777777" w:rsidR="004E343D" w:rsidRDefault="004E343D" w:rsidP="004E343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</w:p>
    <w:p w14:paraId="695F34B8" w14:textId="6E0D2249" w:rsidR="004E343D" w:rsidRPr="004E343D" w:rsidRDefault="004E343D" w:rsidP="004E343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  <w:r w:rsidRPr="004E343D"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  <w:t>Unterrichtskonzept: Bezugssysteme (Oberstufe)</w:t>
      </w:r>
    </w:p>
    <w:p w14:paraId="0476613F" w14:textId="77777777" w:rsidR="004E343D" w:rsidRPr="004E343D" w:rsidRDefault="004E343D" w:rsidP="004E343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4E343D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Kapitel 2: Bezugssysteme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3453"/>
        <w:gridCol w:w="1913"/>
        <w:gridCol w:w="2110"/>
        <w:gridCol w:w="2087"/>
      </w:tblGrid>
      <w:tr w:rsidR="004E343D" w:rsidRPr="004E343D" w14:paraId="5E7BC7AF" w14:textId="77777777" w:rsidTr="004E343D">
        <w:trPr>
          <w:tblHeader/>
        </w:trPr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C7D5EAA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Zeit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0A5831E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Inhalt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8A3C3D4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Bezug (Lehrplan)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D9C831E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Methodisch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85EF8CE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Didaktische Inhalte</w:t>
            </w:r>
          </w:p>
        </w:tc>
      </w:tr>
      <w:tr w:rsidR="004E343D" w:rsidRPr="004E343D" w14:paraId="13A0C67B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DA85E0A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Doppelstunde 1: Einführung und Grundlagen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F2C7AD3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870DEA5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D1A52A9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5E1D478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4E343D" w:rsidRPr="004E343D" w14:paraId="0E5B8D03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9EB09B8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15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8E091B0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Einstieg: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Wiederholung der Kinematik (Ort, Geschwindigkeit, Beschleunigung)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A41EF79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Kinematik, Vektorrechnung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E8CA2F7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Brainstorming, Kurzpräsentation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454A571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Aktivierung des Vorwissens, Schaffung einer gemeinsamen Ausgangsbasis</w:t>
            </w:r>
          </w:p>
        </w:tc>
      </w:tr>
      <w:tr w:rsidR="004E343D" w:rsidRPr="004E343D" w14:paraId="4E011CC1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93D5EF7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25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2711061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Was ist ein Bezugssystem?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Definition, Beispiele aus dem Alltag (Auto, Zug, Erde). Unterschied zwischen Inertialsystemen und beschleunigten Bezugssystemen.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68E5398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Bezugssysteme, Inertialsysteme, beschleunigte Bezugssysteme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D29DFE2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Lehrervortrag, Diskussion, Beispiele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A7ED012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Klare Definitionen, Veranschaulichung durch Beispiele, Abgrenzung verschiedener Arten von Bezugssystemen</w:t>
            </w:r>
          </w:p>
        </w:tc>
      </w:tr>
      <w:tr w:rsidR="004E343D" w:rsidRPr="004E343D" w14:paraId="22CA5E7E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BB8E644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25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F66837D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Relative Bewegung: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Beschreibung der Bewegung eines Objekts aus verschiedenen Bezugssystemen. Addition von Geschwindigkeiten.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ACF2282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Relative Bewegung, Addition von Geschwindigkeiten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76BB5BC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Experiment (rollende Kugel im Zug), Gruppenarbeit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A27C557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Aktives Erarbeiten der Konzepte, Förderung der Zusammenarbeit</w:t>
            </w:r>
          </w:p>
        </w:tc>
      </w:tr>
      <w:tr w:rsidR="004E343D" w:rsidRPr="004E343D" w14:paraId="0C21926C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897D0FA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25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338F26C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Aufgaben: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Berechnung von relativen Geschwindigkeiten. Beschreibung der Bewegung in verschiedenen Bezugssystemen.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AB8C66B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Anwendung der Konzepte, Übung der Rechenfertigkeiten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DA0BEA7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Einzelarbeit, Partnerarbeit, Besprechung im Plenum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ABEFDF5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Festigung des Wissens, Überprüfung des Verständnisses</w:t>
            </w:r>
          </w:p>
        </w:tc>
      </w:tr>
      <w:tr w:rsidR="004E343D" w:rsidRPr="004E343D" w14:paraId="6B2DCE12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EFAFACB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Doppelstunde 2: Beschleunigte Bezugssysteme und Trägheitskräfte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D743B79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F1A895D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814B117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CDAA661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4E343D" w:rsidRPr="004E343D" w14:paraId="36E63FF0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7478C0A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15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ED42D14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Wiederholung: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Was ist ein Inertialsystem? Was ist ein beschleunigtes Bezugssystem?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CD2431D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Bezugssysteme, Inertialsysteme, beschleunigte Bezugssysteme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9658A47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Kurztest, mündliche Abfrage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77677FF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Überprüfung des Vorwissens, Wiederholung der Kernkonzepte</w:t>
            </w:r>
          </w:p>
        </w:tc>
      </w:tr>
      <w:tr w:rsidR="004E343D" w:rsidRPr="004E343D" w14:paraId="0989EF60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A2FACE9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30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2092E80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Trägheitskräfte: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Einführung des Konzepts der Trägheitskraft. Beispiele: Bremsendes Auto, Karussell.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549C5C2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Trägheitskräfte, Scheinkräfte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A34747A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Lehrervortrag, Demonstration, Beispiele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9652D5D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Klare Erklärung des Konzepts, Veranschaulichung durch Beispiele, Abgrenzung von "echten" Kräften</w:t>
            </w:r>
          </w:p>
        </w:tc>
      </w:tr>
      <w:tr w:rsidR="004E343D" w:rsidRPr="004E343D" w14:paraId="7821005E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BB0FE42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25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016EF4A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Coriolis-Kraft: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Erklärung der Coriolis-Kraft. Beispiele: Wetterphänomene, Foucaultsches Pendel.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AE69E09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Coriolis-Kraft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C4982ED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Simulation (</w:t>
            </w:r>
            <w:proofErr w:type="spellStart"/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PhET</w:t>
            </w:r>
            <w:proofErr w:type="spellEnd"/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), Video, Diskussion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B30BF1F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Visualisierung der Coriolis-Kraft, Erklärung der Auswirkungen auf globale Phänomene</w:t>
            </w:r>
          </w:p>
        </w:tc>
      </w:tr>
      <w:tr w:rsidR="004E343D" w:rsidRPr="004E343D" w14:paraId="184129ED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5181CDF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20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9186144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Aufgaben: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Qualitative Beschreibung der Bewegung in beschleunigten Bezugssystemen. Anwendung des Konzepts der Trägheitskraft.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75847C5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Anwendung der Konzepte, Förderung des Verständnisses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0C610C9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Einzelarbeit, Partnerarbeit, Besprechung im Plenum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97E95AF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Festigung des Wissens, Überprüfung des Verständnisses</w:t>
            </w:r>
          </w:p>
        </w:tc>
      </w:tr>
      <w:tr w:rsidR="004E343D" w:rsidRPr="004E343D" w14:paraId="2D9E2DA9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6F235C1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lastRenderedPageBreak/>
              <w:t>Doppelstunde 3: Einführung in die Relativitätstheorie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504D99E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61D7E8F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48CE69A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C7773B2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4E343D" w:rsidRPr="004E343D" w14:paraId="79D36832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84A7680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15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BB0D8A0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Einstieg: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Historischer Kontext: Probleme der klassischen Physik (z.B. Äther).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A7360F1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Geschichte der Physik, klassische Physik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75AF032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Kurzpräsentation, Diskussion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6BD5E32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Motivation des Themas, Einordnung in den historischen Kontext</w:t>
            </w:r>
          </w:p>
        </w:tc>
      </w:tr>
      <w:tr w:rsidR="004E343D" w:rsidRPr="004E343D" w14:paraId="486A90C4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E5143AB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25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E9DDA8D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Die Postulate der speziellen Relativitätstheorie: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Das Relativitätsprinzip, die Konstanz der Lichtgeschwindigkeit.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8D62E7D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Spezielle Relativitätstheorie, Postulate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BC22E06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Lehrervortrag, Diskussion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36C9A5D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Klare Formulierung der Postulate, Diskussion der Konsequenzen</w:t>
            </w:r>
          </w:p>
        </w:tc>
      </w:tr>
      <w:tr w:rsidR="004E343D" w:rsidRPr="004E343D" w14:paraId="6E740285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B4084C6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30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532640A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Zeitdilatation und Längenkontraktion: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Qualitative Beschreibung der Effekte.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934B1BE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Zeitdilatation, Längenkontraktion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593A542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Gedankenexperimente, Animationen, Diskussion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C37A9A6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Visualisierung der Effekte, Diskussion der paradoxen Konsequenzen</w:t>
            </w:r>
          </w:p>
        </w:tc>
      </w:tr>
      <w:tr w:rsidR="004E343D" w:rsidRPr="004E343D" w14:paraId="5306B80F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3919183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20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2884FB1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Aufgaben: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Qualitative Anwendung der Konzepte der Zeitdilatation und Längenkontraktion.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26611F1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Anwendung der Konzepte, Förderung des Verständnisses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0CB1FD3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Einzelarbeit, Partnerarbeit, Besprechung im Plenum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B9089E3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Festigung des Wissens, Überprüfung des Verständnisses</w:t>
            </w:r>
          </w:p>
        </w:tc>
      </w:tr>
      <w:tr w:rsidR="004E343D" w:rsidRPr="004E343D" w14:paraId="592245A5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3CFF52F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Doppelstunde 4: Vertiefung der Relativitätstheorie und Anwendungen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BFDEED5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7C02449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13D0C97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E18D14D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4E343D" w:rsidRPr="004E343D" w14:paraId="5AD2158B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2D6C082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15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3A3EE7A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Wiederholung: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Die Postulate der speziellen Relativitätstheorie, Zeitdilatation, Längenkontraktion.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300A173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Spezielle Relativitätstheorie, Postulate, Zeitdilatation, Längenkontraktion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A3E9E87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Kurztest, mündliche Abfrage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F549482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Überprüfung des Vorwissens, Wiederholung der Kernkonzepte</w:t>
            </w:r>
          </w:p>
        </w:tc>
      </w:tr>
      <w:tr w:rsidR="004E343D" w:rsidRPr="004E343D" w14:paraId="37BB03A6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89158ED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30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B0D575D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Masse-Energie-Äquivalenz: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Herleitung und Bedeutung der Formel E=mc².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9DD4768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Masse-Energie-Äquivalenz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909123C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Lehrervortrag, Diskussion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C0D5D24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Erklärung der Bedeutung der Formel, Diskussion der Konsequenzen für die Kernphysik</w:t>
            </w:r>
          </w:p>
        </w:tc>
      </w:tr>
      <w:tr w:rsidR="004E343D" w:rsidRPr="004E343D" w14:paraId="0CFDF565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C87BB6B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25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E2DAF9F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Anwendungen der Relativitätstheorie: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GPS, Kernkraftwerke, Teilchenbeschleuniger.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9B71FA2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Anwendungen der Relativitätstheorie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1455E85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Präsentation (Schüler), Diskussion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D47F7E6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Verknüpfung der Theorie mit der Realität, Motivation für das weitere Studium der Physik</w:t>
            </w:r>
          </w:p>
        </w:tc>
      </w:tr>
      <w:tr w:rsidR="004E343D" w:rsidRPr="004E343D" w14:paraId="2D4ADEB1" w14:textId="77777777" w:rsidTr="004E343D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5BBD812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20 min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25CDCBE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b/>
                <w:bCs/>
                <w:color w:val="18181B"/>
                <w:sz w:val="21"/>
                <w:szCs w:val="21"/>
                <w:bdr w:val="single" w:sz="2" w:space="0" w:color="E4E4E7" w:frame="1"/>
                <w:lang w:eastAsia="de-DE"/>
              </w:rPr>
              <w:t>Zusammenfassung und Ausblick:</w:t>
            </w: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 Zusammenfassung der wichtigsten Konzepte. Ausblick auf die allgemeine Relativitätstheorie.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F8D3354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Zusammenfassung, Ausblick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6F6C9E0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Lehrervortrag, Diskussion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4AB5E3B" w14:textId="77777777" w:rsidR="004E343D" w:rsidRPr="004E343D" w:rsidRDefault="004E343D" w:rsidP="004E3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4E343D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Festigung des Wissens, Motivation für das weitere Studium der Physik</w:t>
            </w:r>
          </w:p>
        </w:tc>
      </w:tr>
    </w:tbl>
    <w:p w14:paraId="2C4DFD4D" w14:textId="77777777" w:rsidR="004E343D" w:rsidRPr="004E343D" w:rsidRDefault="004E343D" w:rsidP="004E343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4E343D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Didaktische Hinweise</w:t>
      </w:r>
    </w:p>
    <w:p w14:paraId="46FB3403" w14:textId="77777777" w:rsidR="004E343D" w:rsidRPr="004E343D" w:rsidRDefault="004E343D" w:rsidP="004E343D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4E343D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Visualisierung:</w:t>
      </w:r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Nutzen Sie Animationen, Simulationen und Videos, um die Konzepte anschaulich zu machen.</w:t>
      </w:r>
    </w:p>
    <w:p w14:paraId="2E07240B" w14:textId="77777777" w:rsidR="004E343D" w:rsidRPr="004E343D" w:rsidRDefault="004E343D" w:rsidP="004E343D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4E343D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Experimente:</w:t>
      </w:r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Führen Sie einfache Experimente durch, um die Konzepte zu veranschaulichen.</w:t>
      </w:r>
    </w:p>
    <w:p w14:paraId="62FE8260" w14:textId="77777777" w:rsidR="004E343D" w:rsidRPr="004E343D" w:rsidRDefault="004E343D" w:rsidP="004E343D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4E343D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Alltagsbezug:</w:t>
      </w:r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Stellen Sie Bezüge zum Alltag der Schülerinnen und Schüler her, um das Interesse zu wecken.</w:t>
      </w:r>
    </w:p>
    <w:p w14:paraId="58DC888C" w14:textId="77777777" w:rsidR="004E343D" w:rsidRPr="004E343D" w:rsidRDefault="004E343D" w:rsidP="004E343D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4E343D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Differenzierung:</w:t>
      </w:r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Bieten Sie differenzierte Aufgaben und Materialien an, um den unterschiedlichen Bedürfnissen der Schülerinnen und Schüler gerecht zu werden.</w:t>
      </w:r>
    </w:p>
    <w:p w14:paraId="1F6F3D60" w14:textId="77777777" w:rsidR="004E343D" w:rsidRPr="004E343D" w:rsidRDefault="004E343D" w:rsidP="004E343D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4E343D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lastRenderedPageBreak/>
        <w:t>Schüleraktivierung:</w:t>
      </w:r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Fördern Sie die aktive Teilnahme der Schülerinnen und Schüler durch Diskussionen, Gruppenarbeit und Präsentationen.</w:t>
      </w:r>
    </w:p>
    <w:p w14:paraId="09924F8A" w14:textId="77777777" w:rsidR="004E343D" w:rsidRPr="004E343D" w:rsidRDefault="004E343D" w:rsidP="004E343D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4E343D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Fehlerkultur:</w:t>
      </w:r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Schaffen Sie eine Lernumgebung, in der Fehler als Chance zum Lernen gesehen werden.</w:t>
      </w:r>
    </w:p>
    <w:p w14:paraId="4D02156F" w14:textId="77777777" w:rsidR="004E343D" w:rsidRPr="004E343D" w:rsidRDefault="004E343D" w:rsidP="004E343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4E343D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Mögliche Erweiterungen</w:t>
      </w:r>
    </w:p>
    <w:p w14:paraId="63FD14EB" w14:textId="77777777" w:rsidR="004E343D" w:rsidRPr="004E343D" w:rsidRDefault="004E343D" w:rsidP="004E343D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4E343D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Projektarbeit:</w:t>
      </w:r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Die Schülerinnen und Schüler erarbeiten </w:t>
      </w:r>
      <w:proofErr w:type="spellStart"/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einThema</w:t>
      </w:r>
      <w:proofErr w:type="spellEnd"/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der Relativitätstheorie selbstständig und präsentieren es.</w:t>
      </w:r>
    </w:p>
    <w:p w14:paraId="7F187427" w14:textId="77777777" w:rsidR="004E343D" w:rsidRPr="004E343D" w:rsidRDefault="004E343D" w:rsidP="004E343D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4E343D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Exkursion:</w:t>
      </w:r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Besuch eines Kernkraftwerks oder </w:t>
      </w:r>
      <w:proofErr w:type="spellStart"/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einesTeilchenbeschleunigers</w:t>
      </w:r>
      <w:proofErr w:type="spellEnd"/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682CF4E0" w14:textId="77777777" w:rsidR="004E343D" w:rsidRPr="004E343D" w:rsidRDefault="004E343D" w:rsidP="004E343D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4E343D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Gastvortrag:</w:t>
      </w:r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Ein Experte hält einen Vortrag zum </w:t>
      </w:r>
      <w:proofErr w:type="spellStart"/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ThemaRelativitätstheorie</w:t>
      </w:r>
      <w:proofErr w:type="spellEnd"/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1FBB2732" w14:textId="77777777" w:rsidR="004E343D" w:rsidRPr="004E343D" w:rsidRDefault="004E343D" w:rsidP="004E343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4E343D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Dieses Unterrichtskonzept ist als Vorschlag zu verstehen und kann an die spezifischen Bedürfnisse und Rahmenbedingungen der jeweiligen Lerngruppe angepasst werden.</w:t>
      </w:r>
    </w:p>
    <w:p w14:paraId="63ACA3DD" w14:textId="77777777" w:rsidR="006E2B03" w:rsidRDefault="006E2B03"/>
    <w:sectPr w:rsidR="006E2B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55BD9"/>
    <w:multiLevelType w:val="multilevel"/>
    <w:tmpl w:val="A418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775D99"/>
    <w:multiLevelType w:val="multilevel"/>
    <w:tmpl w:val="EE60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3D"/>
    <w:rsid w:val="004E343D"/>
    <w:rsid w:val="006E2B03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54CCF"/>
  <w15:chartTrackingRefBased/>
  <w15:docId w15:val="{814227A0-2086-47B6-A6B8-AF624A4F8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4E34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4E34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E343D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4E343D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4E343D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4E3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6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73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202690513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83541758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950548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6922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781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2025-05-30T23:13:00Z</dcterms:created>
  <dcterms:modified xsi:type="dcterms:W3CDTF">2025-05-30T23:13:00Z</dcterms:modified>
</cp:coreProperties>
</file>