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479D" w14:textId="656AA904" w:rsidR="0046456B" w:rsidRPr="0046456B" w:rsidRDefault="0046456B" w:rsidP="0046456B">
      <w:pPr>
        <w:spacing w:before="100" w:beforeAutospacing="1" w:after="100" w:afterAutospacing="1"/>
        <w:outlineLvl w:val="2"/>
        <w:rPr>
          <w:rFonts w:ascii="Times New Roman" w:hAnsi="Times New Roman"/>
          <w:b/>
          <w:bCs/>
          <w:sz w:val="27"/>
          <w:szCs w:val="27"/>
        </w:rPr>
      </w:pPr>
      <w:r>
        <w:rPr>
          <w:rFonts w:ascii="Times New Roman" w:hAnsi="Times New Roman"/>
          <w:b/>
          <w:bCs/>
          <w:sz w:val="27"/>
          <w:szCs w:val="27"/>
        </w:rPr>
        <w:t xml:space="preserve">Anlage W - </w:t>
      </w:r>
      <w:r w:rsidRPr="0046456B">
        <w:rPr>
          <w:rFonts w:ascii="Times New Roman" w:hAnsi="Times New Roman"/>
          <w:b/>
          <w:bCs/>
          <w:sz w:val="27"/>
          <w:szCs w:val="27"/>
        </w:rPr>
        <w:t>Populärwissenschaftliche Beschreibung von 3.16 – Semantische Evolution</w:t>
      </w:r>
    </w:p>
    <w:p w14:paraId="1EFF3EC2" w14:textId="77777777" w:rsidR="0046456B" w:rsidRPr="0046456B" w:rsidRDefault="0046456B" w:rsidP="0046456B">
      <w:pPr>
        <w:spacing w:before="100" w:beforeAutospacing="1" w:after="100" w:afterAutospacing="1"/>
        <w:outlineLvl w:val="3"/>
        <w:rPr>
          <w:rFonts w:ascii="Times New Roman" w:hAnsi="Times New Roman"/>
          <w:b/>
          <w:bCs/>
        </w:rPr>
      </w:pPr>
      <w:r w:rsidRPr="0046456B">
        <w:rPr>
          <w:rFonts w:ascii="Times New Roman" w:hAnsi="Times New Roman"/>
          <w:b/>
          <w:bCs/>
        </w:rPr>
        <w:t>Ausgangspunkt:</w:t>
      </w:r>
    </w:p>
    <w:p w14:paraId="41176188" w14:textId="77777777" w:rsidR="0046456B" w:rsidRPr="0046456B" w:rsidRDefault="0046456B" w:rsidP="0046456B">
      <w:pPr>
        <w:spacing w:before="100" w:beforeAutospacing="1" w:after="100" w:afterAutospacing="1"/>
        <w:rPr>
          <w:rFonts w:ascii="Times New Roman" w:hAnsi="Times New Roman"/>
        </w:rPr>
      </w:pPr>
      <w:r w:rsidRPr="0046456B">
        <w:rPr>
          <w:rFonts w:ascii="Times New Roman" w:hAnsi="Times New Roman"/>
        </w:rPr>
        <w:t>In unserer Kultur und Gesellschaft werden ständig Bedeutungen geschaffen, verändert und weitergegeben. Diese Bedeutungen stecken in allem: in der Sprache, in Symbolen, in den Medien und in den Institutionen, die unser Leben strukturieren. Die Frage ist: Wie entstehen diese Bedeutungen? Und warum verändern sie sich im Laufe der Zeit?</w:t>
      </w:r>
    </w:p>
    <w:p w14:paraId="39057C11" w14:textId="77777777" w:rsidR="0046456B" w:rsidRPr="0046456B" w:rsidRDefault="0046456B" w:rsidP="0046456B">
      <w:pPr>
        <w:spacing w:before="100" w:beforeAutospacing="1" w:after="100" w:afterAutospacing="1"/>
        <w:outlineLvl w:val="3"/>
        <w:rPr>
          <w:rFonts w:ascii="Times New Roman" w:hAnsi="Times New Roman"/>
          <w:b/>
          <w:bCs/>
        </w:rPr>
      </w:pPr>
      <w:r w:rsidRPr="0046456B">
        <w:rPr>
          <w:rFonts w:ascii="Times New Roman" w:hAnsi="Times New Roman"/>
          <w:b/>
          <w:bCs/>
        </w:rPr>
        <w:t>Was wurde gesetzt?</w:t>
      </w:r>
    </w:p>
    <w:p w14:paraId="227573F7" w14:textId="77777777" w:rsidR="0046456B" w:rsidRPr="0046456B" w:rsidRDefault="0046456B" w:rsidP="0046456B">
      <w:pPr>
        <w:spacing w:before="100" w:beforeAutospacing="1" w:after="100" w:afterAutospacing="1"/>
        <w:rPr>
          <w:rFonts w:ascii="Times New Roman" w:hAnsi="Times New Roman"/>
        </w:rPr>
      </w:pPr>
      <w:r w:rsidRPr="0046456B">
        <w:rPr>
          <w:rFonts w:ascii="Times New Roman" w:hAnsi="Times New Roman"/>
        </w:rPr>
        <w:t xml:space="preserve">Semantische Evolution beschreibt die Veränderung von Bedeutungen und kulturellen Symbolen über die Zeit. Anders als biologische Evolution, die von Mutationen und Selektion durch die Umwelt geprägt ist, funktioniert semantische Evolution nach eigenen Gesetzen: Innovationen, </w:t>
      </w:r>
      <w:proofErr w:type="spellStart"/>
      <w:r w:rsidRPr="0046456B">
        <w:rPr>
          <w:rFonts w:ascii="Times New Roman" w:hAnsi="Times New Roman"/>
        </w:rPr>
        <w:t>Rekontextualisierungen</w:t>
      </w:r>
      <w:proofErr w:type="spellEnd"/>
      <w:r w:rsidRPr="0046456B">
        <w:rPr>
          <w:rFonts w:ascii="Times New Roman" w:hAnsi="Times New Roman"/>
        </w:rPr>
        <w:t xml:space="preserve"> und die Wechselwirkung von Diskursen beeinflussen, wie sich Bedeutungen entwickeln. Diese Veränderung geschieht oft nicht linear, sondern in einem dynamischen, sich ständig anpassenden Prozess.</w:t>
      </w:r>
    </w:p>
    <w:p w14:paraId="0EEE91C4" w14:textId="77777777" w:rsidR="0046456B" w:rsidRPr="0046456B" w:rsidRDefault="0046456B" w:rsidP="0046456B">
      <w:pPr>
        <w:spacing w:before="100" w:beforeAutospacing="1" w:after="100" w:afterAutospacing="1"/>
        <w:rPr>
          <w:rFonts w:ascii="Times New Roman" w:hAnsi="Times New Roman"/>
        </w:rPr>
      </w:pPr>
      <w:r w:rsidRPr="0046456B">
        <w:rPr>
          <w:rFonts w:ascii="Times New Roman" w:hAnsi="Times New Roman"/>
        </w:rPr>
        <w:t xml:space="preserve">Ein weiteres wichtiges Element ist die </w:t>
      </w:r>
      <w:r w:rsidRPr="0046456B">
        <w:rPr>
          <w:rFonts w:ascii="Times New Roman" w:hAnsi="Times New Roman"/>
          <w:b/>
          <w:bCs/>
        </w:rPr>
        <w:t>Ko-Evolution</w:t>
      </w:r>
      <w:r w:rsidRPr="0046456B">
        <w:rPr>
          <w:rFonts w:ascii="Times New Roman" w:hAnsi="Times New Roman"/>
        </w:rPr>
        <w:t xml:space="preserve">. Das bedeutet, dass Bedeutungen nicht isoliert entstehen, sondern in Wechselwirkung mit anderen kulturellen, gesellschaftlichen und technologischen Prozessen. Auch </w:t>
      </w:r>
      <w:r w:rsidRPr="0046456B">
        <w:rPr>
          <w:rFonts w:ascii="Times New Roman" w:hAnsi="Times New Roman"/>
          <w:b/>
          <w:bCs/>
        </w:rPr>
        <w:t>Drift</w:t>
      </w:r>
      <w:r w:rsidRPr="0046456B">
        <w:rPr>
          <w:rFonts w:ascii="Times New Roman" w:hAnsi="Times New Roman"/>
        </w:rPr>
        <w:t xml:space="preserve"> und </w:t>
      </w:r>
      <w:r w:rsidRPr="0046456B">
        <w:rPr>
          <w:rFonts w:ascii="Times New Roman" w:hAnsi="Times New Roman"/>
          <w:b/>
          <w:bCs/>
        </w:rPr>
        <w:t>Pfadabhängigkeit</w:t>
      </w:r>
      <w:r w:rsidRPr="0046456B">
        <w:rPr>
          <w:rFonts w:ascii="Times New Roman" w:hAnsi="Times New Roman"/>
        </w:rPr>
        <w:t xml:space="preserve"> spielen eine Rolle: Einmal gesetzte Bedeutungen können langfristig bestimmte Entwicklungen in einer Kultur beeinflussen und den Weg zukünftiger Bedeutungen vorgeben.</w:t>
      </w:r>
    </w:p>
    <w:p w14:paraId="715AC72B" w14:textId="77777777" w:rsidR="0046456B" w:rsidRPr="0046456B" w:rsidRDefault="0046456B" w:rsidP="0046456B">
      <w:pPr>
        <w:spacing w:before="100" w:beforeAutospacing="1" w:after="100" w:afterAutospacing="1"/>
        <w:outlineLvl w:val="3"/>
        <w:rPr>
          <w:rFonts w:ascii="Times New Roman" w:hAnsi="Times New Roman"/>
          <w:b/>
          <w:bCs/>
        </w:rPr>
      </w:pPr>
      <w:r w:rsidRPr="0046456B">
        <w:rPr>
          <w:rFonts w:ascii="Times New Roman" w:hAnsi="Times New Roman"/>
          <w:b/>
          <w:bCs/>
        </w:rPr>
        <w:t>Was kommt heraus?</w:t>
      </w:r>
    </w:p>
    <w:p w14:paraId="4297BAF3" w14:textId="77777777" w:rsidR="0046456B" w:rsidRPr="0046456B" w:rsidRDefault="0046456B" w:rsidP="0046456B">
      <w:pPr>
        <w:spacing w:before="100" w:beforeAutospacing="1" w:after="100" w:afterAutospacing="1"/>
        <w:rPr>
          <w:rFonts w:ascii="Times New Roman" w:hAnsi="Times New Roman"/>
        </w:rPr>
      </w:pPr>
      <w:r w:rsidRPr="0046456B">
        <w:rPr>
          <w:rFonts w:ascii="Times New Roman" w:hAnsi="Times New Roman"/>
        </w:rPr>
        <w:t>Das Ergebnis dieser semantischen Evolution ist eine kontinuierliche Veränderung und Anpassung der kulturellen Bedeutungssysteme. Bedeutungen, die früher fest und stabil schienen, werden hinterfragt, neu interpretiert oder sogar ironisch gebrochen. Diese Veränderungen sind weder immer vorhersehbar noch vollständig kontrollierbar – sie entstehen oft durch kleine, unauffällige Verschiebungen, die in ihrer Gesamtheit große Auswirkungen auf die Gesellschaft haben können.</w:t>
      </w:r>
    </w:p>
    <w:p w14:paraId="51EBDFB5" w14:textId="77777777" w:rsidR="0046456B" w:rsidRPr="0046456B" w:rsidRDefault="0046456B" w:rsidP="0046456B">
      <w:pPr>
        <w:spacing w:before="100" w:beforeAutospacing="1" w:after="100" w:afterAutospacing="1"/>
        <w:rPr>
          <w:rFonts w:ascii="Times New Roman" w:hAnsi="Times New Roman"/>
        </w:rPr>
      </w:pPr>
      <w:r w:rsidRPr="0046456B">
        <w:rPr>
          <w:rFonts w:ascii="Times New Roman" w:hAnsi="Times New Roman"/>
        </w:rPr>
        <w:t>Ein Beispiel: Die Bedeutung von Begriffen wie „Freiheit“ oder „Gleichberechtigung“ hat sich im Laufe der Zeit gewandelt. Was zu einer bestimmten Zeit als selbstverständlich galt, ist heute oft Gegenstand intensiver Diskussionen und Neubewertungen. Die heutige Interpretation dieser Begriffe beeinflusst direkt, wie wir in der Zukunft über politische und soziale Fragen denken.</w:t>
      </w:r>
    </w:p>
    <w:p w14:paraId="60F1FE04" w14:textId="77777777" w:rsidR="0046456B" w:rsidRPr="0046456B" w:rsidRDefault="0046456B" w:rsidP="0046456B">
      <w:pPr>
        <w:spacing w:before="100" w:beforeAutospacing="1" w:after="100" w:afterAutospacing="1"/>
        <w:outlineLvl w:val="3"/>
        <w:rPr>
          <w:rFonts w:ascii="Times New Roman" w:hAnsi="Times New Roman"/>
          <w:b/>
          <w:bCs/>
        </w:rPr>
      </w:pPr>
      <w:r w:rsidRPr="0046456B">
        <w:rPr>
          <w:rFonts w:ascii="Times New Roman" w:hAnsi="Times New Roman"/>
          <w:b/>
          <w:bCs/>
        </w:rPr>
        <w:t>Was bedeutet das in der Praxis?</w:t>
      </w:r>
    </w:p>
    <w:p w14:paraId="3EAAC26F" w14:textId="77777777" w:rsidR="0046456B" w:rsidRPr="0046456B" w:rsidRDefault="0046456B" w:rsidP="0046456B">
      <w:pPr>
        <w:spacing w:before="100" w:beforeAutospacing="1" w:after="100" w:afterAutospacing="1"/>
        <w:rPr>
          <w:rFonts w:ascii="Times New Roman" w:hAnsi="Times New Roman"/>
        </w:rPr>
      </w:pPr>
      <w:r w:rsidRPr="0046456B">
        <w:rPr>
          <w:rFonts w:ascii="Times New Roman" w:hAnsi="Times New Roman"/>
        </w:rPr>
        <w:t xml:space="preserve">In der Praxis bedeutet das für uns als Gesellschaft, dass wir ständig mit der Frage konfrontiert sind, wie wir Bedeutung schaffen, weitergeben und verändern. In der </w:t>
      </w:r>
      <w:r w:rsidRPr="0046456B">
        <w:rPr>
          <w:rFonts w:ascii="Times New Roman" w:hAnsi="Times New Roman"/>
          <w:b/>
          <w:bCs/>
        </w:rPr>
        <w:t>Bildung</w:t>
      </w:r>
      <w:r w:rsidRPr="0046456B">
        <w:rPr>
          <w:rFonts w:ascii="Times New Roman" w:hAnsi="Times New Roman"/>
        </w:rPr>
        <w:t xml:space="preserve"> etwa sollten Lehrmethoden so gestaltet werden, dass sie nicht nur Wissen vermitteln, sondern auch den Lernenden die Fähigkeit geben, aktiv an der Schaffung und Anpassung von Bedeutungen teilzunehmen. Das ist nicht nur wichtig für das kritische Denken, sondern auch für die Fähigkeit, komplexe, sich schnell verändernde kulturelle und gesellschaftliche Dynamiken zu verstehen und mitzugestalten.</w:t>
      </w:r>
    </w:p>
    <w:p w14:paraId="37F1F424" w14:textId="77777777" w:rsidR="0046456B" w:rsidRPr="0046456B" w:rsidRDefault="0046456B" w:rsidP="0046456B">
      <w:pPr>
        <w:spacing w:before="100" w:beforeAutospacing="1" w:after="100" w:afterAutospacing="1"/>
        <w:rPr>
          <w:rFonts w:ascii="Times New Roman" w:hAnsi="Times New Roman"/>
        </w:rPr>
      </w:pPr>
      <w:r w:rsidRPr="0046456B">
        <w:rPr>
          <w:rFonts w:ascii="Times New Roman" w:hAnsi="Times New Roman"/>
        </w:rPr>
        <w:lastRenderedPageBreak/>
        <w:t xml:space="preserve">In der </w:t>
      </w:r>
      <w:r w:rsidRPr="0046456B">
        <w:rPr>
          <w:rFonts w:ascii="Times New Roman" w:hAnsi="Times New Roman"/>
          <w:b/>
          <w:bCs/>
        </w:rPr>
        <w:t>Technologieentwicklung</w:t>
      </w:r>
      <w:r w:rsidRPr="0046456B">
        <w:rPr>
          <w:rFonts w:ascii="Times New Roman" w:hAnsi="Times New Roman"/>
        </w:rPr>
        <w:t xml:space="preserve"> und im </w:t>
      </w:r>
      <w:r w:rsidRPr="0046456B">
        <w:rPr>
          <w:rFonts w:ascii="Times New Roman" w:hAnsi="Times New Roman"/>
          <w:b/>
          <w:bCs/>
        </w:rPr>
        <w:t>KI-Design</w:t>
      </w:r>
      <w:r w:rsidRPr="0046456B">
        <w:rPr>
          <w:rFonts w:ascii="Times New Roman" w:hAnsi="Times New Roman"/>
        </w:rPr>
        <w:t xml:space="preserve"> ist dieses Wissen besonders relevant, da hier symbolische Ordnungen und Bedeutungen die Art und Weise beeinflussen, wie Maschinen und Algorithmen mit menschlichen Entscheidungen und kulturellen Werten interagieren. In der </w:t>
      </w:r>
      <w:r w:rsidRPr="0046456B">
        <w:rPr>
          <w:rFonts w:ascii="Times New Roman" w:hAnsi="Times New Roman"/>
          <w:b/>
          <w:bCs/>
        </w:rPr>
        <w:t>organisationalen Entwicklung</w:t>
      </w:r>
      <w:r w:rsidRPr="0046456B">
        <w:rPr>
          <w:rFonts w:ascii="Times New Roman" w:hAnsi="Times New Roman"/>
        </w:rPr>
        <w:t xml:space="preserve"> schließlich hilft das Verständnis semantischer Evolution dabei, eine resiliente Kultur zu fördern, die auf Veränderungen flexibel reagieren kann.</w:t>
      </w:r>
    </w:p>
    <w:p w14:paraId="582FDE6C" w14:textId="77777777" w:rsidR="0046456B" w:rsidRPr="0046456B" w:rsidRDefault="0046456B" w:rsidP="0046456B">
      <w:pPr>
        <w:spacing w:before="100" w:beforeAutospacing="1" w:after="100" w:afterAutospacing="1"/>
        <w:rPr>
          <w:rFonts w:ascii="Times New Roman" w:hAnsi="Times New Roman"/>
        </w:rPr>
      </w:pPr>
      <w:r w:rsidRPr="0046456B">
        <w:rPr>
          <w:rFonts w:ascii="Times New Roman" w:hAnsi="Times New Roman"/>
        </w:rPr>
        <w:t>Kurz gesagt, die Idee der semantischen Evolution zeigt uns, dass kulturelle Bedeutungen nicht festgeschrieben sind, sondern durch ständige Interaktion und Reflexion verändert werden. Es liegt an uns, wie wir mit diesen Prozessen umgehen und welche Rolle wir in der kontinuierlichen Umgestaltung der Welt spielen.</w:t>
      </w:r>
    </w:p>
    <w:p w14:paraId="71B8A6C0"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56B"/>
    <w:rsid w:val="000467F2"/>
    <w:rsid w:val="00082214"/>
    <w:rsid w:val="00106528"/>
    <w:rsid w:val="001830F2"/>
    <w:rsid w:val="0019229D"/>
    <w:rsid w:val="002B03D4"/>
    <w:rsid w:val="002D4202"/>
    <w:rsid w:val="00324306"/>
    <w:rsid w:val="00433ECB"/>
    <w:rsid w:val="00436FC4"/>
    <w:rsid w:val="00446557"/>
    <w:rsid w:val="0046456B"/>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E702"/>
  <w15:chartTrackingRefBased/>
  <w15:docId w15:val="{60867F57-2668-4F5E-B564-7A14B5442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86158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489</Words>
  <Characters>3086</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2025-07-02T09:31:00Z</dcterms:created>
  <dcterms:modified xsi:type="dcterms:W3CDTF">2025-07-02T09:33:00Z</dcterms:modified>
</cp:coreProperties>
</file>